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2F" w:rsidRDefault="009A782F" w:rsidP="009A782F">
      <w:pPr>
        <w:spacing w:after="0" w:line="240" w:lineRule="auto"/>
        <w:jc w:val="center"/>
        <w:rPr>
          <w:rFonts w:ascii="Bodoni MT Black" w:hAnsi="Bodoni MT Black"/>
          <w:bCs/>
          <w:color w:val="9F3A29"/>
          <w:sz w:val="32"/>
          <w:szCs w:val="32"/>
        </w:rPr>
      </w:pPr>
      <w:r>
        <w:rPr>
          <w:rFonts w:ascii="Bodoni MT Black" w:hAnsi="Bodoni MT Black"/>
          <w:bCs/>
          <w:color w:val="9F3A29"/>
          <w:sz w:val="32"/>
          <w:szCs w:val="32"/>
        </w:rPr>
        <w:t>Financial Economic Research Centre Working Paper Series</w:t>
      </w:r>
    </w:p>
    <w:p w:rsidR="009A782F" w:rsidRDefault="009A782F" w:rsidP="009A782F">
      <w:pPr>
        <w:spacing w:after="0" w:line="240" w:lineRule="auto"/>
        <w:jc w:val="center"/>
        <w:rPr>
          <w:rFonts w:ascii="Bodoni MT Black" w:hAnsi="Bodoni MT Black"/>
          <w:bCs/>
          <w:color w:val="000000"/>
          <w:sz w:val="28"/>
          <w:szCs w:val="28"/>
        </w:rPr>
      </w:pPr>
    </w:p>
    <w:p w:rsidR="009A782F" w:rsidRDefault="009A782F" w:rsidP="009A782F">
      <w:pPr>
        <w:spacing w:after="0"/>
        <w:jc w:val="center"/>
        <w:rPr>
          <w:rFonts w:ascii="Times New Roman" w:hAnsi="Times New Roman"/>
          <w:color w:val="000000"/>
          <w:sz w:val="24"/>
          <w:szCs w:val="24"/>
        </w:rPr>
      </w:pPr>
      <w:r>
        <w:rPr>
          <w:noProof/>
          <w:szCs w:val="24"/>
          <w:lang w:val="en-US" w:eastAsia="en-US"/>
        </w:rPr>
        <w:drawing>
          <wp:inline distT="0" distB="0" distL="0" distR="0" wp14:anchorId="7D1DE7B7" wp14:editId="7F4F5DE6">
            <wp:extent cx="3590925" cy="1304925"/>
            <wp:effectExtent l="0" t="0" r="9525" b="0"/>
            <wp:docPr id="3" name="Picture 3" descr="Description: Description: Description: Description: Description: Description: C:\Users\rafiqa87\Desktop\u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C:\Users\rafiqa87\Desktop\up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1304925"/>
                    </a:xfrm>
                    <a:prstGeom prst="rect">
                      <a:avLst/>
                    </a:prstGeom>
                    <a:noFill/>
                    <a:ln>
                      <a:noFill/>
                    </a:ln>
                  </pic:spPr>
                </pic:pic>
              </a:graphicData>
            </a:graphic>
          </wp:inline>
        </w:drawing>
      </w:r>
      <w:r>
        <w:rPr>
          <w:b/>
          <w:noProof/>
          <w:szCs w:val="24"/>
          <w:lang w:val="en-US" w:eastAsia="en-US"/>
        </w:rPr>
        <w:drawing>
          <wp:inline distT="0" distB="0" distL="0" distR="0" wp14:anchorId="22D23B84" wp14:editId="7641ED46">
            <wp:extent cx="1238250" cy="1190625"/>
            <wp:effectExtent l="0" t="0" r="0" b="9525"/>
            <wp:docPr id="2" name="Picture 2" descr="Description: Description: Description: Description: Description: Description: C:\Users\rafiqa87\Desktop\AACSB.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C:\Users\rafiqa87\Desktop\AACSB.j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a:ln>
                      <a:noFill/>
                    </a:ln>
                  </pic:spPr>
                </pic:pic>
              </a:graphicData>
            </a:graphic>
          </wp:inline>
        </w:drawing>
      </w:r>
    </w:p>
    <w:p w:rsidR="009A782F" w:rsidRDefault="009A782F" w:rsidP="009A782F">
      <w:pPr>
        <w:spacing w:after="0"/>
        <w:rPr>
          <w:b/>
          <w:sz w:val="28"/>
          <w:szCs w:val="28"/>
        </w:rPr>
      </w:pPr>
    </w:p>
    <w:p w:rsidR="009A782F" w:rsidRPr="009A782F" w:rsidRDefault="009A782F" w:rsidP="009A782F">
      <w:pPr>
        <w:spacing w:after="0" w:line="240" w:lineRule="auto"/>
        <w:jc w:val="center"/>
        <w:outlineLvl w:val="0"/>
        <w:rPr>
          <w:rFonts w:ascii="Times New Roman" w:hAnsi="Times New Roman"/>
          <w:b/>
          <w:sz w:val="28"/>
          <w:szCs w:val="28"/>
        </w:rPr>
      </w:pPr>
      <w:proofErr w:type="spellStart"/>
      <w:r w:rsidRPr="009A782F">
        <w:rPr>
          <w:rFonts w:ascii="Times New Roman" w:hAnsi="Times New Roman"/>
          <w:b/>
          <w:sz w:val="28"/>
          <w:szCs w:val="28"/>
        </w:rPr>
        <w:t>Spillover</w:t>
      </w:r>
      <w:proofErr w:type="spellEnd"/>
      <w:r w:rsidRPr="009A782F">
        <w:rPr>
          <w:rFonts w:ascii="Times New Roman" w:hAnsi="Times New Roman"/>
          <w:b/>
          <w:sz w:val="28"/>
          <w:szCs w:val="28"/>
        </w:rPr>
        <w:t xml:space="preserve"> Effects of FDI and Trade on Demand for Skilled Labour in </w:t>
      </w:r>
    </w:p>
    <w:p w:rsidR="009A782F" w:rsidRPr="009A782F" w:rsidRDefault="009A782F" w:rsidP="009A782F">
      <w:pPr>
        <w:spacing w:after="0" w:line="240" w:lineRule="auto"/>
        <w:jc w:val="center"/>
        <w:outlineLvl w:val="0"/>
        <w:rPr>
          <w:rFonts w:ascii="Times New Roman" w:hAnsi="Times New Roman"/>
          <w:b/>
          <w:sz w:val="28"/>
          <w:szCs w:val="28"/>
        </w:rPr>
      </w:pPr>
      <w:r w:rsidRPr="009A782F">
        <w:rPr>
          <w:rFonts w:ascii="Times New Roman" w:hAnsi="Times New Roman"/>
          <w:b/>
          <w:sz w:val="28"/>
          <w:szCs w:val="28"/>
        </w:rPr>
        <w:t>Malaysian Manufacturing Industries</w:t>
      </w:r>
    </w:p>
    <w:p w:rsidR="009A782F" w:rsidRDefault="009A782F" w:rsidP="009A782F">
      <w:pPr>
        <w:spacing w:after="0"/>
        <w:jc w:val="center"/>
        <w:rPr>
          <w:rFonts w:cstheme="minorBidi"/>
          <w:b/>
          <w:bCs/>
          <w:sz w:val="28"/>
          <w:szCs w:val="28"/>
        </w:rPr>
      </w:pPr>
    </w:p>
    <w:p w:rsidR="009A782F" w:rsidRDefault="009A782F" w:rsidP="009A782F">
      <w:pPr>
        <w:spacing w:after="0"/>
        <w:jc w:val="center"/>
        <w:rPr>
          <w:rFonts w:cstheme="minorBidi"/>
          <w:b/>
          <w:bCs/>
          <w:sz w:val="28"/>
          <w:szCs w:val="28"/>
        </w:rPr>
      </w:pPr>
    </w:p>
    <w:p w:rsidR="009A782F" w:rsidRPr="009A782F" w:rsidRDefault="009A782F" w:rsidP="009A782F">
      <w:pPr>
        <w:spacing w:after="0"/>
        <w:jc w:val="center"/>
        <w:rPr>
          <w:rFonts w:ascii="Times New Roman" w:hAnsi="Times New Roman"/>
          <w:sz w:val="24"/>
          <w:szCs w:val="24"/>
          <w:lang w:val="en-GB"/>
        </w:rPr>
      </w:pPr>
      <w:proofErr w:type="spellStart"/>
      <w:r w:rsidRPr="009A782F">
        <w:rPr>
          <w:rFonts w:ascii="Times New Roman" w:hAnsi="Times New Roman"/>
          <w:sz w:val="24"/>
          <w:szCs w:val="24"/>
          <w:lang w:val="en-GB"/>
        </w:rPr>
        <w:t>Norhanishah</w:t>
      </w:r>
      <w:proofErr w:type="spellEnd"/>
      <w:r w:rsidRPr="009A782F">
        <w:rPr>
          <w:rFonts w:ascii="Times New Roman" w:hAnsi="Times New Roman"/>
          <w:sz w:val="24"/>
          <w:szCs w:val="24"/>
          <w:lang w:val="en-GB"/>
        </w:rPr>
        <w:t xml:space="preserve"> </w:t>
      </w:r>
      <w:proofErr w:type="spellStart"/>
      <w:r w:rsidRPr="009A782F">
        <w:rPr>
          <w:rFonts w:ascii="Times New Roman" w:hAnsi="Times New Roman"/>
          <w:sz w:val="24"/>
          <w:szCs w:val="24"/>
          <w:lang w:val="en-GB"/>
        </w:rPr>
        <w:t>Mohamad</w:t>
      </w:r>
      <w:proofErr w:type="spellEnd"/>
      <w:r w:rsidRPr="009A782F">
        <w:rPr>
          <w:rFonts w:ascii="Times New Roman" w:hAnsi="Times New Roman"/>
          <w:sz w:val="24"/>
          <w:szCs w:val="24"/>
          <w:lang w:val="en-GB"/>
        </w:rPr>
        <w:t xml:space="preserve"> </w:t>
      </w:r>
      <w:proofErr w:type="spellStart"/>
      <w:r w:rsidRPr="009A782F">
        <w:rPr>
          <w:rFonts w:ascii="Times New Roman" w:hAnsi="Times New Roman"/>
          <w:sz w:val="24"/>
          <w:szCs w:val="24"/>
          <w:lang w:val="en-GB"/>
        </w:rPr>
        <w:t>Yunus</w:t>
      </w:r>
      <w:proofErr w:type="spellEnd"/>
    </w:p>
    <w:p w:rsidR="009A782F" w:rsidRPr="009A782F" w:rsidRDefault="009A782F" w:rsidP="009A782F">
      <w:pPr>
        <w:spacing w:after="0"/>
        <w:jc w:val="center"/>
        <w:rPr>
          <w:rFonts w:ascii="Times New Roman" w:hAnsi="Times New Roman"/>
          <w:sz w:val="24"/>
          <w:szCs w:val="24"/>
          <w:lang w:val="en-GB"/>
        </w:rPr>
      </w:pPr>
    </w:p>
    <w:p w:rsidR="009A782F" w:rsidRPr="009A782F" w:rsidRDefault="009A782F" w:rsidP="009A782F">
      <w:pPr>
        <w:spacing w:after="0"/>
        <w:jc w:val="center"/>
        <w:rPr>
          <w:rFonts w:ascii="Times New Roman" w:hAnsi="Times New Roman"/>
          <w:sz w:val="24"/>
          <w:szCs w:val="24"/>
          <w:lang w:val="en-GB"/>
        </w:rPr>
      </w:pPr>
      <w:proofErr w:type="spellStart"/>
      <w:r w:rsidRPr="009A782F">
        <w:rPr>
          <w:rFonts w:ascii="Times New Roman" w:hAnsi="Times New Roman"/>
          <w:sz w:val="24"/>
          <w:szCs w:val="24"/>
          <w:lang w:val="en-GB"/>
        </w:rPr>
        <w:t>Rusmawati</w:t>
      </w:r>
      <w:proofErr w:type="spellEnd"/>
      <w:r w:rsidRPr="009A782F">
        <w:rPr>
          <w:rFonts w:ascii="Times New Roman" w:hAnsi="Times New Roman"/>
          <w:sz w:val="24"/>
          <w:szCs w:val="24"/>
          <w:lang w:val="en-GB"/>
        </w:rPr>
        <w:t xml:space="preserve"> Said</w:t>
      </w:r>
    </w:p>
    <w:p w:rsidR="009A782F" w:rsidRPr="009A782F" w:rsidRDefault="009A782F" w:rsidP="009A782F">
      <w:pPr>
        <w:spacing w:after="0"/>
        <w:jc w:val="center"/>
        <w:rPr>
          <w:rFonts w:ascii="Times New Roman" w:hAnsi="Times New Roman"/>
          <w:sz w:val="24"/>
          <w:szCs w:val="24"/>
          <w:lang w:val="en-GB"/>
        </w:rPr>
      </w:pPr>
    </w:p>
    <w:p w:rsidR="009A782F" w:rsidRPr="009A782F" w:rsidRDefault="009A782F" w:rsidP="009A782F">
      <w:pPr>
        <w:spacing w:after="0"/>
        <w:jc w:val="center"/>
        <w:rPr>
          <w:rFonts w:cstheme="minorBidi"/>
          <w:bCs/>
          <w:sz w:val="28"/>
          <w:szCs w:val="28"/>
        </w:rPr>
      </w:pPr>
      <w:r w:rsidRPr="009A782F">
        <w:rPr>
          <w:rFonts w:ascii="Times New Roman" w:hAnsi="Times New Roman"/>
          <w:sz w:val="24"/>
          <w:szCs w:val="24"/>
          <w:lang w:val="en-GB"/>
        </w:rPr>
        <w:t xml:space="preserve">Wan </w:t>
      </w:r>
      <w:proofErr w:type="spellStart"/>
      <w:r w:rsidRPr="009A782F">
        <w:rPr>
          <w:rFonts w:ascii="Times New Roman" w:hAnsi="Times New Roman"/>
          <w:sz w:val="24"/>
          <w:szCs w:val="24"/>
          <w:lang w:val="en-GB"/>
        </w:rPr>
        <w:t>Azman</w:t>
      </w:r>
      <w:proofErr w:type="spellEnd"/>
      <w:r w:rsidRPr="009A782F">
        <w:rPr>
          <w:rFonts w:ascii="Times New Roman" w:hAnsi="Times New Roman"/>
          <w:sz w:val="24"/>
          <w:szCs w:val="24"/>
          <w:lang w:val="en-GB"/>
        </w:rPr>
        <w:t xml:space="preserve"> </w:t>
      </w:r>
      <w:proofErr w:type="spellStart"/>
      <w:r w:rsidRPr="009A782F">
        <w:rPr>
          <w:rFonts w:ascii="Times New Roman" w:hAnsi="Times New Roman"/>
          <w:sz w:val="24"/>
          <w:szCs w:val="24"/>
          <w:lang w:val="en-GB"/>
        </w:rPr>
        <w:t>Saini</w:t>
      </w:r>
      <w:proofErr w:type="spellEnd"/>
      <w:r w:rsidRPr="009A782F">
        <w:rPr>
          <w:rFonts w:ascii="Times New Roman" w:hAnsi="Times New Roman"/>
          <w:sz w:val="24"/>
          <w:szCs w:val="24"/>
          <w:lang w:val="en-GB"/>
        </w:rPr>
        <w:t xml:space="preserve"> Wan </w:t>
      </w:r>
      <w:proofErr w:type="spellStart"/>
      <w:r w:rsidRPr="009A782F">
        <w:rPr>
          <w:rFonts w:ascii="Times New Roman" w:hAnsi="Times New Roman"/>
          <w:sz w:val="24"/>
          <w:szCs w:val="24"/>
          <w:lang w:val="en-GB"/>
        </w:rPr>
        <w:t>Ngah</w:t>
      </w:r>
      <w:proofErr w:type="spellEnd"/>
    </w:p>
    <w:p w:rsidR="009A782F" w:rsidRDefault="009A782F" w:rsidP="009A782F">
      <w:pPr>
        <w:spacing w:after="0"/>
        <w:jc w:val="center"/>
        <w:rPr>
          <w:rFonts w:cstheme="minorBidi"/>
          <w:b/>
          <w:bCs/>
          <w:sz w:val="28"/>
          <w:szCs w:val="28"/>
        </w:rPr>
      </w:pPr>
    </w:p>
    <w:p w:rsidR="009A782F" w:rsidRPr="009A782F" w:rsidRDefault="009A782F" w:rsidP="009A782F">
      <w:pPr>
        <w:spacing w:after="0" w:line="240" w:lineRule="auto"/>
        <w:rPr>
          <w:rFonts w:ascii="Times New Roman" w:hAnsi="Times New Roman"/>
          <w:szCs w:val="24"/>
        </w:rPr>
      </w:pPr>
    </w:p>
    <w:p w:rsidR="009A782F" w:rsidRPr="009A782F" w:rsidRDefault="009A782F" w:rsidP="009A782F">
      <w:pPr>
        <w:spacing w:after="0" w:line="240" w:lineRule="auto"/>
        <w:jc w:val="center"/>
        <w:rPr>
          <w:rFonts w:ascii="Times New Roman" w:hAnsi="Times New Roman"/>
          <w:szCs w:val="24"/>
        </w:rPr>
      </w:pPr>
      <w:r w:rsidRPr="009A782F">
        <w:rPr>
          <w:rFonts w:ascii="Times New Roman" w:hAnsi="Times New Roman"/>
          <w:szCs w:val="24"/>
        </w:rPr>
        <w:t>Working Paper 07</w:t>
      </w:r>
    </w:p>
    <w:p w:rsidR="009A782F" w:rsidRPr="009A782F" w:rsidRDefault="00571D4E" w:rsidP="009A782F">
      <w:pPr>
        <w:spacing w:after="0" w:line="240" w:lineRule="auto"/>
        <w:jc w:val="center"/>
        <w:rPr>
          <w:rFonts w:ascii="Times New Roman" w:hAnsi="Times New Roman"/>
          <w:szCs w:val="24"/>
        </w:rPr>
      </w:pPr>
      <w:r w:rsidRPr="00571D4E">
        <w:rPr>
          <w:rFonts w:ascii="Times New Roman" w:hAnsi="Times New Roman"/>
          <w:szCs w:val="24"/>
        </w:rPr>
        <w:t>http://research.upm.edu.my/FERC</w:t>
      </w:r>
    </w:p>
    <w:p w:rsidR="009A782F" w:rsidRDefault="009A782F" w:rsidP="009A782F">
      <w:pPr>
        <w:spacing w:after="0" w:line="240" w:lineRule="auto"/>
        <w:rPr>
          <w:rFonts w:ascii="Times New Roman" w:eastAsiaTheme="minorEastAsia" w:hAnsi="Times New Roman"/>
          <w:bCs/>
          <w:sz w:val="24"/>
          <w:szCs w:val="24"/>
        </w:rPr>
      </w:pPr>
    </w:p>
    <w:p w:rsidR="00571D4E" w:rsidRPr="009A782F" w:rsidRDefault="00571D4E" w:rsidP="009A782F">
      <w:pPr>
        <w:spacing w:after="0" w:line="240" w:lineRule="auto"/>
        <w:rPr>
          <w:rFonts w:ascii="Times New Roman" w:eastAsiaTheme="minorEastAsia" w:hAnsi="Times New Roman"/>
          <w:bCs/>
          <w:sz w:val="24"/>
          <w:szCs w:val="24"/>
        </w:rPr>
      </w:pPr>
      <w:bookmarkStart w:id="0" w:name="_GoBack"/>
      <w:bookmarkEnd w:id="0"/>
    </w:p>
    <w:p w:rsidR="009A782F" w:rsidRPr="009A782F" w:rsidRDefault="009A782F" w:rsidP="009A782F">
      <w:pPr>
        <w:spacing w:after="0" w:line="240" w:lineRule="auto"/>
        <w:jc w:val="center"/>
        <w:rPr>
          <w:rFonts w:ascii="Times New Roman" w:hAnsi="Times New Roman"/>
          <w:szCs w:val="24"/>
        </w:rPr>
      </w:pPr>
      <w:r w:rsidRPr="009A782F">
        <w:rPr>
          <w:rFonts w:ascii="Times New Roman" w:hAnsi="Times New Roman"/>
          <w:szCs w:val="24"/>
        </w:rPr>
        <w:t>Faculty of Economics and Management</w:t>
      </w:r>
    </w:p>
    <w:p w:rsidR="009A782F" w:rsidRPr="009A782F" w:rsidRDefault="009A782F" w:rsidP="009A782F">
      <w:pPr>
        <w:spacing w:after="0" w:line="240" w:lineRule="auto"/>
        <w:jc w:val="center"/>
        <w:rPr>
          <w:rFonts w:ascii="Times New Roman" w:hAnsi="Times New Roman"/>
          <w:szCs w:val="24"/>
          <w:lang w:val="en-AU"/>
        </w:rPr>
      </w:pPr>
      <w:r w:rsidRPr="009A782F">
        <w:rPr>
          <w:rFonts w:ascii="Times New Roman" w:hAnsi="Times New Roman"/>
          <w:szCs w:val="24"/>
          <w:lang w:val="en-AU"/>
        </w:rPr>
        <w:t>University Putra Malaysia</w:t>
      </w:r>
    </w:p>
    <w:p w:rsidR="009A782F" w:rsidRPr="009A782F" w:rsidRDefault="009A782F" w:rsidP="009A782F">
      <w:pPr>
        <w:spacing w:after="0" w:line="240" w:lineRule="auto"/>
        <w:jc w:val="center"/>
        <w:rPr>
          <w:rFonts w:ascii="Times New Roman" w:hAnsi="Times New Roman"/>
          <w:szCs w:val="24"/>
          <w:lang w:val="en-AU"/>
        </w:rPr>
      </w:pPr>
      <w:r w:rsidRPr="009A782F">
        <w:rPr>
          <w:rFonts w:ascii="Times New Roman" w:hAnsi="Times New Roman"/>
          <w:szCs w:val="24"/>
          <w:lang w:val="en-AU"/>
        </w:rPr>
        <w:t xml:space="preserve">43400 UPM </w:t>
      </w:r>
      <w:proofErr w:type="spellStart"/>
      <w:r w:rsidRPr="009A782F">
        <w:rPr>
          <w:rFonts w:ascii="Times New Roman" w:hAnsi="Times New Roman"/>
          <w:szCs w:val="24"/>
          <w:lang w:val="en-AU"/>
        </w:rPr>
        <w:t>Serdang</w:t>
      </w:r>
      <w:proofErr w:type="spellEnd"/>
      <w:r w:rsidRPr="009A782F">
        <w:rPr>
          <w:rFonts w:ascii="Times New Roman" w:hAnsi="Times New Roman"/>
          <w:szCs w:val="24"/>
          <w:lang w:val="en-AU"/>
        </w:rPr>
        <w:t>, Selangor</w:t>
      </w:r>
    </w:p>
    <w:p w:rsidR="009A782F" w:rsidRPr="009A782F" w:rsidRDefault="009A782F" w:rsidP="009A782F">
      <w:pPr>
        <w:spacing w:after="0" w:line="240" w:lineRule="auto"/>
        <w:jc w:val="center"/>
        <w:rPr>
          <w:rFonts w:ascii="Times New Roman" w:hAnsi="Times New Roman"/>
          <w:szCs w:val="24"/>
          <w:lang w:val="en-AU"/>
        </w:rPr>
      </w:pPr>
      <w:r w:rsidRPr="009A782F">
        <w:rPr>
          <w:rFonts w:ascii="Times New Roman" w:hAnsi="Times New Roman"/>
          <w:szCs w:val="24"/>
          <w:lang w:val="en-AU"/>
        </w:rPr>
        <w:t>Malaysia</w:t>
      </w:r>
    </w:p>
    <w:p w:rsidR="009A782F" w:rsidRPr="009A782F" w:rsidRDefault="009A782F" w:rsidP="009A782F">
      <w:pPr>
        <w:spacing w:after="0" w:line="240" w:lineRule="auto"/>
        <w:ind w:left="3600"/>
        <w:jc w:val="center"/>
        <w:rPr>
          <w:rFonts w:ascii="Times New Roman" w:hAnsi="Times New Roman"/>
          <w:szCs w:val="24"/>
          <w:lang w:val="en-AU"/>
        </w:rPr>
      </w:pPr>
    </w:p>
    <w:p w:rsidR="009A782F" w:rsidRPr="009A782F" w:rsidRDefault="009A782F" w:rsidP="009A782F">
      <w:pPr>
        <w:spacing w:after="0"/>
        <w:jc w:val="center"/>
        <w:rPr>
          <w:rFonts w:ascii="Times New Roman" w:eastAsiaTheme="minorHAnsi" w:hAnsi="Times New Roman"/>
          <w:szCs w:val="24"/>
          <w:lang w:val="en-GB"/>
        </w:rPr>
      </w:pPr>
      <w:r w:rsidRPr="009A782F">
        <w:rPr>
          <w:rFonts w:ascii="Times New Roman" w:hAnsi="Times New Roman"/>
          <w:szCs w:val="24"/>
        </w:rPr>
        <w:t>September 2015</w:t>
      </w:r>
    </w:p>
    <w:p w:rsidR="000131DA" w:rsidRPr="009A782F" w:rsidRDefault="000131DA" w:rsidP="003505AA">
      <w:pPr>
        <w:spacing w:after="0" w:line="240" w:lineRule="auto"/>
        <w:jc w:val="center"/>
        <w:outlineLvl w:val="0"/>
        <w:rPr>
          <w:rFonts w:ascii="Times New Roman" w:hAnsi="Times New Roman"/>
          <w:b/>
          <w:sz w:val="24"/>
          <w:szCs w:val="24"/>
        </w:rPr>
      </w:pPr>
    </w:p>
    <w:p w:rsidR="009A782F" w:rsidRDefault="009A782F" w:rsidP="003505AA">
      <w:pPr>
        <w:spacing w:after="0" w:line="240" w:lineRule="auto"/>
        <w:jc w:val="center"/>
        <w:outlineLvl w:val="0"/>
        <w:rPr>
          <w:rFonts w:ascii="Times New Roman" w:hAnsi="Times New Roman"/>
          <w:b/>
          <w:sz w:val="24"/>
          <w:szCs w:val="24"/>
        </w:rPr>
      </w:pPr>
    </w:p>
    <w:p w:rsidR="009A782F" w:rsidRDefault="009A782F" w:rsidP="003505AA">
      <w:pPr>
        <w:spacing w:after="0" w:line="240" w:lineRule="auto"/>
        <w:jc w:val="center"/>
        <w:outlineLvl w:val="0"/>
        <w:rPr>
          <w:rFonts w:ascii="Times New Roman" w:hAnsi="Times New Roman"/>
          <w:b/>
          <w:sz w:val="24"/>
          <w:szCs w:val="24"/>
        </w:rPr>
      </w:pPr>
    </w:p>
    <w:p w:rsidR="009A782F" w:rsidRDefault="009A782F" w:rsidP="003505AA">
      <w:pPr>
        <w:spacing w:after="0" w:line="240" w:lineRule="auto"/>
        <w:jc w:val="center"/>
        <w:outlineLvl w:val="0"/>
        <w:rPr>
          <w:rFonts w:ascii="Times New Roman" w:hAnsi="Times New Roman"/>
          <w:b/>
          <w:sz w:val="24"/>
          <w:szCs w:val="24"/>
        </w:rPr>
      </w:pPr>
    </w:p>
    <w:p w:rsidR="009A782F" w:rsidRDefault="009A782F" w:rsidP="003505AA">
      <w:pPr>
        <w:spacing w:after="0" w:line="240" w:lineRule="auto"/>
        <w:jc w:val="center"/>
        <w:outlineLvl w:val="0"/>
        <w:rPr>
          <w:rFonts w:ascii="Times New Roman" w:hAnsi="Times New Roman"/>
          <w:b/>
          <w:sz w:val="24"/>
          <w:szCs w:val="24"/>
        </w:rPr>
      </w:pPr>
    </w:p>
    <w:p w:rsidR="009A782F" w:rsidRDefault="009A782F" w:rsidP="003505AA">
      <w:pPr>
        <w:spacing w:after="0" w:line="240" w:lineRule="auto"/>
        <w:jc w:val="center"/>
        <w:outlineLvl w:val="0"/>
        <w:rPr>
          <w:rFonts w:ascii="Times New Roman" w:hAnsi="Times New Roman"/>
          <w:b/>
          <w:sz w:val="24"/>
          <w:szCs w:val="24"/>
        </w:rPr>
      </w:pPr>
    </w:p>
    <w:p w:rsidR="009A782F" w:rsidRDefault="009A782F" w:rsidP="003505AA">
      <w:pPr>
        <w:spacing w:after="0" w:line="240" w:lineRule="auto"/>
        <w:jc w:val="center"/>
        <w:outlineLvl w:val="0"/>
        <w:rPr>
          <w:rFonts w:ascii="Times New Roman" w:hAnsi="Times New Roman"/>
          <w:b/>
          <w:sz w:val="24"/>
          <w:szCs w:val="24"/>
        </w:rPr>
      </w:pPr>
    </w:p>
    <w:p w:rsidR="009A782F" w:rsidRDefault="009A782F" w:rsidP="003505AA">
      <w:pPr>
        <w:spacing w:after="0" w:line="240" w:lineRule="auto"/>
        <w:jc w:val="center"/>
        <w:outlineLvl w:val="0"/>
        <w:rPr>
          <w:rFonts w:ascii="Times New Roman" w:hAnsi="Times New Roman"/>
          <w:b/>
          <w:sz w:val="24"/>
          <w:szCs w:val="24"/>
        </w:rPr>
      </w:pPr>
    </w:p>
    <w:p w:rsidR="009A782F" w:rsidRDefault="009A782F" w:rsidP="003505AA">
      <w:pPr>
        <w:spacing w:after="0" w:line="240" w:lineRule="auto"/>
        <w:jc w:val="center"/>
        <w:outlineLvl w:val="0"/>
        <w:rPr>
          <w:rFonts w:ascii="Times New Roman" w:hAnsi="Times New Roman"/>
          <w:b/>
          <w:sz w:val="24"/>
          <w:szCs w:val="24"/>
        </w:rPr>
      </w:pPr>
    </w:p>
    <w:p w:rsidR="009A782F" w:rsidRDefault="009A782F" w:rsidP="003505AA">
      <w:pPr>
        <w:spacing w:after="0" w:line="240" w:lineRule="auto"/>
        <w:jc w:val="center"/>
        <w:outlineLvl w:val="0"/>
        <w:rPr>
          <w:rFonts w:ascii="Times New Roman" w:hAnsi="Times New Roman"/>
          <w:b/>
          <w:sz w:val="24"/>
          <w:szCs w:val="24"/>
        </w:rPr>
      </w:pPr>
    </w:p>
    <w:p w:rsidR="009A782F" w:rsidRDefault="009A782F" w:rsidP="003505AA">
      <w:pPr>
        <w:spacing w:after="0" w:line="240" w:lineRule="auto"/>
        <w:jc w:val="center"/>
        <w:outlineLvl w:val="0"/>
        <w:rPr>
          <w:rFonts w:ascii="Times New Roman" w:hAnsi="Times New Roman"/>
          <w:b/>
          <w:sz w:val="24"/>
          <w:szCs w:val="24"/>
        </w:rPr>
      </w:pPr>
    </w:p>
    <w:p w:rsidR="009A782F" w:rsidRPr="00580576" w:rsidRDefault="009A782F" w:rsidP="003505AA">
      <w:pPr>
        <w:spacing w:after="0" w:line="240" w:lineRule="auto"/>
        <w:jc w:val="center"/>
        <w:outlineLvl w:val="0"/>
        <w:rPr>
          <w:rFonts w:ascii="Times New Roman" w:hAnsi="Times New Roman"/>
          <w:b/>
          <w:sz w:val="24"/>
          <w:szCs w:val="24"/>
        </w:rPr>
      </w:pPr>
    </w:p>
    <w:p w:rsidR="00A377A6" w:rsidRDefault="00A377A6" w:rsidP="003505AA">
      <w:pPr>
        <w:spacing w:after="0" w:line="240" w:lineRule="auto"/>
        <w:jc w:val="center"/>
        <w:outlineLvl w:val="0"/>
        <w:rPr>
          <w:rFonts w:ascii="Times New Roman" w:hAnsi="Times New Roman"/>
          <w:b/>
          <w:sz w:val="26"/>
          <w:szCs w:val="26"/>
        </w:rPr>
      </w:pPr>
      <w:proofErr w:type="spellStart"/>
      <w:r>
        <w:rPr>
          <w:rFonts w:ascii="Times New Roman" w:hAnsi="Times New Roman"/>
          <w:b/>
          <w:sz w:val="26"/>
          <w:szCs w:val="26"/>
        </w:rPr>
        <w:t>Spillover</w:t>
      </w:r>
      <w:proofErr w:type="spellEnd"/>
      <w:r>
        <w:rPr>
          <w:rFonts w:ascii="Times New Roman" w:hAnsi="Times New Roman"/>
          <w:b/>
          <w:sz w:val="26"/>
          <w:szCs w:val="26"/>
        </w:rPr>
        <w:t xml:space="preserve"> Effects o</w:t>
      </w:r>
      <w:r w:rsidRPr="00A377A6">
        <w:rPr>
          <w:rFonts w:ascii="Times New Roman" w:hAnsi="Times New Roman"/>
          <w:b/>
          <w:sz w:val="26"/>
          <w:szCs w:val="26"/>
        </w:rPr>
        <w:t>f F</w:t>
      </w:r>
      <w:r>
        <w:rPr>
          <w:rFonts w:ascii="Times New Roman" w:hAnsi="Times New Roman"/>
          <w:b/>
          <w:sz w:val="26"/>
          <w:szCs w:val="26"/>
        </w:rPr>
        <w:t>DI a</w:t>
      </w:r>
      <w:r w:rsidRPr="00A377A6">
        <w:rPr>
          <w:rFonts w:ascii="Times New Roman" w:hAnsi="Times New Roman"/>
          <w:b/>
          <w:sz w:val="26"/>
          <w:szCs w:val="26"/>
        </w:rPr>
        <w:t xml:space="preserve">nd Trade </w:t>
      </w:r>
      <w:r>
        <w:rPr>
          <w:rFonts w:ascii="Times New Roman" w:hAnsi="Times New Roman"/>
          <w:b/>
          <w:sz w:val="26"/>
          <w:szCs w:val="26"/>
        </w:rPr>
        <w:t>o</w:t>
      </w:r>
      <w:r w:rsidRPr="00A377A6">
        <w:rPr>
          <w:rFonts w:ascii="Times New Roman" w:hAnsi="Times New Roman"/>
          <w:b/>
          <w:sz w:val="26"/>
          <w:szCs w:val="26"/>
        </w:rPr>
        <w:t xml:space="preserve">n Demand </w:t>
      </w:r>
      <w:r>
        <w:rPr>
          <w:rFonts w:ascii="Times New Roman" w:hAnsi="Times New Roman"/>
          <w:b/>
          <w:sz w:val="26"/>
          <w:szCs w:val="26"/>
        </w:rPr>
        <w:t>f</w:t>
      </w:r>
      <w:r w:rsidRPr="00A377A6">
        <w:rPr>
          <w:rFonts w:ascii="Times New Roman" w:hAnsi="Times New Roman"/>
          <w:b/>
          <w:sz w:val="26"/>
          <w:szCs w:val="26"/>
        </w:rPr>
        <w:t xml:space="preserve">or Skilled Labour </w:t>
      </w:r>
      <w:r>
        <w:rPr>
          <w:rFonts w:ascii="Times New Roman" w:hAnsi="Times New Roman"/>
          <w:b/>
          <w:sz w:val="26"/>
          <w:szCs w:val="26"/>
        </w:rPr>
        <w:t>in</w:t>
      </w:r>
      <w:r w:rsidRPr="00A377A6">
        <w:rPr>
          <w:rFonts w:ascii="Times New Roman" w:hAnsi="Times New Roman"/>
          <w:b/>
          <w:sz w:val="26"/>
          <w:szCs w:val="26"/>
        </w:rPr>
        <w:t xml:space="preserve"> </w:t>
      </w:r>
    </w:p>
    <w:p w:rsidR="000131DA" w:rsidRDefault="00A377A6" w:rsidP="003505AA">
      <w:pPr>
        <w:spacing w:after="0" w:line="240" w:lineRule="auto"/>
        <w:jc w:val="center"/>
        <w:outlineLvl w:val="0"/>
        <w:rPr>
          <w:rFonts w:ascii="Times New Roman" w:hAnsi="Times New Roman"/>
          <w:b/>
          <w:sz w:val="26"/>
          <w:szCs w:val="26"/>
        </w:rPr>
      </w:pPr>
      <w:r w:rsidRPr="00A377A6">
        <w:rPr>
          <w:rFonts w:ascii="Times New Roman" w:hAnsi="Times New Roman"/>
          <w:b/>
          <w:sz w:val="26"/>
          <w:szCs w:val="26"/>
        </w:rPr>
        <w:t>Malaysian Manufacturing Industries</w:t>
      </w:r>
    </w:p>
    <w:p w:rsidR="00A377A6" w:rsidRPr="00A377A6" w:rsidRDefault="00A377A6" w:rsidP="003505AA">
      <w:pPr>
        <w:spacing w:after="0" w:line="240" w:lineRule="auto"/>
        <w:jc w:val="center"/>
        <w:outlineLvl w:val="0"/>
        <w:rPr>
          <w:rFonts w:ascii="Times New Roman" w:hAnsi="Times New Roman"/>
          <w:b/>
          <w:sz w:val="26"/>
          <w:szCs w:val="26"/>
        </w:rPr>
      </w:pPr>
    </w:p>
    <w:p w:rsidR="000131DA" w:rsidRPr="00580576" w:rsidRDefault="000131DA" w:rsidP="003505AA">
      <w:pPr>
        <w:spacing w:after="0" w:line="240" w:lineRule="auto"/>
        <w:jc w:val="center"/>
        <w:outlineLvl w:val="0"/>
        <w:rPr>
          <w:rFonts w:ascii="Times New Roman" w:hAnsi="Times New Roman"/>
          <w:b/>
          <w:sz w:val="24"/>
          <w:szCs w:val="24"/>
        </w:rPr>
      </w:pPr>
    </w:p>
    <w:p w:rsidR="00797A87" w:rsidRPr="00705E89" w:rsidRDefault="000131DA" w:rsidP="00797A87">
      <w:pPr>
        <w:autoSpaceDE w:val="0"/>
        <w:autoSpaceDN w:val="0"/>
        <w:adjustRightInd w:val="0"/>
        <w:spacing w:after="0" w:line="240" w:lineRule="auto"/>
        <w:jc w:val="center"/>
        <w:rPr>
          <w:rFonts w:ascii="Times New Roman" w:hAnsi="Times New Roman"/>
          <w:b/>
          <w:sz w:val="24"/>
          <w:szCs w:val="24"/>
          <w:lang w:val="en-GB"/>
        </w:rPr>
      </w:pPr>
      <w:proofErr w:type="spellStart"/>
      <w:r w:rsidRPr="00705E89">
        <w:rPr>
          <w:rFonts w:ascii="Times New Roman" w:hAnsi="Times New Roman"/>
          <w:b/>
          <w:sz w:val="24"/>
          <w:szCs w:val="24"/>
          <w:lang w:val="en-GB"/>
        </w:rPr>
        <w:t>Norhanishah</w:t>
      </w:r>
      <w:proofErr w:type="spellEnd"/>
      <w:r w:rsidRPr="00705E89">
        <w:rPr>
          <w:rFonts w:ascii="Times New Roman" w:hAnsi="Times New Roman"/>
          <w:b/>
          <w:sz w:val="24"/>
          <w:szCs w:val="24"/>
          <w:lang w:val="en-GB"/>
        </w:rPr>
        <w:t xml:space="preserve"> </w:t>
      </w:r>
      <w:proofErr w:type="spellStart"/>
      <w:r w:rsidRPr="00705E89">
        <w:rPr>
          <w:rFonts w:ascii="Times New Roman" w:hAnsi="Times New Roman"/>
          <w:b/>
          <w:sz w:val="24"/>
          <w:szCs w:val="24"/>
          <w:lang w:val="en-GB"/>
        </w:rPr>
        <w:t>Mohamad</w:t>
      </w:r>
      <w:proofErr w:type="spellEnd"/>
      <w:r w:rsidRPr="00705E89">
        <w:rPr>
          <w:rFonts w:ascii="Times New Roman" w:hAnsi="Times New Roman"/>
          <w:b/>
          <w:sz w:val="24"/>
          <w:szCs w:val="24"/>
          <w:lang w:val="en-GB"/>
        </w:rPr>
        <w:t xml:space="preserve"> </w:t>
      </w:r>
      <w:proofErr w:type="spellStart"/>
      <w:r w:rsidRPr="00705E89">
        <w:rPr>
          <w:rFonts w:ascii="Times New Roman" w:hAnsi="Times New Roman"/>
          <w:b/>
          <w:sz w:val="24"/>
          <w:szCs w:val="24"/>
          <w:lang w:val="en-GB"/>
        </w:rPr>
        <w:t>Yunus</w:t>
      </w:r>
      <w:proofErr w:type="spellEnd"/>
      <w:r w:rsidRPr="00705E89">
        <w:rPr>
          <w:rStyle w:val="FootnoteReference"/>
          <w:rFonts w:ascii="Times New Roman" w:hAnsi="Times New Roman"/>
          <w:b/>
          <w:sz w:val="24"/>
          <w:szCs w:val="24"/>
          <w:lang w:val="en-GB"/>
        </w:rPr>
        <w:footnoteReference w:id="1"/>
      </w:r>
      <w:r w:rsidRPr="00705E89">
        <w:rPr>
          <w:rFonts w:ascii="Times New Roman" w:hAnsi="Times New Roman"/>
          <w:b/>
          <w:sz w:val="24"/>
          <w:szCs w:val="24"/>
          <w:lang w:val="en-GB"/>
        </w:rPr>
        <w:t>*</w:t>
      </w:r>
      <w:r w:rsidR="00797A87" w:rsidRPr="00705E89">
        <w:rPr>
          <w:rFonts w:ascii="Times New Roman" w:hAnsi="Times New Roman"/>
          <w:b/>
          <w:sz w:val="24"/>
          <w:szCs w:val="24"/>
          <w:lang w:val="en-GB"/>
        </w:rPr>
        <w:t xml:space="preserve"> </w:t>
      </w:r>
      <w:proofErr w:type="spellStart"/>
      <w:r w:rsidR="00797A87" w:rsidRPr="00705E89">
        <w:rPr>
          <w:rFonts w:ascii="Times New Roman" w:hAnsi="Times New Roman"/>
          <w:b/>
          <w:sz w:val="24"/>
          <w:szCs w:val="24"/>
          <w:lang w:val="en-GB"/>
        </w:rPr>
        <w:t>Rusmawati</w:t>
      </w:r>
      <w:proofErr w:type="spellEnd"/>
      <w:r w:rsidR="00797A87" w:rsidRPr="00705E89">
        <w:rPr>
          <w:rFonts w:ascii="Times New Roman" w:hAnsi="Times New Roman"/>
          <w:b/>
          <w:sz w:val="24"/>
          <w:szCs w:val="24"/>
          <w:lang w:val="en-GB"/>
        </w:rPr>
        <w:t xml:space="preserve"> Said</w:t>
      </w:r>
      <w:r w:rsidR="00797A87" w:rsidRPr="00705E89">
        <w:rPr>
          <w:rStyle w:val="FootnoteReference"/>
          <w:rFonts w:ascii="Times New Roman" w:hAnsi="Times New Roman"/>
          <w:b/>
          <w:sz w:val="24"/>
          <w:szCs w:val="24"/>
          <w:lang w:val="en-GB"/>
        </w:rPr>
        <w:footnoteReference w:id="2"/>
      </w:r>
      <w:r w:rsidR="00797A87" w:rsidRPr="00705E89">
        <w:rPr>
          <w:rFonts w:ascii="Times New Roman" w:hAnsi="Times New Roman"/>
          <w:b/>
          <w:sz w:val="24"/>
          <w:szCs w:val="24"/>
          <w:lang w:val="en-GB"/>
        </w:rPr>
        <w:t xml:space="preserve">, </w:t>
      </w:r>
      <w:r w:rsidR="00797A87" w:rsidRPr="00705E89">
        <w:rPr>
          <w:rFonts w:ascii="Times New Roman" w:hAnsi="Times New Roman"/>
          <w:b/>
          <w:color w:val="000000"/>
          <w:sz w:val="24"/>
          <w:szCs w:val="24"/>
        </w:rPr>
        <w:t xml:space="preserve">W.N.W. </w:t>
      </w:r>
      <w:proofErr w:type="spellStart"/>
      <w:r w:rsidR="00797A87" w:rsidRPr="00705E89">
        <w:rPr>
          <w:rFonts w:ascii="Times New Roman" w:hAnsi="Times New Roman"/>
          <w:b/>
          <w:color w:val="000000"/>
          <w:sz w:val="24"/>
          <w:szCs w:val="24"/>
        </w:rPr>
        <w:t>Azman-Saini</w:t>
      </w:r>
      <w:proofErr w:type="spellEnd"/>
      <w:r w:rsidR="00797A87" w:rsidRPr="00705E89">
        <w:rPr>
          <w:rFonts w:ascii="Times New Roman" w:hAnsi="Times New Roman"/>
          <w:color w:val="000000"/>
          <w:sz w:val="24"/>
          <w:szCs w:val="24"/>
        </w:rPr>
        <w:t xml:space="preserve"> </w:t>
      </w:r>
      <w:r w:rsidR="00797A87" w:rsidRPr="00705E89">
        <w:rPr>
          <w:rFonts w:ascii="Times New Roman" w:hAnsi="Times New Roman"/>
          <w:color w:val="000000"/>
          <w:sz w:val="24"/>
          <w:szCs w:val="24"/>
          <w:vertAlign w:val="superscript"/>
        </w:rPr>
        <w:t>2,</w:t>
      </w:r>
      <w:r w:rsidR="00797A87" w:rsidRPr="00705E89">
        <w:rPr>
          <w:rStyle w:val="FootnoteReference"/>
          <w:rFonts w:ascii="Times New Roman" w:hAnsi="Times New Roman"/>
          <w:b/>
          <w:sz w:val="24"/>
          <w:szCs w:val="24"/>
          <w:lang w:val="en-GB"/>
        </w:rPr>
        <w:footnoteReference w:id="3"/>
      </w:r>
    </w:p>
    <w:p w:rsidR="000131DA" w:rsidRPr="00705E89" w:rsidRDefault="000131DA" w:rsidP="003505AA">
      <w:pPr>
        <w:autoSpaceDE w:val="0"/>
        <w:autoSpaceDN w:val="0"/>
        <w:adjustRightInd w:val="0"/>
        <w:spacing w:after="0" w:line="240" w:lineRule="auto"/>
        <w:jc w:val="center"/>
        <w:rPr>
          <w:rFonts w:ascii="Times New Roman" w:hAnsi="Times New Roman"/>
          <w:b/>
          <w:sz w:val="24"/>
          <w:szCs w:val="24"/>
          <w:lang w:val="en-GB"/>
        </w:rPr>
      </w:pPr>
    </w:p>
    <w:p w:rsidR="000131DA" w:rsidRPr="00705E89" w:rsidRDefault="00797A87" w:rsidP="003505AA">
      <w:pPr>
        <w:autoSpaceDE w:val="0"/>
        <w:autoSpaceDN w:val="0"/>
        <w:adjustRightInd w:val="0"/>
        <w:spacing w:after="0" w:line="240" w:lineRule="auto"/>
        <w:jc w:val="center"/>
        <w:rPr>
          <w:rFonts w:ascii="Times New Roman" w:hAnsi="Times New Roman"/>
          <w:sz w:val="24"/>
          <w:szCs w:val="24"/>
        </w:rPr>
      </w:pPr>
      <w:r w:rsidRPr="00705E89">
        <w:rPr>
          <w:rFonts w:ascii="Times New Roman" w:hAnsi="Times New Roman"/>
          <w:sz w:val="24"/>
          <w:szCs w:val="24"/>
          <w:vertAlign w:val="superscript"/>
        </w:rPr>
        <w:t>1</w:t>
      </w:r>
      <w:r w:rsidRPr="00705E89">
        <w:rPr>
          <w:rFonts w:ascii="Times New Roman" w:hAnsi="Times New Roman"/>
          <w:sz w:val="24"/>
          <w:szCs w:val="24"/>
        </w:rPr>
        <w:t xml:space="preserve"> </w:t>
      </w:r>
      <w:r w:rsidR="000131DA" w:rsidRPr="00705E89">
        <w:rPr>
          <w:rFonts w:ascii="Times New Roman" w:hAnsi="Times New Roman"/>
          <w:sz w:val="24"/>
          <w:szCs w:val="24"/>
        </w:rPr>
        <w:t xml:space="preserve">School of Distance Education, University </w:t>
      </w:r>
      <w:proofErr w:type="spellStart"/>
      <w:r w:rsidR="000131DA" w:rsidRPr="00705E89">
        <w:rPr>
          <w:rFonts w:ascii="Times New Roman" w:hAnsi="Times New Roman"/>
          <w:sz w:val="24"/>
          <w:szCs w:val="24"/>
        </w:rPr>
        <w:t>S</w:t>
      </w:r>
      <w:r w:rsidRPr="00705E89">
        <w:rPr>
          <w:rFonts w:ascii="Times New Roman" w:hAnsi="Times New Roman"/>
          <w:sz w:val="24"/>
          <w:szCs w:val="24"/>
        </w:rPr>
        <w:t>ains</w:t>
      </w:r>
      <w:proofErr w:type="spellEnd"/>
      <w:r w:rsidRPr="00705E89">
        <w:rPr>
          <w:rFonts w:ascii="Times New Roman" w:hAnsi="Times New Roman"/>
          <w:sz w:val="24"/>
          <w:szCs w:val="24"/>
        </w:rPr>
        <w:t xml:space="preserve"> </w:t>
      </w:r>
      <w:r w:rsidR="000131DA" w:rsidRPr="00705E89">
        <w:rPr>
          <w:rFonts w:ascii="Times New Roman" w:hAnsi="Times New Roman"/>
          <w:sz w:val="24"/>
          <w:szCs w:val="24"/>
        </w:rPr>
        <w:t>Malaysia</w:t>
      </w:r>
    </w:p>
    <w:p w:rsidR="000131DA" w:rsidRPr="00705E89" w:rsidRDefault="000131DA" w:rsidP="003505AA">
      <w:pPr>
        <w:autoSpaceDE w:val="0"/>
        <w:autoSpaceDN w:val="0"/>
        <w:adjustRightInd w:val="0"/>
        <w:spacing w:after="0" w:line="240" w:lineRule="auto"/>
        <w:jc w:val="center"/>
        <w:rPr>
          <w:rFonts w:ascii="Times New Roman" w:hAnsi="Times New Roman"/>
          <w:b/>
          <w:sz w:val="24"/>
          <w:szCs w:val="24"/>
          <w:lang w:val="en-GB"/>
        </w:rPr>
      </w:pPr>
    </w:p>
    <w:p w:rsidR="000131DA" w:rsidRPr="00705E89" w:rsidRDefault="00797A87" w:rsidP="003505AA">
      <w:pPr>
        <w:spacing w:after="0" w:line="240" w:lineRule="auto"/>
        <w:jc w:val="center"/>
        <w:outlineLvl w:val="0"/>
        <w:rPr>
          <w:rFonts w:ascii="Times New Roman" w:hAnsi="Times New Roman"/>
          <w:sz w:val="24"/>
          <w:szCs w:val="24"/>
        </w:rPr>
      </w:pPr>
      <w:r w:rsidRPr="00705E89">
        <w:rPr>
          <w:rFonts w:ascii="Times New Roman" w:hAnsi="Times New Roman"/>
          <w:sz w:val="24"/>
          <w:szCs w:val="24"/>
          <w:vertAlign w:val="superscript"/>
        </w:rPr>
        <w:t>2</w:t>
      </w:r>
      <w:r w:rsidRPr="00705E89">
        <w:rPr>
          <w:rFonts w:ascii="Times New Roman" w:hAnsi="Times New Roman"/>
          <w:sz w:val="24"/>
          <w:szCs w:val="24"/>
        </w:rPr>
        <w:t xml:space="preserve"> </w:t>
      </w:r>
      <w:proofErr w:type="gramStart"/>
      <w:r w:rsidR="000131DA" w:rsidRPr="00705E89">
        <w:rPr>
          <w:rFonts w:ascii="Times New Roman" w:hAnsi="Times New Roman"/>
          <w:sz w:val="24"/>
          <w:szCs w:val="24"/>
        </w:rPr>
        <w:t>Faculty</w:t>
      </w:r>
      <w:proofErr w:type="gramEnd"/>
      <w:r w:rsidR="000131DA" w:rsidRPr="00705E89">
        <w:rPr>
          <w:rFonts w:ascii="Times New Roman" w:hAnsi="Times New Roman"/>
          <w:sz w:val="24"/>
          <w:szCs w:val="24"/>
        </w:rPr>
        <w:t xml:space="preserve"> of Economics and Management, </w:t>
      </w:r>
      <w:proofErr w:type="spellStart"/>
      <w:r w:rsidR="000131DA" w:rsidRPr="00705E89">
        <w:rPr>
          <w:rFonts w:ascii="Times New Roman" w:hAnsi="Times New Roman"/>
          <w:sz w:val="24"/>
          <w:szCs w:val="24"/>
        </w:rPr>
        <w:t>Universit</w:t>
      </w:r>
      <w:r w:rsidRPr="00705E89">
        <w:rPr>
          <w:rFonts w:ascii="Times New Roman" w:hAnsi="Times New Roman"/>
          <w:sz w:val="24"/>
          <w:szCs w:val="24"/>
        </w:rPr>
        <w:t>i</w:t>
      </w:r>
      <w:proofErr w:type="spellEnd"/>
      <w:r w:rsidR="000131DA" w:rsidRPr="00705E89">
        <w:rPr>
          <w:rFonts w:ascii="Times New Roman" w:hAnsi="Times New Roman"/>
          <w:sz w:val="24"/>
          <w:szCs w:val="24"/>
        </w:rPr>
        <w:t xml:space="preserve"> Putra Malaysia</w:t>
      </w:r>
    </w:p>
    <w:p w:rsidR="00797A87" w:rsidRPr="00705E89" w:rsidRDefault="00797A87" w:rsidP="003505AA">
      <w:pPr>
        <w:spacing w:after="0" w:line="240" w:lineRule="auto"/>
        <w:jc w:val="center"/>
        <w:outlineLvl w:val="0"/>
        <w:rPr>
          <w:rFonts w:ascii="Times New Roman" w:hAnsi="Times New Roman"/>
          <w:sz w:val="24"/>
          <w:szCs w:val="24"/>
        </w:rPr>
      </w:pPr>
    </w:p>
    <w:p w:rsidR="00797A87" w:rsidRPr="00705E89" w:rsidRDefault="00797A87" w:rsidP="003505AA">
      <w:pPr>
        <w:spacing w:after="0" w:line="240" w:lineRule="auto"/>
        <w:jc w:val="center"/>
        <w:outlineLvl w:val="0"/>
        <w:rPr>
          <w:rFonts w:ascii="Times New Roman" w:hAnsi="Times New Roman"/>
          <w:sz w:val="24"/>
          <w:szCs w:val="24"/>
        </w:rPr>
      </w:pPr>
      <w:r w:rsidRPr="00705E89">
        <w:rPr>
          <w:rFonts w:ascii="Times New Roman" w:hAnsi="Times New Roman"/>
          <w:sz w:val="24"/>
          <w:szCs w:val="24"/>
          <w:vertAlign w:val="superscript"/>
        </w:rPr>
        <w:t>2</w:t>
      </w:r>
      <w:proofErr w:type="gramStart"/>
      <w:r w:rsidRPr="00705E89">
        <w:rPr>
          <w:rFonts w:ascii="Times New Roman" w:hAnsi="Times New Roman"/>
          <w:sz w:val="24"/>
          <w:szCs w:val="24"/>
          <w:vertAlign w:val="superscript"/>
        </w:rPr>
        <w:t>,3</w:t>
      </w:r>
      <w:proofErr w:type="gramEnd"/>
      <w:r w:rsidRPr="00705E89">
        <w:rPr>
          <w:rFonts w:ascii="Times New Roman" w:hAnsi="Times New Roman"/>
          <w:sz w:val="24"/>
          <w:szCs w:val="24"/>
          <w:vertAlign w:val="superscript"/>
        </w:rPr>
        <w:t xml:space="preserve"> </w:t>
      </w:r>
      <w:r w:rsidRPr="00705E89">
        <w:rPr>
          <w:rFonts w:ascii="Times New Roman" w:hAnsi="Times New Roman"/>
          <w:sz w:val="24"/>
          <w:szCs w:val="24"/>
        </w:rPr>
        <w:t xml:space="preserve">Financial Economics Research Centre, </w:t>
      </w:r>
      <w:proofErr w:type="spellStart"/>
      <w:r w:rsidRPr="00705E89">
        <w:rPr>
          <w:rFonts w:ascii="Times New Roman" w:hAnsi="Times New Roman"/>
          <w:sz w:val="24"/>
          <w:szCs w:val="24"/>
        </w:rPr>
        <w:t>Universiti</w:t>
      </w:r>
      <w:proofErr w:type="spellEnd"/>
      <w:r w:rsidRPr="00705E89">
        <w:rPr>
          <w:rFonts w:ascii="Times New Roman" w:hAnsi="Times New Roman"/>
          <w:sz w:val="24"/>
          <w:szCs w:val="24"/>
        </w:rPr>
        <w:t xml:space="preserve"> Putra Malaysia</w:t>
      </w:r>
    </w:p>
    <w:p w:rsidR="000131DA" w:rsidRPr="00580576" w:rsidRDefault="000131DA" w:rsidP="003505AA">
      <w:pPr>
        <w:spacing w:after="0" w:line="240" w:lineRule="auto"/>
        <w:jc w:val="center"/>
        <w:outlineLvl w:val="0"/>
        <w:rPr>
          <w:rFonts w:ascii="Times New Roman" w:hAnsi="Times New Roman"/>
          <w:b/>
          <w:sz w:val="24"/>
          <w:szCs w:val="24"/>
        </w:rPr>
      </w:pPr>
    </w:p>
    <w:p w:rsidR="000131DA" w:rsidRPr="00580576" w:rsidRDefault="000131DA" w:rsidP="003505AA">
      <w:pPr>
        <w:spacing w:after="0" w:line="240" w:lineRule="auto"/>
        <w:jc w:val="center"/>
        <w:outlineLvl w:val="0"/>
        <w:rPr>
          <w:rFonts w:ascii="Times New Roman" w:hAnsi="Times New Roman"/>
          <w:b/>
          <w:sz w:val="24"/>
          <w:szCs w:val="24"/>
        </w:rPr>
      </w:pPr>
    </w:p>
    <w:p w:rsidR="000131DA" w:rsidRPr="00580576" w:rsidRDefault="000131DA" w:rsidP="003505AA">
      <w:pPr>
        <w:spacing w:after="0" w:line="240" w:lineRule="auto"/>
        <w:jc w:val="center"/>
        <w:outlineLvl w:val="0"/>
        <w:rPr>
          <w:rFonts w:ascii="Times New Roman" w:hAnsi="Times New Roman"/>
          <w:b/>
          <w:sz w:val="24"/>
          <w:szCs w:val="24"/>
        </w:rPr>
      </w:pPr>
      <w:r w:rsidRPr="00580576">
        <w:rPr>
          <w:rFonts w:ascii="Times New Roman" w:hAnsi="Times New Roman"/>
          <w:b/>
          <w:sz w:val="24"/>
          <w:szCs w:val="24"/>
        </w:rPr>
        <w:t>ABSTRACT</w:t>
      </w:r>
    </w:p>
    <w:p w:rsidR="000131DA" w:rsidRPr="00580576" w:rsidRDefault="000131DA" w:rsidP="003505AA">
      <w:pPr>
        <w:tabs>
          <w:tab w:val="left" w:pos="2552"/>
        </w:tabs>
        <w:spacing w:after="0" w:line="240" w:lineRule="auto"/>
        <w:outlineLvl w:val="0"/>
        <w:rPr>
          <w:rFonts w:ascii="Times New Roman" w:hAnsi="Times New Roman"/>
          <w:b/>
          <w:sz w:val="24"/>
          <w:szCs w:val="24"/>
        </w:rPr>
      </w:pPr>
    </w:p>
    <w:p w:rsidR="000131DA" w:rsidRPr="00A377A6" w:rsidRDefault="000131DA" w:rsidP="003505AA">
      <w:pPr>
        <w:pStyle w:val="Normal1"/>
        <w:spacing w:line="240" w:lineRule="auto"/>
        <w:rPr>
          <w:bCs/>
          <w:kern w:val="32"/>
          <w:lang w:val="en-US"/>
        </w:rPr>
      </w:pPr>
      <w:r w:rsidRPr="00A377A6">
        <w:t>Malaysia has be</w:t>
      </w:r>
      <w:r w:rsidR="00797A87" w:rsidRPr="00A377A6">
        <w:t>en</w:t>
      </w:r>
      <w:r w:rsidRPr="00A377A6">
        <w:t xml:space="preserve"> among the major recipients</w:t>
      </w:r>
      <w:r w:rsidRPr="00A377A6">
        <w:rPr>
          <w:rFonts w:eastAsia="Calibri"/>
        </w:rPr>
        <w:t xml:space="preserve"> of </w:t>
      </w:r>
      <w:r w:rsidR="00797A87" w:rsidRPr="00A377A6">
        <w:rPr>
          <w:rFonts w:eastAsia="Calibri"/>
        </w:rPr>
        <w:t>f</w:t>
      </w:r>
      <w:r w:rsidRPr="00A377A6">
        <w:t xml:space="preserve">oreign </w:t>
      </w:r>
      <w:r w:rsidR="00797A87" w:rsidRPr="00A377A6">
        <w:t>d</w:t>
      </w:r>
      <w:r w:rsidRPr="00A377A6">
        <w:t xml:space="preserve">irect </w:t>
      </w:r>
      <w:r w:rsidR="00797A87" w:rsidRPr="00A377A6">
        <w:t>i</w:t>
      </w:r>
      <w:r w:rsidRPr="00A377A6">
        <w:t>nvestment (FDI)</w:t>
      </w:r>
      <w:r w:rsidRPr="00A377A6">
        <w:rPr>
          <w:rFonts w:eastAsia="Calibri"/>
        </w:rPr>
        <w:t xml:space="preserve"> in the world. However, the benefit</w:t>
      </w:r>
      <w:r w:rsidR="00797A87" w:rsidRPr="00A377A6">
        <w:rPr>
          <w:rFonts w:eastAsia="Calibri"/>
        </w:rPr>
        <w:t>s</w:t>
      </w:r>
      <w:r w:rsidRPr="00A377A6">
        <w:rPr>
          <w:rFonts w:eastAsia="Calibri"/>
        </w:rPr>
        <w:t xml:space="preserve"> of FDI </w:t>
      </w:r>
      <w:proofErr w:type="spellStart"/>
      <w:r w:rsidRPr="00A377A6">
        <w:rPr>
          <w:rFonts w:eastAsia="Calibri"/>
        </w:rPr>
        <w:t>spillovers</w:t>
      </w:r>
      <w:proofErr w:type="spellEnd"/>
      <w:r w:rsidRPr="00A377A6">
        <w:rPr>
          <w:rFonts w:eastAsia="Calibri"/>
        </w:rPr>
        <w:t xml:space="preserve"> on skill upgrading in Malaysia remains ambiguous. </w:t>
      </w:r>
      <w:r w:rsidRPr="00A377A6">
        <w:rPr>
          <w:rFonts w:eastAsia="TimesNewRoman"/>
        </w:rPr>
        <w:t xml:space="preserve">This is particularly important to country like Malaysia as the volume of FDI inflows have kept on </w:t>
      </w:r>
      <w:r w:rsidRPr="00A377A6">
        <w:t xml:space="preserve">increasing </w:t>
      </w:r>
      <w:r w:rsidRPr="00A377A6">
        <w:rPr>
          <w:rFonts w:eastAsia="TimesNewRoman"/>
        </w:rPr>
        <w:t xml:space="preserve">over time recently. </w:t>
      </w:r>
      <w:r w:rsidRPr="00A377A6">
        <w:t xml:space="preserve">The present study adds to the literature investigating the effects of FDI </w:t>
      </w:r>
      <w:r w:rsidRPr="00A377A6">
        <w:rPr>
          <w:bCs/>
        </w:rPr>
        <w:t xml:space="preserve">as a </w:t>
      </w:r>
      <w:proofErr w:type="spellStart"/>
      <w:r w:rsidRPr="00A377A6">
        <w:rPr>
          <w:bCs/>
        </w:rPr>
        <w:t>spillover</w:t>
      </w:r>
      <w:proofErr w:type="spellEnd"/>
      <w:r w:rsidRPr="00A377A6">
        <w:rPr>
          <w:bCs/>
        </w:rPr>
        <w:t xml:space="preserve"> channel to foreign trade in enhancing the relative demand for skilled labour </w:t>
      </w:r>
      <w:r w:rsidRPr="00A377A6">
        <w:rPr>
          <w:lang w:val="en-GB"/>
        </w:rPr>
        <w:t xml:space="preserve">on 50 Malaysian manufacturing industries during the period of 2000-2008. </w:t>
      </w:r>
      <w:r w:rsidRPr="00A377A6">
        <w:t xml:space="preserve">Our empirical results based on the generalized method-of-moments system estimator </w:t>
      </w:r>
      <w:r w:rsidRPr="00A377A6">
        <w:rPr>
          <w:lang w:val="en-GB"/>
        </w:rPr>
        <w:t>reveal</w:t>
      </w:r>
      <w:r w:rsidRPr="00A377A6">
        <w:t xml:space="preserve"> that the </w:t>
      </w:r>
      <w:proofErr w:type="spellStart"/>
      <w:r w:rsidRPr="00A377A6">
        <w:rPr>
          <w:lang w:val="en-GB"/>
        </w:rPr>
        <w:t>spillover</w:t>
      </w:r>
      <w:proofErr w:type="spellEnd"/>
      <w:r w:rsidR="00214FFA" w:rsidRPr="00A377A6">
        <w:rPr>
          <w:lang w:val="en-GB"/>
        </w:rPr>
        <w:t xml:space="preserve"> </w:t>
      </w:r>
      <w:r w:rsidRPr="00A377A6">
        <w:t xml:space="preserve">effects via FDI are significant for skill upgrading, and in turn, lead to an increase in demand for skilled labour. Even though the coefficient for FDI indicates negative relationship between FDI and skilled labour demand, the effect of FDI is statistically positive and significant. This gives an indication that the </w:t>
      </w:r>
      <w:proofErr w:type="spellStart"/>
      <w:r w:rsidRPr="00A377A6">
        <w:t>spillover</w:t>
      </w:r>
      <w:proofErr w:type="spellEnd"/>
      <w:r w:rsidRPr="00A377A6">
        <w:t xml:space="preserve"> effects of FDI appears to be assimilated quickly by the workers in the Malaysian manufacturing industry through the “learning effect” and the fast pace is biased towards skilled workers. </w:t>
      </w:r>
      <w:r w:rsidRPr="00A377A6">
        <w:rPr>
          <w:lang w:val="en-GB"/>
        </w:rPr>
        <w:t xml:space="preserve">Nevertheless, </w:t>
      </w:r>
      <w:r w:rsidRPr="00A377A6">
        <w:t xml:space="preserve">this study finds no evidence of </w:t>
      </w:r>
      <w:proofErr w:type="spellStart"/>
      <w:r w:rsidRPr="00A377A6">
        <w:t>spillover</w:t>
      </w:r>
      <w:proofErr w:type="spellEnd"/>
      <w:r w:rsidRPr="00A377A6">
        <w:t xml:space="preserve"> effects via trade in influencing the demand for skilled labour.</w:t>
      </w:r>
      <w:r w:rsidRPr="00A377A6">
        <w:rPr>
          <w:lang w:val="en-GB"/>
        </w:rPr>
        <w:t xml:space="preserve"> The findings from this study can potentially contribute to long-run FDI policy, especially to encourage FDI inflows into low receiving industries</w:t>
      </w:r>
      <w:r w:rsidRPr="00A377A6">
        <w:rPr>
          <w:bCs/>
          <w:kern w:val="32"/>
          <w:lang w:val="en-US"/>
        </w:rPr>
        <w:t>.</w:t>
      </w:r>
    </w:p>
    <w:p w:rsidR="000131DA" w:rsidRPr="00580576" w:rsidRDefault="000131DA" w:rsidP="003505AA">
      <w:pPr>
        <w:pStyle w:val="Normal1"/>
        <w:spacing w:line="240" w:lineRule="auto"/>
        <w:rPr>
          <w:b/>
          <w:bCs/>
          <w:i/>
          <w:kern w:val="32"/>
          <w:lang w:val="en-US"/>
        </w:rPr>
      </w:pPr>
    </w:p>
    <w:p w:rsidR="000131DA" w:rsidRPr="00580576" w:rsidRDefault="000131DA" w:rsidP="003505AA">
      <w:pPr>
        <w:pStyle w:val="Normal1"/>
        <w:spacing w:line="240" w:lineRule="auto"/>
        <w:rPr>
          <w:bCs/>
          <w:i/>
          <w:kern w:val="32"/>
          <w:lang w:val="en-US"/>
        </w:rPr>
      </w:pPr>
      <w:r w:rsidRPr="00580576">
        <w:rPr>
          <w:i/>
        </w:rPr>
        <w:t>Keywords</w:t>
      </w:r>
      <w:r w:rsidRPr="00797A87">
        <w:rPr>
          <w:b/>
          <w:bCs/>
          <w:kern w:val="32"/>
          <w:lang w:val="en-US"/>
        </w:rPr>
        <w:t>:</w:t>
      </w:r>
      <w:r w:rsidRPr="00580576">
        <w:rPr>
          <w:b/>
          <w:bCs/>
          <w:i/>
          <w:kern w:val="32"/>
          <w:lang w:val="en-US"/>
        </w:rPr>
        <w:t xml:space="preserve"> </w:t>
      </w:r>
      <w:r w:rsidRPr="00797A87">
        <w:rPr>
          <w:bCs/>
          <w:kern w:val="32"/>
          <w:lang w:val="en-US"/>
        </w:rPr>
        <w:t xml:space="preserve">FDI, trade, skilled </w:t>
      </w:r>
      <w:proofErr w:type="spellStart"/>
      <w:r w:rsidRPr="00797A87">
        <w:rPr>
          <w:bCs/>
          <w:kern w:val="32"/>
          <w:lang w:val="en-US"/>
        </w:rPr>
        <w:t>labour</w:t>
      </w:r>
      <w:proofErr w:type="spellEnd"/>
      <w:r w:rsidRPr="00797A87">
        <w:rPr>
          <w:bCs/>
          <w:kern w:val="32"/>
          <w:lang w:val="en-US"/>
        </w:rPr>
        <w:t xml:space="preserve"> demand and spillover effects</w:t>
      </w:r>
    </w:p>
    <w:p w:rsidR="000131DA" w:rsidRDefault="000131DA" w:rsidP="003505AA">
      <w:pPr>
        <w:pStyle w:val="Normal1"/>
        <w:spacing w:line="240" w:lineRule="auto"/>
        <w:rPr>
          <w:bCs/>
          <w:i/>
          <w:kern w:val="32"/>
          <w:lang w:val="en-US"/>
        </w:rPr>
      </w:pPr>
    </w:p>
    <w:p w:rsidR="00797A87" w:rsidRDefault="00797A87" w:rsidP="003505AA">
      <w:pPr>
        <w:pStyle w:val="Normal1"/>
        <w:spacing w:line="240" w:lineRule="auto"/>
        <w:rPr>
          <w:bCs/>
          <w:i/>
          <w:kern w:val="32"/>
          <w:lang w:val="en-US"/>
        </w:rPr>
      </w:pPr>
    </w:p>
    <w:p w:rsidR="00797A87" w:rsidRDefault="00797A87" w:rsidP="003505AA">
      <w:pPr>
        <w:pStyle w:val="Normal1"/>
        <w:spacing w:line="240" w:lineRule="auto"/>
        <w:rPr>
          <w:bCs/>
          <w:i/>
          <w:kern w:val="32"/>
          <w:lang w:val="en-US"/>
        </w:rPr>
      </w:pPr>
    </w:p>
    <w:p w:rsidR="00A377A6" w:rsidRDefault="00A377A6" w:rsidP="003505AA">
      <w:pPr>
        <w:pStyle w:val="Normal1"/>
        <w:spacing w:line="240" w:lineRule="auto"/>
        <w:rPr>
          <w:bCs/>
          <w:i/>
          <w:kern w:val="32"/>
          <w:lang w:val="en-US"/>
        </w:rPr>
      </w:pPr>
    </w:p>
    <w:p w:rsidR="00A377A6" w:rsidRPr="00580576" w:rsidRDefault="00A377A6" w:rsidP="003505AA">
      <w:pPr>
        <w:pStyle w:val="Normal1"/>
        <w:spacing w:line="240" w:lineRule="auto"/>
        <w:rPr>
          <w:bCs/>
          <w:i/>
          <w:kern w:val="32"/>
          <w:lang w:val="en-US"/>
        </w:rPr>
      </w:pPr>
    </w:p>
    <w:p w:rsidR="000131DA" w:rsidRPr="00580576" w:rsidRDefault="000131DA" w:rsidP="00BA249E">
      <w:pPr>
        <w:pStyle w:val="Heading1"/>
        <w:numPr>
          <w:ilvl w:val="0"/>
          <w:numId w:val="1"/>
        </w:numPr>
        <w:spacing w:before="0" w:line="240" w:lineRule="auto"/>
        <w:ind w:hanging="720"/>
      </w:pPr>
      <w:r w:rsidRPr="00580576">
        <w:t>INTRODUCTION</w:t>
      </w:r>
    </w:p>
    <w:p w:rsidR="00DC4A62" w:rsidRDefault="000131DA" w:rsidP="00DC4A62">
      <w:pPr>
        <w:autoSpaceDE w:val="0"/>
        <w:autoSpaceDN w:val="0"/>
        <w:adjustRightInd w:val="0"/>
        <w:spacing w:after="0" w:line="240" w:lineRule="auto"/>
        <w:jc w:val="both"/>
        <w:rPr>
          <w:rFonts w:ascii="Times New Roman" w:hAnsi="Times New Roman"/>
          <w:sz w:val="24"/>
          <w:szCs w:val="24"/>
        </w:rPr>
      </w:pPr>
      <w:r w:rsidRPr="00580576">
        <w:rPr>
          <w:rFonts w:ascii="Times New Roman" w:hAnsi="Times New Roman"/>
          <w:sz w:val="24"/>
          <w:szCs w:val="24"/>
        </w:rPr>
        <w:t xml:space="preserve">A plethora of studies </w:t>
      </w:r>
      <w:r w:rsidRPr="00580576">
        <w:rPr>
          <w:rFonts w:ascii="Times New Roman" w:hAnsi="Times New Roman"/>
          <w:sz w:val="24"/>
          <w:szCs w:val="24"/>
          <w:lang w:val="en-GB"/>
        </w:rPr>
        <w:t xml:space="preserve">have documented the </w:t>
      </w:r>
      <w:proofErr w:type="spellStart"/>
      <w:r w:rsidRPr="00580576">
        <w:rPr>
          <w:rFonts w:ascii="Times New Roman" w:hAnsi="Times New Roman"/>
          <w:sz w:val="24"/>
          <w:szCs w:val="24"/>
          <w:lang w:val="en-GB"/>
        </w:rPr>
        <w:t>spillover</w:t>
      </w:r>
      <w:proofErr w:type="spellEnd"/>
      <w:r w:rsidRPr="00580576">
        <w:rPr>
          <w:rFonts w:ascii="Times New Roman" w:hAnsi="Times New Roman"/>
          <w:sz w:val="24"/>
          <w:szCs w:val="24"/>
          <w:lang w:val="en-GB"/>
        </w:rPr>
        <w:t xml:space="preserve"> effects of FDI and trade as the</w:t>
      </w:r>
      <w:r w:rsidR="00B35467" w:rsidRPr="00580576">
        <w:rPr>
          <w:rFonts w:ascii="Times New Roman" w:hAnsi="Times New Roman"/>
          <w:sz w:val="24"/>
          <w:szCs w:val="24"/>
          <w:lang w:val="en-GB"/>
        </w:rPr>
        <w:t>ir</w:t>
      </w:r>
      <w:r w:rsidRPr="00580576">
        <w:rPr>
          <w:rFonts w:ascii="Times New Roman" w:hAnsi="Times New Roman"/>
          <w:sz w:val="24"/>
          <w:szCs w:val="24"/>
          <w:lang w:val="en-GB"/>
        </w:rPr>
        <w:t xml:space="preserve"> main channel. </w:t>
      </w:r>
      <w:r w:rsidR="00E476E9" w:rsidRPr="00580576">
        <w:rPr>
          <w:rFonts w:ascii="Times New Roman" w:eastAsiaTheme="minorHAnsi" w:hAnsi="Times New Roman"/>
          <w:sz w:val="24"/>
          <w:szCs w:val="24"/>
          <w:lang w:eastAsia="en-US"/>
        </w:rPr>
        <w:t>The literature covers both macro- and microeconomic evidence, including industry-level studies</w:t>
      </w:r>
      <w:r w:rsidR="0059164D" w:rsidRPr="00580576">
        <w:rPr>
          <w:rFonts w:ascii="Times New Roman" w:hAnsi="Times New Roman"/>
          <w:sz w:val="24"/>
          <w:szCs w:val="24"/>
          <w:lang w:val="en-GB"/>
        </w:rPr>
        <w:fldChar w:fldCharType="begin"/>
      </w:r>
      <w:r w:rsidRPr="00580576">
        <w:rPr>
          <w:rFonts w:ascii="Times New Roman" w:hAnsi="Times New Roman"/>
          <w:sz w:val="24"/>
          <w:szCs w:val="24"/>
          <w:lang w:val="en-GB"/>
        </w:rPr>
        <w:instrText xml:space="preserve"> ADDIN EN.CITE &lt;EndNote&gt;&lt;Cite&gt;&lt;Author&gt;Acemoglu&lt;/Author&gt;&lt;Year&gt;1998&lt;/Year&gt;&lt;RecNum&gt;923&lt;/RecNum&gt;&lt;DisplayText&gt;(Acemoglu, 1998; Coe &amp;amp; Helpman, 1995)&lt;/DisplayText&gt;&lt;record&gt;&lt;rec-number&gt;923&lt;/rec-number&gt;&lt;foreign-keys&gt;&lt;key app="EN" db-id="etdv2x2e2rtzrzes5w0vxtwhs0xv5rdw2afs"&gt;923&lt;/key&gt;&lt;/foreign-keys&gt;&lt;ref-type name="Journal Article"&gt;17&lt;/ref-type&gt;&lt;contributors&gt;&lt;authors&gt;&lt;author&gt;Acemoglu, D.&lt;/author&gt;&lt;/authors&gt;&lt;/contributors&gt;&lt;titles&gt;&lt;title&gt;Why do new technologies complement skills? Directed technical change and wage inequality&lt;/title&gt;&lt;secondary-title&gt;The Quarterly Journal of Economics&lt;/secondary-title&gt;&lt;/titles&gt;&lt;periodical&gt;&lt;full-title&gt;The Quarterly Journal of Economics&lt;/full-title&gt;&lt;/periodical&gt;&lt;pages&gt;1055-1089&lt;/pages&gt;&lt;volume&gt;113&lt;/volume&gt;&lt;number&gt;4&lt;/number&gt;&lt;dates&gt;&lt;year&gt;1998&lt;/year&gt;&lt;/dates&gt;&lt;isbn&gt;0033-5533&lt;/isbn&gt;&lt;urls&gt;&lt;/urls&gt;&lt;/record&gt;&lt;/Cite&gt;&lt;Cite&gt;&lt;Author&gt;Coe&lt;/Author&gt;&lt;Year&gt;1995&lt;/Year&gt;&lt;RecNum&gt;1189&lt;/RecNum&gt;&lt;record&gt;&lt;rec-number&gt;1189&lt;/rec-number&gt;&lt;foreign-keys&gt;&lt;key app="EN" db-id="etdv2x2e2rtzrzes5w0vxtwhs0xv5rdw2afs"&gt;1189&lt;/key&gt;&lt;/foreign-keys&gt;&lt;ref-type name="Journal Article"&gt;17&lt;/ref-type&gt;&lt;contributors&gt;&lt;authors&gt;&lt;author&gt;Coe, D.T.&lt;/author&gt;&lt;author&gt;Helpman, E.&lt;/author&gt;&lt;/authors&gt;&lt;/contributors&gt;&lt;titles&gt;&lt;title&gt;International r&amp;amp;d spillovers&lt;/title&gt;&lt;secondary-title&gt;European Economic Review&lt;/secondary-title&gt;&lt;/titles&gt;&lt;periodical&gt;&lt;full-title&gt;European Economic Review&lt;/full-title&gt;&lt;/periodical&gt;&lt;pages&gt;859-887&lt;/pages&gt;&lt;volume&gt;39&lt;/volume&gt;&lt;number&gt;5&lt;/number&gt;&lt;dates&gt;&lt;year&gt;1995&lt;/year&gt;&lt;/dates&gt;&lt;isbn&gt;0014-2921&lt;/isbn&gt;&lt;urls&gt;&lt;/urls&gt;&lt;/record&gt;&lt;/Cite&gt;&lt;/EndNote&gt;</w:instrText>
      </w:r>
      <w:r w:rsidR="0059164D" w:rsidRPr="00580576">
        <w:rPr>
          <w:rFonts w:ascii="Times New Roman" w:hAnsi="Times New Roman"/>
          <w:sz w:val="24"/>
          <w:szCs w:val="24"/>
          <w:lang w:val="en-GB"/>
        </w:rPr>
        <w:fldChar w:fldCharType="separate"/>
      </w:r>
      <w:r w:rsidRPr="00580576">
        <w:rPr>
          <w:rFonts w:ascii="Times New Roman" w:hAnsi="Times New Roman"/>
          <w:noProof/>
          <w:sz w:val="24"/>
          <w:szCs w:val="24"/>
          <w:lang w:val="en-GB"/>
        </w:rPr>
        <w:t>(</w:t>
      </w:r>
      <w:hyperlink w:anchor="_ENREF_1" w:tooltip="Acemoglu, 1998 #923" w:history="1">
        <w:r w:rsidRPr="00580576">
          <w:rPr>
            <w:rFonts w:ascii="Times New Roman" w:hAnsi="Times New Roman"/>
            <w:noProof/>
            <w:sz w:val="24"/>
            <w:szCs w:val="24"/>
            <w:lang w:val="en-GB"/>
          </w:rPr>
          <w:t>Acemoglu, 1998</w:t>
        </w:r>
      </w:hyperlink>
      <w:r w:rsidRPr="00580576">
        <w:rPr>
          <w:rFonts w:ascii="Times New Roman" w:hAnsi="Times New Roman"/>
          <w:noProof/>
          <w:sz w:val="24"/>
          <w:szCs w:val="24"/>
          <w:lang w:val="en-GB"/>
        </w:rPr>
        <w:t xml:space="preserve">; </w:t>
      </w:r>
      <w:hyperlink w:anchor="_ENREF_14" w:tooltip="Coe, 1995 #1189" w:history="1">
        <w:r w:rsidRPr="00580576">
          <w:rPr>
            <w:rFonts w:ascii="Times New Roman" w:hAnsi="Times New Roman"/>
            <w:noProof/>
            <w:sz w:val="24"/>
            <w:szCs w:val="24"/>
            <w:lang w:val="en-GB"/>
          </w:rPr>
          <w:t>Coe &amp; Helpman, 1995</w:t>
        </w:r>
      </w:hyperlink>
      <w:r w:rsidRPr="00580576">
        <w:rPr>
          <w:rFonts w:ascii="Times New Roman" w:hAnsi="Times New Roman"/>
          <w:noProof/>
          <w:sz w:val="24"/>
          <w:szCs w:val="24"/>
          <w:lang w:val="en-GB"/>
        </w:rPr>
        <w:t>)</w:t>
      </w:r>
      <w:r w:rsidR="0059164D" w:rsidRPr="00580576">
        <w:rPr>
          <w:rFonts w:ascii="Times New Roman" w:hAnsi="Times New Roman"/>
          <w:sz w:val="24"/>
          <w:szCs w:val="24"/>
          <w:lang w:val="en-GB"/>
        </w:rPr>
        <w:fldChar w:fldCharType="end"/>
      </w:r>
      <w:r w:rsidRPr="00580576">
        <w:rPr>
          <w:rFonts w:ascii="Times New Roman" w:hAnsi="Times New Roman"/>
          <w:sz w:val="24"/>
          <w:szCs w:val="24"/>
        </w:rPr>
        <w:t xml:space="preserve">. The theory of </w:t>
      </w:r>
      <w:proofErr w:type="spellStart"/>
      <w:r w:rsidRPr="00580576">
        <w:rPr>
          <w:rFonts w:ascii="Times New Roman" w:hAnsi="Times New Roman"/>
          <w:sz w:val="24"/>
          <w:szCs w:val="24"/>
        </w:rPr>
        <w:t>spillover</w:t>
      </w:r>
      <w:proofErr w:type="spellEnd"/>
      <w:r w:rsidRPr="00580576">
        <w:rPr>
          <w:rFonts w:ascii="Times New Roman" w:hAnsi="Times New Roman"/>
          <w:sz w:val="24"/>
          <w:szCs w:val="24"/>
        </w:rPr>
        <w:t xml:space="preserve"> effects reveals that </w:t>
      </w:r>
      <w:r w:rsidRPr="00580576">
        <w:rPr>
          <w:rFonts w:ascii="Times New Roman" w:eastAsia="Arial Unicode MS" w:hAnsi="Times New Roman"/>
          <w:sz w:val="24"/>
          <w:szCs w:val="24"/>
        </w:rPr>
        <w:t xml:space="preserve">there are complementarities </w:t>
      </w:r>
      <w:r w:rsidRPr="00580576">
        <w:rPr>
          <w:rFonts w:ascii="Times New Roman" w:hAnsi="Times New Roman"/>
          <w:sz w:val="24"/>
          <w:szCs w:val="24"/>
          <w:lang w:val="en-GB"/>
        </w:rPr>
        <w:t xml:space="preserve">of </w:t>
      </w:r>
      <w:r w:rsidRPr="00580576">
        <w:rPr>
          <w:rFonts w:ascii="Times New Roman" w:eastAsia="Calibri" w:hAnsi="Times New Roman"/>
          <w:sz w:val="24"/>
          <w:szCs w:val="24"/>
        </w:rPr>
        <w:t xml:space="preserve">technology diffusion, and hence </w:t>
      </w:r>
      <w:r w:rsidRPr="00580576">
        <w:rPr>
          <w:rFonts w:ascii="Times New Roman" w:hAnsi="Times New Roman"/>
          <w:sz w:val="24"/>
          <w:szCs w:val="24"/>
          <w:lang w:val="en-GB"/>
        </w:rPr>
        <w:t xml:space="preserve">the increase for the demand for skilled labour. </w:t>
      </w:r>
      <w:r w:rsidRPr="00580576">
        <w:rPr>
          <w:rFonts w:ascii="Times New Roman" w:eastAsia="Arial Unicode MS" w:hAnsi="Times New Roman"/>
          <w:sz w:val="24"/>
          <w:szCs w:val="24"/>
        </w:rPr>
        <w:t xml:space="preserve">The technology </w:t>
      </w:r>
      <w:proofErr w:type="spellStart"/>
      <w:r w:rsidRPr="00580576">
        <w:rPr>
          <w:rFonts w:ascii="Times New Roman" w:eastAsia="Arial Unicode MS" w:hAnsi="Times New Roman"/>
          <w:sz w:val="24"/>
          <w:szCs w:val="24"/>
        </w:rPr>
        <w:t>spillovers</w:t>
      </w:r>
      <w:proofErr w:type="spellEnd"/>
      <w:r w:rsidRPr="00580576">
        <w:rPr>
          <w:rFonts w:ascii="Times New Roman" w:eastAsia="Arial Unicode MS" w:hAnsi="Times New Roman"/>
          <w:sz w:val="24"/>
          <w:szCs w:val="24"/>
        </w:rPr>
        <w:t xml:space="preserve"> not only </w:t>
      </w:r>
      <w:r w:rsidRPr="00580576">
        <w:rPr>
          <w:rFonts w:ascii="Times New Roman" w:hAnsi="Times New Roman"/>
          <w:sz w:val="24"/>
          <w:szCs w:val="24"/>
        </w:rPr>
        <w:t>introduce and create new technologies to domestic usage</w:t>
      </w:r>
      <w:r w:rsidRPr="00580576">
        <w:rPr>
          <w:rStyle w:val="hit"/>
          <w:rFonts w:ascii="Times New Roman" w:eastAsia="Arial Unicode MS" w:hAnsi="Times New Roman"/>
        </w:rPr>
        <w:t>,</w:t>
      </w:r>
      <w:r w:rsidRPr="00580576">
        <w:rPr>
          <w:rFonts w:ascii="Times New Roman" w:eastAsia="Arial Unicode MS" w:hAnsi="Times New Roman"/>
          <w:sz w:val="24"/>
          <w:szCs w:val="24"/>
        </w:rPr>
        <w:t xml:space="preserve"> but it also expands the utilization of </w:t>
      </w:r>
      <w:proofErr w:type="spellStart"/>
      <w:r w:rsidRPr="00580576">
        <w:rPr>
          <w:rFonts w:ascii="Times New Roman" w:eastAsia="Arial Unicode MS" w:hAnsi="Times New Roman"/>
          <w:sz w:val="24"/>
          <w:szCs w:val="24"/>
        </w:rPr>
        <w:t>spillovers</w:t>
      </w:r>
      <w:proofErr w:type="spellEnd"/>
      <w:r w:rsidRPr="00580576">
        <w:rPr>
          <w:rFonts w:ascii="Times New Roman" w:eastAsia="Arial Unicode MS" w:hAnsi="Times New Roman"/>
          <w:sz w:val="24"/>
          <w:szCs w:val="24"/>
        </w:rPr>
        <w:t xml:space="preserve">, thus induces organization </w:t>
      </w:r>
      <w:r w:rsidRPr="00580576">
        <w:rPr>
          <w:rFonts w:ascii="Times New Roman" w:hAnsi="Times New Roman"/>
          <w:sz w:val="24"/>
          <w:szCs w:val="24"/>
        </w:rPr>
        <w:t xml:space="preserve">improvement, which fosters the restructuring process and increases both the demand and supply of skills </w:t>
      </w:r>
      <w:r w:rsidR="0059164D" w:rsidRPr="00580576">
        <w:rPr>
          <w:rFonts w:ascii="Times New Roman" w:hAnsi="Times New Roman"/>
          <w:sz w:val="24"/>
          <w:szCs w:val="24"/>
        </w:rPr>
        <w:fldChar w:fldCharType="begin"/>
      </w:r>
      <w:r w:rsidRPr="00580576">
        <w:rPr>
          <w:rFonts w:ascii="Times New Roman" w:hAnsi="Times New Roman"/>
          <w:sz w:val="24"/>
          <w:szCs w:val="24"/>
        </w:rPr>
        <w:instrText xml:space="preserve"> ADDIN EN.CITE &lt;EndNote&gt;&lt;Cite&gt;&lt;Author&gt;Bruno&lt;/Author&gt;&lt;Year&gt;2006&lt;/Year&gt;&lt;RecNum&gt;1136&lt;/RecNum&gt;&lt;DisplayText&gt;(Bruno, Crinò, &amp;amp; Falzoni, 2006)&lt;/DisplayText&gt;&lt;record&gt;&lt;rec-number&gt;1136&lt;/rec-number&gt;&lt;foreign-keys&gt;&lt;key app="EN" db-id="etdv2x2e2rtzrzes5w0vxtwhs0xv5rdw2afs"&gt;1136&lt;/key&gt;&lt;/foreign-keys&gt;&lt;ref-type name="Journal Article"&gt;17&lt;/ref-type&gt;&lt;contributors&gt;&lt;authors&gt;&lt;author&gt;Bruno, Giovanni&lt;/author&gt;&lt;author&gt;Crinò, Rosario&lt;/author&gt;&lt;author&gt;Falzoni, Anna Maria&lt;/author&gt;&lt;/authors&gt;&lt;/contributors&gt;&lt;titles&gt;&lt;title&gt;Foreign Direct Investment, Trade, and Skilled Labour Demand in Eastern Europe&lt;/title&gt;&lt;/titles&gt;&lt;dates&gt;&lt;year&gt;2006&lt;/year&gt;&lt;/dates&gt;&lt;urls&gt;&lt;/urls&gt;&lt;/record&gt;&lt;/Cite&gt;&lt;/EndNote&gt;</w:instrText>
      </w:r>
      <w:r w:rsidR="0059164D" w:rsidRPr="00580576">
        <w:rPr>
          <w:rFonts w:ascii="Times New Roman" w:hAnsi="Times New Roman"/>
          <w:sz w:val="24"/>
          <w:szCs w:val="24"/>
        </w:rPr>
        <w:fldChar w:fldCharType="separate"/>
      </w:r>
      <w:r w:rsidRPr="00580576">
        <w:rPr>
          <w:rFonts w:ascii="Times New Roman" w:hAnsi="Times New Roman"/>
          <w:noProof/>
          <w:sz w:val="24"/>
          <w:szCs w:val="24"/>
        </w:rPr>
        <w:t>(</w:t>
      </w:r>
      <w:hyperlink w:anchor="_ENREF_12" w:tooltip="Bruno, 2006 #1136" w:history="1">
        <w:r w:rsidRPr="00580576">
          <w:rPr>
            <w:rFonts w:ascii="Times New Roman" w:hAnsi="Times New Roman"/>
            <w:noProof/>
            <w:sz w:val="24"/>
            <w:szCs w:val="24"/>
          </w:rPr>
          <w:t>Bruno, Crinò, &amp; Falzoni, 2012</w:t>
        </w:r>
      </w:hyperlink>
      <w:r w:rsidRPr="00580576">
        <w:rPr>
          <w:rFonts w:ascii="Times New Roman" w:hAnsi="Times New Roman"/>
          <w:noProof/>
          <w:sz w:val="24"/>
          <w:szCs w:val="24"/>
        </w:rPr>
        <w:t>)</w:t>
      </w:r>
      <w:r w:rsidR="0059164D" w:rsidRPr="00580576">
        <w:rPr>
          <w:rFonts w:ascii="Times New Roman" w:hAnsi="Times New Roman"/>
          <w:sz w:val="24"/>
          <w:szCs w:val="24"/>
        </w:rPr>
        <w:fldChar w:fldCharType="end"/>
      </w:r>
      <w:r w:rsidRPr="00580576">
        <w:rPr>
          <w:rFonts w:ascii="Times New Roman" w:hAnsi="Times New Roman"/>
          <w:sz w:val="24"/>
          <w:szCs w:val="24"/>
        </w:rPr>
        <w:t xml:space="preserve">.  </w:t>
      </w:r>
      <w:r w:rsidRPr="00580576">
        <w:rPr>
          <w:rFonts w:ascii="Times New Roman" w:eastAsia="TimesNewRomanPSMT" w:hAnsi="Times New Roman"/>
          <w:sz w:val="24"/>
          <w:szCs w:val="24"/>
        </w:rPr>
        <w:t xml:space="preserve">As </w:t>
      </w:r>
      <w:r w:rsidRPr="00580576">
        <w:rPr>
          <w:rFonts w:ascii="Times New Roman" w:hAnsi="Times New Roman"/>
          <w:sz w:val="24"/>
          <w:szCs w:val="24"/>
        </w:rPr>
        <w:t xml:space="preserve">foreign ownership is often associated with skill-biased technology, advantages enjoyed by skilled workers tend to be higher than that of unskilled workers. It is due to the effective bargaining ability of skilled workers in foreign firms, causing a relative expansion of skill intensive sectors, and which improves the relative position of skilled workers as well as increases wage inequality </w:t>
      </w:r>
      <w:r w:rsidR="0059164D" w:rsidRPr="00580576">
        <w:rPr>
          <w:rFonts w:ascii="Times New Roman" w:hAnsi="Times New Roman"/>
          <w:sz w:val="24"/>
          <w:szCs w:val="24"/>
        </w:rPr>
        <w:fldChar w:fldCharType="begin"/>
      </w:r>
      <w:r w:rsidRPr="00580576">
        <w:rPr>
          <w:rFonts w:ascii="Times New Roman" w:hAnsi="Times New Roman"/>
          <w:sz w:val="24"/>
          <w:szCs w:val="24"/>
        </w:rPr>
        <w:instrText xml:space="preserve"> ADDIN EN.CITE &lt;EndNote&gt;&lt;Cite&gt;&lt;Author&gt;te Velde&lt;/Author&gt;&lt;Year&gt;2002&lt;/Year&gt;&lt;RecNum&gt;1498&lt;/RecNum&gt;&lt;DisplayText&gt;(te Velde, 2002)&lt;/DisplayText&gt;&lt;record&gt;&lt;rec-number&gt;1498&lt;/rec-number&gt;&lt;foreign-keys&gt;&lt;key app="EN" db-id="etdv2x2e2rtzrzes5w0vxtwhs0xv5rdw2afs"&gt;1498&lt;/key&gt;&lt;/foreign-keys&gt;&lt;ref-type name="Book"&gt;6&lt;/ref-type&gt;&lt;contributors&gt;&lt;authors&gt;&lt;author&gt;te Velde, Dirk Willem&lt;/author&gt;&lt;/authors&gt;&lt;/contributors&gt;&lt;titles&gt;&lt;title&gt;Government policies for inward foreign direct investment in developing countries: implications for human capital formation and income inequality&lt;/title&gt;&lt;/titles&gt;&lt;dates&gt;&lt;year&gt;2002&lt;/year&gt;&lt;/dates&gt;&lt;publisher&gt;OECD&lt;/publisher&gt;&lt;urls&gt;&lt;/urls&gt;&lt;/record&gt;&lt;/Cite&gt;&lt;/EndNote&gt;</w:instrText>
      </w:r>
      <w:r w:rsidR="0059164D" w:rsidRPr="00580576">
        <w:rPr>
          <w:rFonts w:ascii="Times New Roman" w:hAnsi="Times New Roman"/>
          <w:sz w:val="24"/>
          <w:szCs w:val="24"/>
        </w:rPr>
        <w:fldChar w:fldCharType="separate"/>
      </w:r>
      <w:r w:rsidRPr="00580576">
        <w:rPr>
          <w:rFonts w:ascii="Times New Roman" w:hAnsi="Times New Roman"/>
          <w:noProof/>
          <w:sz w:val="24"/>
          <w:szCs w:val="24"/>
        </w:rPr>
        <w:t>(</w:t>
      </w:r>
      <w:hyperlink w:anchor="_ENREF_38" w:tooltip="te Velde, 2002 #1498" w:history="1">
        <w:r w:rsidRPr="00580576">
          <w:rPr>
            <w:rFonts w:ascii="Times New Roman" w:hAnsi="Times New Roman"/>
            <w:noProof/>
            <w:sz w:val="24"/>
            <w:szCs w:val="24"/>
          </w:rPr>
          <w:t>te Velde, 2002</w:t>
        </w:r>
      </w:hyperlink>
      <w:r w:rsidRPr="00580576">
        <w:rPr>
          <w:rFonts w:ascii="Times New Roman" w:hAnsi="Times New Roman"/>
          <w:noProof/>
          <w:sz w:val="24"/>
          <w:szCs w:val="24"/>
        </w:rPr>
        <w:t>)</w:t>
      </w:r>
      <w:r w:rsidR="0059164D" w:rsidRPr="00580576">
        <w:rPr>
          <w:rFonts w:ascii="Times New Roman" w:hAnsi="Times New Roman"/>
          <w:sz w:val="24"/>
          <w:szCs w:val="24"/>
        </w:rPr>
        <w:fldChar w:fldCharType="end"/>
      </w:r>
      <w:r w:rsidRPr="00580576">
        <w:rPr>
          <w:rFonts w:ascii="Times New Roman" w:hAnsi="Times New Roman"/>
          <w:sz w:val="24"/>
          <w:szCs w:val="24"/>
        </w:rPr>
        <w:t xml:space="preserve">. Nevertheless, how inward FDI influences human capital development in term of skill upgrading on the supply side is much less clear whether it is taking place at the micro-level or the macro-level </w:t>
      </w:r>
      <w:r w:rsidR="0059164D" w:rsidRPr="00580576">
        <w:rPr>
          <w:rFonts w:ascii="Times New Roman" w:hAnsi="Times New Roman"/>
          <w:sz w:val="24"/>
          <w:szCs w:val="24"/>
        </w:rPr>
        <w:fldChar w:fldCharType="begin"/>
      </w:r>
      <w:r w:rsidRPr="00580576">
        <w:rPr>
          <w:rFonts w:ascii="Times New Roman" w:hAnsi="Times New Roman"/>
          <w:sz w:val="24"/>
          <w:szCs w:val="24"/>
        </w:rPr>
        <w:instrText xml:space="preserve"> ADDIN EN.CITE &lt;EndNote&gt;&lt;Cite&gt;&lt;Author&gt;Slaughter&lt;/Author&gt;&lt;Year&gt;2002&lt;/Year&gt;&lt;RecNum&gt;1091&lt;/RecNum&gt;&lt;DisplayText&gt;(Slaughter, 2002)&lt;/DisplayText&gt;&lt;record&gt;&lt;rec-number&gt;1091&lt;/rec-number&gt;&lt;foreign-keys&gt;&lt;key app="EN" db-id="etdv2x2e2rtzrzes5w0vxtwhs0xv5rdw2afs"&gt;1091&lt;/key&gt;&lt;/foreign-keys&gt;&lt;ref-type name="Journal Article"&gt;17&lt;/ref-type&gt;&lt;contributors&gt;&lt;authors&gt;&lt;author&gt;Slaughter, M.J.&lt;/author&gt;&lt;/authors&gt;&lt;/contributors&gt;&lt;titles&gt;&lt;title&gt;Does Inward Foreign Direct Investment Contribute to Skill Upgrading in Developing Countries?&lt;/title&gt;&lt;secondary-title&gt;Center for Economic Analysis Working Paper&lt;/secondary-title&gt;&lt;/titles&gt;&lt;periodical&gt;&lt;full-title&gt;Center for Economic Analysis Working Paper&lt;/full-title&gt;&lt;/periodical&gt;&lt;number&gt;2002-08&lt;/number&gt;&lt;dates&gt;&lt;year&gt;2002&lt;/year&gt;&lt;/dates&gt;&lt;urls&gt;&lt;/urls&gt;&lt;/record&gt;&lt;/Cite&gt;&lt;/EndNote&gt;</w:instrText>
      </w:r>
      <w:r w:rsidR="0059164D" w:rsidRPr="00580576">
        <w:rPr>
          <w:rFonts w:ascii="Times New Roman" w:hAnsi="Times New Roman"/>
          <w:sz w:val="24"/>
          <w:szCs w:val="24"/>
        </w:rPr>
        <w:fldChar w:fldCharType="separate"/>
      </w:r>
      <w:r w:rsidRPr="00580576">
        <w:rPr>
          <w:rFonts w:ascii="Times New Roman" w:hAnsi="Times New Roman"/>
          <w:noProof/>
          <w:sz w:val="24"/>
          <w:szCs w:val="24"/>
        </w:rPr>
        <w:t>(</w:t>
      </w:r>
      <w:hyperlink w:anchor="_ENREF_36" w:tooltip="Slaughter, 2002 #1091" w:history="1">
        <w:r w:rsidRPr="00580576">
          <w:rPr>
            <w:rFonts w:ascii="Times New Roman" w:hAnsi="Times New Roman"/>
            <w:noProof/>
            <w:sz w:val="24"/>
            <w:szCs w:val="24"/>
          </w:rPr>
          <w:t>Slaughter, 2002</w:t>
        </w:r>
      </w:hyperlink>
      <w:r w:rsidRPr="00580576">
        <w:rPr>
          <w:rFonts w:ascii="Times New Roman" w:hAnsi="Times New Roman"/>
          <w:noProof/>
          <w:sz w:val="24"/>
          <w:szCs w:val="24"/>
        </w:rPr>
        <w:t>)</w:t>
      </w:r>
      <w:r w:rsidR="0059164D" w:rsidRPr="00580576">
        <w:rPr>
          <w:rFonts w:ascii="Times New Roman" w:hAnsi="Times New Roman"/>
          <w:sz w:val="24"/>
          <w:szCs w:val="24"/>
        </w:rPr>
        <w:fldChar w:fldCharType="end"/>
      </w:r>
      <w:r w:rsidRPr="00580576">
        <w:rPr>
          <w:rFonts w:ascii="Times New Roman" w:hAnsi="Times New Roman"/>
          <w:sz w:val="24"/>
          <w:szCs w:val="24"/>
        </w:rPr>
        <w:t>.</w:t>
      </w:r>
    </w:p>
    <w:p w:rsidR="00A24162" w:rsidRDefault="00A24162" w:rsidP="00DC4A62">
      <w:pPr>
        <w:autoSpaceDE w:val="0"/>
        <w:autoSpaceDN w:val="0"/>
        <w:adjustRightInd w:val="0"/>
        <w:spacing w:after="0" w:line="240" w:lineRule="auto"/>
        <w:jc w:val="both"/>
        <w:rPr>
          <w:rFonts w:ascii="Times New Roman" w:eastAsiaTheme="minorHAnsi" w:hAnsi="Times New Roman"/>
          <w:sz w:val="24"/>
          <w:szCs w:val="24"/>
          <w:lang w:eastAsia="en-US"/>
        </w:rPr>
      </w:pPr>
    </w:p>
    <w:p w:rsidR="003505AA" w:rsidRDefault="00DC4A62" w:rsidP="00DC4A62">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lang w:eastAsia="en-US"/>
        </w:rPr>
        <w:tab/>
      </w:r>
      <w:r w:rsidR="000131DA" w:rsidRPr="00580576">
        <w:rPr>
          <w:rFonts w:ascii="Times New Roman" w:hAnsi="Times New Roman"/>
          <w:sz w:val="24"/>
          <w:szCs w:val="24"/>
        </w:rPr>
        <w:t xml:space="preserve">With regards to Malaysia’s aim to enhance the number of skilled workers towards becoming a high income country, Malaysia recognizes the association between upgrading process of knowledge and skill with foreign technology </w:t>
      </w:r>
      <w:proofErr w:type="spellStart"/>
      <w:r w:rsidR="000131DA" w:rsidRPr="00580576">
        <w:rPr>
          <w:rFonts w:ascii="Times New Roman" w:hAnsi="Times New Roman"/>
          <w:sz w:val="24"/>
          <w:szCs w:val="24"/>
        </w:rPr>
        <w:t>spillovers</w:t>
      </w:r>
      <w:proofErr w:type="spellEnd"/>
      <w:r w:rsidR="000131DA" w:rsidRPr="00580576">
        <w:rPr>
          <w:rFonts w:ascii="Times New Roman" w:hAnsi="Times New Roman"/>
          <w:sz w:val="24"/>
          <w:szCs w:val="24"/>
        </w:rPr>
        <w:t xml:space="preserve"> through the channel of FDI and trade</w:t>
      </w:r>
      <w:r w:rsidR="00147477" w:rsidRPr="00580576">
        <w:rPr>
          <w:rFonts w:ascii="Times New Roman" w:hAnsi="Times New Roman"/>
          <w:sz w:val="24"/>
          <w:szCs w:val="24"/>
        </w:rPr>
        <w:t xml:space="preserve"> (</w:t>
      </w:r>
      <w:r w:rsidR="000131DA" w:rsidRPr="00580576">
        <w:rPr>
          <w:rFonts w:ascii="Times New Roman" w:hAnsi="Times New Roman"/>
          <w:sz w:val="24"/>
          <w:szCs w:val="24"/>
        </w:rPr>
        <w:t xml:space="preserve">World Bank, 2007).Since 1980s, </w:t>
      </w:r>
      <w:r w:rsidR="00CB711B" w:rsidRPr="00580576">
        <w:rPr>
          <w:rFonts w:ascii="Times New Roman" w:hAnsi="Times New Roman"/>
          <w:sz w:val="24"/>
          <w:szCs w:val="24"/>
        </w:rPr>
        <w:t>multinational companies (MNCs)</w:t>
      </w:r>
      <w:r w:rsidR="000131DA" w:rsidRPr="00580576">
        <w:rPr>
          <w:rFonts w:ascii="Times New Roman" w:hAnsi="Times New Roman"/>
          <w:sz w:val="24"/>
          <w:szCs w:val="24"/>
        </w:rPr>
        <w:t xml:space="preserve"> have been the main sources of investment that contribute to trade, capital formation and productivity. They also act as a catalyst in job creation and improvement of labour quality </w:t>
      </w:r>
      <w:r w:rsidR="0059164D" w:rsidRPr="00580576">
        <w:rPr>
          <w:rFonts w:ascii="Times New Roman" w:hAnsi="Times New Roman"/>
          <w:sz w:val="24"/>
          <w:szCs w:val="24"/>
        </w:rPr>
        <w:fldChar w:fldCharType="begin"/>
      </w:r>
      <w:r w:rsidR="000131DA" w:rsidRPr="00580576">
        <w:rPr>
          <w:rFonts w:ascii="Times New Roman" w:hAnsi="Times New Roman"/>
          <w:sz w:val="24"/>
          <w:szCs w:val="24"/>
        </w:rPr>
        <w:instrText xml:space="preserve"> ADDIN EN.CITE &lt;EndNote&gt;&lt;Cite&gt;&lt;Author&gt;Ariff&lt;/Author&gt;&lt;Year&gt;1992&lt;/Year&gt;&lt;RecNum&gt;1280&lt;/RecNum&gt;&lt;DisplayText&gt;(Ariff, Yokoyama, &amp;amp; Kenkyūjo, 1992)&lt;/DisplayText&gt;&lt;record&gt;&lt;rec-number&gt;1280&lt;/rec-number&gt;&lt;foreign-keys&gt;&lt;key app="EN" db-id="etdv2x2e2rtzrzes5w0vxtwhs0xv5rdw2afs"&gt;1280&lt;/key&gt;&lt;/foreign-keys&gt;&lt;ref-type name="Book"&gt;6&lt;/ref-type&gt;&lt;contributors&gt;&lt;authors&gt;&lt;author&gt;Ariff, M.&lt;/author&gt;&lt;author&gt;Yokoyama, H.&lt;/author&gt;&lt;author&gt;Kenkyūjo, A.K.&lt;/author&gt;&lt;/authors&gt;&lt;/contributors&gt;&lt;titles&gt;&lt;title&gt;&lt;style face="italic" font="default" size="100%"&gt;Foreign Direct Investment in Malaysia: Trends, Determinants and Implications, &lt;/style&gt;&lt;style face="normal" font="default" size="100%"&gt;in M. Ariff and H. Yokoyama (eds.), Foreign Direct Investment in Malaysia&lt;/style&gt;&lt;/title&gt;&lt;/titles&gt;&lt;dates&gt;&lt;year&gt;1992&lt;/year&gt;&lt;/dates&gt;&lt;publisher&gt;Tokyo: Institute of Developing Economies, Chapter 1&lt;/publisher&gt;&lt;isbn&gt;4258550132&lt;/isbn&gt;&lt;urls&gt;&lt;/urls&gt;&lt;/record&gt;&lt;/Cite&gt;&lt;/EndNote&gt;</w:instrText>
      </w:r>
      <w:r w:rsidR="0059164D" w:rsidRPr="00580576">
        <w:rPr>
          <w:rFonts w:ascii="Times New Roman" w:hAnsi="Times New Roman"/>
          <w:sz w:val="24"/>
          <w:szCs w:val="24"/>
        </w:rPr>
        <w:fldChar w:fldCharType="separate"/>
      </w:r>
      <w:r w:rsidR="000131DA" w:rsidRPr="00580576">
        <w:rPr>
          <w:rFonts w:ascii="Times New Roman" w:hAnsi="Times New Roman"/>
          <w:noProof/>
          <w:sz w:val="24"/>
          <w:szCs w:val="24"/>
        </w:rPr>
        <w:t>(</w:t>
      </w:r>
      <w:hyperlink w:anchor="_ENREF_8" w:tooltip="Ariff, 1992 #1280" w:history="1">
        <w:r w:rsidR="000131DA" w:rsidRPr="00580576">
          <w:rPr>
            <w:rFonts w:ascii="Times New Roman" w:hAnsi="Times New Roman"/>
            <w:noProof/>
            <w:sz w:val="24"/>
            <w:szCs w:val="24"/>
          </w:rPr>
          <w:t>Ariff, Yokoyama, &amp; Kenkyūjo, 1992</w:t>
        </w:r>
      </w:hyperlink>
      <w:r w:rsidR="000131DA" w:rsidRPr="00580576">
        <w:rPr>
          <w:rFonts w:ascii="Times New Roman" w:hAnsi="Times New Roman"/>
          <w:noProof/>
          <w:sz w:val="24"/>
          <w:szCs w:val="24"/>
        </w:rPr>
        <w:t>)</w:t>
      </w:r>
      <w:r w:rsidR="0059164D" w:rsidRPr="00580576">
        <w:rPr>
          <w:rFonts w:ascii="Times New Roman" w:hAnsi="Times New Roman"/>
          <w:sz w:val="24"/>
          <w:szCs w:val="24"/>
        </w:rPr>
        <w:fldChar w:fldCharType="end"/>
      </w:r>
      <w:r w:rsidR="000131DA" w:rsidRPr="00580576">
        <w:rPr>
          <w:rFonts w:ascii="Times New Roman" w:hAnsi="Times New Roman"/>
          <w:sz w:val="24"/>
          <w:szCs w:val="24"/>
        </w:rPr>
        <w:t xml:space="preserve">. </w:t>
      </w:r>
      <w:r w:rsidR="00147477" w:rsidRPr="00580576">
        <w:rPr>
          <w:rFonts w:ascii="Times New Roman" w:hAnsi="Times New Roman"/>
          <w:bCs/>
          <w:sz w:val="24"/>
          <w:szCs w:val="24"/>
        </w:rPr>
        <w:t xml:space="preserve">According to Minister of International Trade and Industry (MIDA), </w:t>
      </w:r>
      <w:r w:rsidR="00147477" w:rsidRPr="00580576">
        <w:rPr>
          <w:rFonts w:ascii="Times New Roman" w:hAnsi="Times New Roman"/>
          <w:sz w:val="24"/>
          <w:szCs w:val="24"/>
        </w:rPr>
        <w:t>t</w:t>
      </w:r>
      <w:r w:rsidR="000131DA" w:rsidRPr="00580576">
        <w:rPr>
          <w:rFonts w:ascii="Times New Roman" w:hAnsi="Times New Roman"/>
          <w:sz w:val="24"/>
          <w:szCs w:val="24"/>
        </w:rPr>
        <w:t xml:space="preserve">he number of FDI inflows </w:t>
      </w:r>
      <w:r w:rsidR="000131DA" w:rsidRPr="00580576">
        <w:rPr>
          <w:rFonts w:ascii="Times New Roman" w:hAnsi="Times New Roman"/>
          <w:sz w:val="24"/>
          <w:szCs w:val="24"/>
          <w:lang w:val="en-GB" w:eastAsia="en-GB"/>
        </w:rPr>
        <w:t>rose sharply in Malaysian manufacturing industries</w:t>
      </w:r>
      <w:r w:rsidR="000131DA" w:rsidRPr="00580576">
        <w:rPr>
          <w:rFonts w:ascii="Times New Roman" w:hAnsi="Times New Roman"/>
          <w:sz w:val="24"/>
          <w:szCs w:val="24"/>
        </w:rPr>
        <w:t xml:space="preserve"> since 2004 from RM 45.7 billion to RM RM</w:t>
      </w:r>
      <w:r w:rsidR="00147477" w:rsidRPr="00580576">
        <w:rPr>
          <w:rFonts w:ascii="Times New Roman" w:hAnsi="Times New Roman"/>
          <w:sz w:val="24"/>
          <w:szCs w:val="24"/>
        </w:rPr>
        <w:t>61.6 billion in 2010</w:t>
      </w:r>
      <w:r w:rsidR="000131DA" w:rsidRPr="00580576">
        <w:rPr>
          <w:rFonts w:ascii="Times New Roman" w:hAnsi="Times New Roman"/>
          <w:sz w:val="24"/>
          <w:szCs w:val="24"/>
        </w:rPr>
        <w:t>. United Nations Conference on Trade and Development (</w:t>
      </w:r>
      <w:r w:rsidR="000131DA" w:rsidRPr="00580576">
        <w:rPr>
          <w:rFonts w:ascii="Times New Roman" w:eastAsia="Calibri" w:hAnsi="Times New Roman"/>
          <w:bCs/>
          <w:iCs/>
          <w:sz w:val="24"/>
          <w:szCs w:val="24"/>
        </w:rPr>
        <w:t>UNCTAD) ranks Malaysia as a top host country for FDI in 2011-2013</w:t>
      </w:r>
      <w:r w:rsidR="000131DA" w:rsidRPr="00580576">
        <w:rPr>
          <w:rFonts w:ascii="Times New Roman" w:hAnsi="Times New Roman"/>
          <w:sz w:val="24"/>
          <w:szCs w:val="24"/>
        </w:rPr>
        <w:t xml:space="preserve">. </w:t>
      </w:r>
    </w:p>
    <w:p w:rsidR="00A24162" w:rsidRPr="00DC4A62" w:rsidRDefault="00A24162" w:rsidP="00DC4A62">
      <w:pPr>
        <w:autoSpaceDE w:val="0"/>
        <w:autoSpaceDN w:val="0"/>
        <w:adjustRightInd w:val="0"/>
        <w:spacing w:after="0" w:line="240" w:lineRule="auto"/>
        <w:jc w:val="both"/>
        <w:rPr>
          <w:rFonts w:ascii="Times New Roman" w:eastAsiaTheme="minorHAnsi" w:hAnsi="Times New Roman"/>
          <w:sz w:val="24"/>
          <w:szCs w:val="24"/>
          <w:lang w:eastAsia="en-US"/>
        </w:rPr>
      </w:pPr>
    </w:p>
    <w:p w:rsidR="000131DA" w:rsidRPr="00580576" w:rsidRDefault="000131DA" w:rsidP="003505AA">
      <w:pPr>
        <w:spacing w:after="0" w:line="240" w:lineRule="auto"/>
        <w:ind w:firstLine="720"/>
        <w:jc w:val="both"/>
        <w:rPr>
          <w:rFonts w:ascii="Times New Roman" w:hAnsi="Times New Roman"/>
          <w:sz w:val="24"/>
          <w:szCs w:val="24"/>
          <w:lang w:val="en-GB"/>
        </w:rPr>
      </w:pPr>
      <w:r w:rsidRPr="00580576">
        <w:rPr>
          <w:rFonts w:ascii="Times New Roman" w:eastAsia="Calibri" w:hAnsi="Times New Roman"/>
          <w:sz w:val="24"/>
          <w:szCs w:val="24"/>
          <w:lang w:eastAsia="en-US"/>
        </w:rPr>
        <w:t xml:space="preserve">Despite being among the major recipients of FDI in the world, the benefit of FDI </w:t>
      </w:r>
      <w:proofErr w:type="spellStart"/>
      <w:r w:rsidRPr="00580576">
        <w:rPr>
          <w:rFonts w:ascii="Times New Roman" w:eastAsia="Calibri" w:hAnsi="Times New Roman"/>
          <w:sz w:val="24"/>
          <w:szCs w:val="24"/>
          <w:lang w:eastAsia="en-US"/>
        </w:rPr>
        <w:t>spillovers</w:t>
      </w:r>
      <w:proofErr w:type="spellEnd"/>
      <w:r w:rsidRPr="00580576">
        <w:rPr>
          <w:rFonts w:ascii="Times New Roman" w:eastAsia="Calibri" w:hAnsi="Times New Roman"/>
          <w:sz w:val="24"/>
          <w:szCs w:val="24"/>
          <w:lang w:eastAsia="en-US"/>
        </w:rPr>
        <w:t xml:space="preserve"> on skill upgrading in Malaysia remains ambiguous. This issue is particularly important for a country like Malaysia as the volume of FDI inflows has been increasing recently as shown in </w:t>
      </w:r>
      <w:r w:rsidRPr="00BA249E">
        <w:rPr>
          <w:rFonts w:ascii="Times New Roman" w:eastAsia="Calibri" w:hAnsi="Times New Roman"/>
          <w:sz w:val="24"/>
          <w:szCs w:val="24"/>
          <w:lang w:eastAsia="en-US"/>
        </w:rPr>
        <w:t xml:space="preserve">Table 1.1. </w:t>
      </w:r>
      <w:r w:rsidRPr="00BA249E">
        <w:rPr>
          <w:rFonts w:ascii="Times New Roman" w:hAnsi="Times New Roman"/>
          <w:sz w:val="24"/>
          <w:szCs w:val="24"/>
          <w:lang w:val="en-GB"/>
        </w:rPr>
        <w:t>In terms of the share of investment projects in the manufacturing sector (measured by approved investments projects)</w:t>
      </w:r>
      <w:r w:rsidR="003505AA" w:rsidRPr="00BA249E">
        <w:rPr>
          <w:rFonts w:ascii="Times New Roman" w:hAnsi="Times New Roman"/>
          <w:sz w:val="24"/>
          <w:szCs w:val="24"/>
          <w:lang w:val="en-GB"/>
        </w:rPr>
        <w:t>,t</w:t>
      </w:r>
      <w:r w:rsidRPr="00BA249E">
        <w:rPr>
          <w:rFonts w:ascii="Times New Roman" w:hAnsi="Times New Roman"/>
          <w:sz w:val="24"/>
          <w:szCs w:val="24"/>
          <w:lang w:val="en-GB"/>
        </w:rPr>
        <w:t xml:space="preserve">he </w:t>
      </w:r>
      <w:r w:rsidRPr="00BA249E">
        <w:rPr>
          <w:rFonts w:ascii="Times New Roman" w:hAnsi="Times New Roman"/>
          <w:sz w:val="24"/>
          <w:szCs w:val="24"/>
        </w:rPr>
        <w:t xml:space="preserve">Table 1.2 </w:t>
      </w:r>
      <w:r w:rsidRPr="00BA249E">
        <w:rPr>
          <w:rFonts w:ascii="Times New Roman" w:hAnsi="Times New Roman"/>
          <w:sz w:val="24"/>
          <w:szCs w:val="24"/>
          <w:lang w:val="en-GB"/>
        </w:rPr>
        <w:t>shows that the share of foreign investment registered the highest share compared to domestic investments</w:t>
      </w:r>
      <w:r w:rsidRPr="00580576">
        <w:rPr>
          <w:rFonts w:ascii="Times New Roman" w:hAnsi="Times New Roman"/>
          <w:sz w:val="24"/>
          <w:szCs w:val="24"/>
          <w:lang w:val="en-GB"/>
        </w:rPr>
        <w:t xml:space="preserve"> during the period of 2000 to 2010(with the exception of 2009 and 2011)</w:t>
      </w:r>
      <w:r w:rsidRPr="00580576">
        <w:rPr>
          <w:rStyle w:val="FootnoteReference"/>
          <w:rFonts w:ascii="Times New Roman" w:hAnsi="Times New Roman"/>
          <w:sz w:val="24"/>
          <w:szCs w:val="24"/>
          <w:lang w:val="en-GB"/>
        </w:rPr>
        <w:footnoteReference w:id="4"/>
      </w:r>
      <w:r w:rsidRPr="00580576">
        <w:rPr>
          <w:rFonts w:ascii="Times New Roman" w:hAnsi="Times New Roman"/>
          <w:sz w:val="24"/>
          <w:szCs w:val="24"/>
          <w:lang w:val="en-GB"/>
        </w:rPr>
        <w:t>.Projects involving foreign investment show an increased trend</w:t>
      </w:r>
      <w:r w:rsidR="00632B64" w:rsidRPr="00580576">
        <w:rPr>
          <w:rFonts w:ascii="Times New Roman" w:hAnsi="Times New Roman"/>
          <w:sz w:val="24"/>
          <w:szCs w:val="24"/>
          <w:lang w:val="en-GB"/>
        </w:rPr>
        <w:t xml:space="preserve"> </w:t>
      </w:r>
      <w:r w:rsidR="00632B64" w:rsidRPr="00580576">
        <w:rPr>
          <w:rFonts w:ascii="Times New Roman" w:hAnsi="Times New Roman"/>
          <w:sz w:val="24"/>
          <w:szCs w:val="24"/>
        </w:rPr>
        <w:t xml:space="preserve">RM 19.84 billion  in 2000 to RM 34.2 billion </w:t>
      </w:r>
      <w:r w:rsidRPr="00580576">
        <w:rPr>
          <w:rFonts w:ascii="Times New Roman" w:hAnsi="Times New Roman"/>
          <w:sz w:val="24"/>
          <w:szCs w:val="24"/>
          <w:lang w:val="en-GB"/>
        </w:rPr>
        <w:t xml:space="preserve">in 2011.Therefore, it raises a question regarding the real benefits of technology </w:t>
      </w:r>
      <w:proofErr w:type="spellStart"/>
      <w:r w:rsidRPr="00580576">
        <w:rPr>
          <w:rFonts w:ascii="Times New Roman" w:hAnsi="Times New Roman"/>
          <w:sz w:val="24"/>
          <w:szCs w:val="24"/>
          <w:lang w:val="en-GB"/>
        </w:rPr>
        <w:t>spillovers</w:t>
      </w:r>
      <w:proofErr w:type="spellEnd"/>
      <w:r w:rsidRPr="00580576">
        <w:rPr>
          <w:rFonts w:ascii="Times New Roman" w:hAnsi="Times New Roman"/>
          <w:sz w:val="24"/>
          <w:szCs w:val="24"/>
          <w:lang w:val="en-GB"/>
        </w:rPr>
        <w:t xml:space="preserve"> from FDI that Malaysia is able to reap from their presence.</w:t>
      </w:r>
    </w:p>
    <w:p w:rsidR="003505AA" w:rsidRPr="00580576" w:rsidRDefault="003505AA" w:rsidP="003505AA">
      <w:pPr>
        <w:spacing w:after="0" w:line="240" w:lineRule="auto"/>
        <w:ind w:firstLine="720"/>
        <w:jc w:val="both"/>
        <w:rPr>
          <w:rFonts w:ascii="Times New Roman" w:hAnsi="Times New Roman"/>
          <w:sz w:val="24"/>
          <w:szCs w:val="24"/>
          <w:lang w:val="en-GB"/>
        </w:rPr>
      </w:pPr>
    </w:p>
    <w:p w:rsidR="003505AA" w:rsidRDefault="003505AA" w:rsidP="003505AA">
      <w:pPr>
        <w:spacing w:after="0" w:line="240" w:lineRule="auto"/>
        <w:ind w:firstLine="720"/>
        <w:jc w:val="both"/>
        <w:rPr>
          <w:rFonts w:ascii="Times New Roman" w:hAnsi="Times New Roman"/>
          <w:sz w:val="24"/>
          <w:szCs w:val="24"/>
          <w:lang w:val="en-GB"/>
        </w:rPr>
      </w:pPr>
    </w:p>
    <w:p w:rsidR="00A377A6" w:rsidRDefault="00A377A6" w:rsidP="003505AA">
      <w:pPr>
        <w:spacing w:after="0" w:line="240" w:lineRule="auto"/>
        <w:ind w:firstLine="720"/>
        <w:jc w:val="both"/>
        <w:rPr>
          <w:rFonts w:ascii="Times New Roman" w:hAnsi="Times New Roman"/>
          <w:sz w:val="24"/>
          <w:szCs w:val="24"/>
          <w:lang w:val="en-GB"/>
        </w:rPr>
      </w:pPr>
    </w:p>
    <w:p w:rsidR="00A377A6" w:rsidRDefault="00A377A6" w:rsidP="003505AA">
      <w:pPr>
        <w:spacing w:after="0" w:line="240" w:lineRule="auto"/>
        <w:ind w:firstLine="720"/>
        <w:jc w:val="both"/>
        <w:rPr>
          <w:rFonts w:ascii="Times New Roman" w:hAnsi="Times New Roman"/>
          <w:sz w:val="24"/>
          <w:szCs w:val="24"/>
          <w:lang w:val="en-GB"/>
        </w:rPr>
      </w:pPr>
    </w:p>
    <w:p w:rsidR="00A377A6" w:rsidRDefault="00A377A6" w:rsidP="003505AA">
      <w:pPr>
        <w:spacing w:after="0" w:line="240" w:lineRule="auto"/>
        <w:ind w:firstLine="720"/>
        <w:jc w:val="both"/>
        <w:rPr>
          <w:rFonts w:ascii="Times New Roman" w:hAnsi="Times New Roman"/>
          <w:sz w:val="24"/>
          <w:szCs w:val="24"/>
          <w:lang w:val="en-GB"/>
        </w:rPr>
      </w:pPr>
    </w:p>
    <w:p w:rsidR="000131DA" w:rsidRPr="00580576" w:rsidRDefault="000131DA" w:rsidP="003505AA">
      <w:pPr>
        <w:pStyle w:val="Caption"/>
        <w:spacing w:after="0"/>
        <w:jc w:val="center"/>
        <w:rPr>
          <w:color w:val="auto"/>
          <w:sz w:val="24"/>
          <w:szCs w:val="24"/>
        </w:rPr>
      </w:pPr>
      <w:bookmarkStart w:id="1" w:name="_Toc407091287"/>
      <w:r w:rsidRPr="00580576">
        <w:rPr>
          <w:color w:val="auto"/>
          <w:sz w:val="24"/>
          <w:szCs w:val="24"/>
        </w:rPr>
        <w:t xml:space="preserve">Table 1.1: </w:t>
      </w:r>
      <w:r w:rsidRPr="00B81F98">
        <w:rPr>
          <w:b w:val="0"/>
          <w:color w:val="auto"/>
          <w:sz w:val="24"/>
          <w:szCs w:val="24"/>
        </w:rPr>
        <w:t>FDI Inflows in Malaysia (US$ Million)</w:t>
      </w:r>
      <w:bookmarkEnd w:id="1"/>
    </w:p>
    <w:tbl>
      <w:tblPr>
        <w:tblW w:w="8846" w:type="dxa"/>
        <w:tblInd w:w="94" w:type="dxa"/>
        <w:tblBorders>
          <w:bottom w:val="single" w:sz="4" w:space="0" w:color="auto"/>
        </w:tblBorders>
        <w:tblLook w:val="04A0" w:firstRow="1" w:lastRow="0" w:firstColumn="1" w:lastColumn="0" w:noHBand="0" w:noVBand="1"/>
      </w:tblPr>
      <w:tblGrid>
        <w:gridCol w:w="2113"/>
        <w:gridCol w:w="6733"/>
      </w:tblGrid>
      <w:tr w:rsidR="000131DA" w:rsidRPr="00580576" w:rsidTr="00632B64">
        <w:trPr>
          <w:trHeight w:val="269"/>
        </w:trPr>
        <w:tc>
          <w:tcPr>
            <w:tcW w:w="2113" w:type="dxa"/>
            <w:tcBorders>
              <w:top w:val="single" w:sz="4" w:space="0" w:color="auto"/>
              <w:bottom w:val="single" w:sz="4" w:space="0" w:color="auto"/>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b/>
                <w:bCs/>
                <w:sz w:val="24"/>
                <w:szCs w:val="24"/>
              </w:rPr>
            </w:pPr>
            <w:r w:rsidRPr="00580576">
              <w:rPr>
                <w:rFonts w:ascii="Times New Roman" w:hAnsi="Times New Roman"/>
                <w:b/>
                <w:bCs/>
                <w:sz w:val="24"/>
                <w:szCs w:val="24"/>
              </w:rPr>
              <w:t>Year</w:t>
            </w:r>
          </w:p>
        </w:tc>
        <w:tc>
          <w:tcPr>
            <w:tcW w:w="6733" w:type="dxa"/>
            <w:tcBorders>
              <w:top w:val="single" w:sz="4" w:space="0" w:color="auto"/>
              <w:bottom w:val="single" w:sz="4" w:space="0" w:color="auto"/>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b/>
                <w:bCs/>
                <w:sz w:val="24"/>
                <w:szCs w:val="24"/>
              </w:rPr>
            </w:pPr>
            <w:r w:rsidRPr="00580576">
              <w:rPr>
                <w:rFonts w:ascii="Times New Roman" w:hAnsi="Times New Roman"/>
                <w:sz w:val="24"/>
                <w:szCs w:val="24"/>
              </w:rPr>
              <w:t>US$ Million</w:t>
            </w:r>
          </w:p>
        </w:tc>
      </w:tr>
      <w:tr w:rsidR="000131DA" w:rsidRPr="00580576" w:rsidTr="00632B64">
        <w:trPr>
          <w:trHeight w:val="269"/>
        </w:trPr>
        <w:tc>
          <w:tcPr>
            <w:tcW w:w="2113" w:type="dxa"/>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2000</w:t>
            </w:r>
          </w:p>
        </w:tc>
        <w:tc>
          <w:tcPr>
            <w:tcW w:w="6733" w:type="dxa"/>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6,324</w:t>
            </w:r>
          </w:p>
        </w:tc>
      </w:tr>
      <w:tr w:rsidR="000131DA" w:rsidRPr="00580576" w:rsidTr="00632B64">
        <w:trPr>
          <w:trHeight w:val="269"/>
        </w:trPr>
        <w:tc>
          <w:tcPr>
            <w:tcW w:w="2113" w:type="dxa"/>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2001</w:t>
            </w:r>
          </w:p>
        </w:tc>
        <w:tc>
          <w:tcPr>
            <w:tcW w:w="6733" w:type="dxa"/>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2,714</w:t>
            </w:r>
          </w:p>
        </w:tc>
      </w:tr>
      <w:tr w:rsidR="000131DA" w:rsidRPr="00580576" w:rsidTr="00632B64">
        <w:trPr>
          <w:trHeight w:val="269"/>
        </w:trPr>
        <w:tc>
          <w:tcPr>
            <w:tcW w:w="2113" w:type="dxa"/>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 xml:space="preserve"> 2002</w:t>
            </w:r>
          </w:p>
        </w:tc>
        <w:tc>
          <w:tcPr>
            <w:tcW w:w="6733" w:type="dxa"/>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3,203</w:t>
            </w:r>
          </w:p>
        </w:tc>
      </w:tr>
      <w:tr w:rsidR="000131DA" w:rsidRPr="00580576" w:rsidTr="00632B64">
        <w:trPr>
          <w:trHeight w:val="269"/>
        </w:trPr>
        <w:tc>
          <w:tcPr>
            <w:tcW w:w="2113" w:type="dxa"/>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2003</w:t>
            </w:r>
          </w:p>
        </w:tc>
        <w:tc>
          <w:tcPr>
            <w:tcW w:w="6733" w:type="dxa"/>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2,473</w:t>
            </w:r>
          </w:p>
        </w:tc>
      </w:tr>
      <w:tr w:rsidR="000131DA" w:rsidRPr="00580576" w:rsidTr="00632B64">
        <w:trPr>
          <w:trHeight w:val="269"/>
        </w:trPr>
        <w:tc>
          <w:tcPr>
            <w:tcW w:w="2113" w:type="dxa"/>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2004</w:t>
            </w:r>
          </w:p>
        </w:tc>
        <w:tc>
          <w:tcPr>
            <w:tcW w:w="6733" w:type="dxa"/>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4,624</w:t>
            </w:r>
          </w:p>
        </w:tc>
      </w:tr>
      <w:tr w:rsidR="000131DA" w:rsidRPr="00580576" w:rsidTr="00632B64">
        <w:trPr>
          <w:trHeight w:val="269"/>
        </w:trPr>
        <w:tc>
          <w:tcPr>
            <w:tcW w:w="2113" w:type="dxa"/>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2005</w:t>
            </w:r>
          </w:p>
        </w:tc>
        <w:tc>
          <w:tcPr>
            <w:tcW w:w="6733" w:type="dxa"/>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3,967</w:t>
            </w:r>
          </w:p>
        </w:tc>
      </w:tr>
      <w:tr w:rsidR="000131DA" w:rsidRPr="00580576" w:rsidTr="00632B64">
        <w:trPr>
          <w:trHeight w:val="269"/>
        </w:trPr>
        <w:tc>
          <w:tcPr>
            <w:tcW w:w="2113" w:type="dxa"/>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2006</w:t>
            </w:r>
          </w:p>
        </w:tc>
        <w:tc>
          <w:tcPr>
            <w:tcW w:w="6733" w:type="dxa"/>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6,072</w:t>
            </w:r>
          </w:p>
        </w:tc>
      </w:tr>
      <w:tr w:rsidR="000131DA" w:rsidRPr="00580576" w:rsidTr="00632B64">
        <w:trPr>
          <w:trHeight w:val="269"/>
        </w:trPr>
        <w:tc>
          <w:tcPr>
            <w:tcW w:w="2113" w:type="dxa"/>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2007</w:t>
            </w:r>
          </w:p>
        </w:tc>
        <w:tc>
          <w:tcPr>
            <w:tcW w:w="6733" w:type="dxa"/>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8,538</w:t>
            </w:r>
          </w:p>
        </w:tc>
      </w:tr>
      <w:tr w:rsidR="000131DA" w:rsidRPr="00580576" w:rsidTr="00632B64">
        <w:trPr>
          <w:trHeight w:val="269"/>
        </w:trPr>
        <w:tc>
          <w:tcPr>
            <w:tcW w:w="2113" w:type="dxa"/>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2008</w:t>
            </w:r>
          </w:p>
        </w:tc>
        <w:tc>
          <w:tcPr>
            <w:tcW w:w="6733" w:type="dxa"/>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7,248</w:t>
            </w:r>
          </w:p>
        </w:tc>
      </w:tr>
      <w:tr w:rsidR="000131DA" w:rsidRPr="00580576" w:rsidTr="00632B64">
        <w:trPr>
          <w:trHeight w:val="269"/>
        </w:trPr>
        <w:tc>
          <w:tcPr>
            <w:tcW w:w="2113" w:type="dxa"/>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2009</w:t>
            </w:r>
          </w:p>
        </w:tc>
        <w:tc>
          <w:tcPr>
            <w:tcW w:w="6733" w:type="dxa"/>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1,405</w:t>
            </w:r>
          </w:p>
        </w:tc>
      </w:tr>
      <w:tr w:rsidR="000131DA" w:rsidRPr="00580576" w:rsidTr="00632B64">
        <w:trPr>
          <w:trHeight w:val="269"/>
        </w:trPr>
        <w:tc>
          <w:tcPr>
            <w:tcW w:w="2113" w:type="dxa"/>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2010</w:t>
            </w:r>
          </w:p>
        </w:tc>
        <w:tc>
          <w:tcPr>
            <w:tcW w:w="6733" w:type="dxa"/>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9,155</w:t>
            </w:r>
          </w:p>
        </w:tc>
      </w:tr>
      <w:tr w:rsidR="000131DA" w:rsidRPr="00580576" w:rsidTr="00632B64">
        <w:trPr>
          <w:trHeight w:val="269"/>
        </w:trPr>
        <w:tc>
          <w:tcPr>
            <w:tcW w:w="2113" w:type="dxa"/>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2011</w:t>
            </w:r>
          </w:p>
        </w:tc>
        <w:tc>
          <w:tcPr>
            <w:tcW w:w="6733" w:type="dxa"/>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12,000</w:t>
            </w:r>
          </w:p>
        </w:tc>
      </w:tr>
    </w:tbl>
    <w:p w:rsidR="000D45A9" w:rsidRPr="00C10004" w:rsidRDefault="000131DA" w:rsidP="000D45A9">
      <w:pPr>
        <w:autoSpaceDE w:val="0"/>
        <w:autoSpaceDN w:val="0"/>
        <w:adjustRightInd w:val="0"/>
        <w:rPr>
          <w:rFonts w:ascii="Times New Roman" w:hAnsi="Times New Roman"/>
          <w:sz w:val="20"/>
          <w:szCs w:val="20"/>
        </w:rPr>
      </w:pPr>
      <w:r w:rsidRPr="00C10004">
        <w:rPr>
          <w:rFonts w:ascii="Times New Roman" w:hAnsi="Times New Roman"/>
          <w:sz w:val="20"/>
          <w:szCs w:val="20"/>
          <w:lang w:val="en-US"/>
        </w:rPr>
        <w:t xml:space="preserve">Source: </w:t>
      </w:r>
      <w:r w:rsidR="000D45A9" w:rsidRPr="00C10004">
        <w:rPr>
          <w:rFonts w:ascii="Times New Roman" w:hAnsi="Times New Roman"/>
          <w:sz w:val="20"/>
          <w:szCs w:val="20"/>
        </w:rPr>
        <w:t>UNCTAD, World Investment Report (1998, 2002, 2004, 2006, 2012).</w:t>
      </w:r>
    </w:p>
    <w:p w:rsidR="000131DA" w:rsidRPr="00580576" w:rsidRDefault="000131DA" w:rsidP="000D45A9">
      <w:pPr>
        <w:spacing w:after="0" w:line="240" w:lineRule="auto"/>
        <w:rPr>
          <w:rFonts w:ascii="Times New Roman" w:hAnsi="Times New Roman"/>
          <w:sz w:val="24"/>
          <w:szCs w:val="24"/>
          <w:lang w:val="en-GB"/>
        </w:rPr>
      </w:pPr>
    </w:p>
    <w:p w:rsidR="000131DA" w:rsidRPr="00580576" w:rsidRDefault="000131DA" w:rsidP="003505AA">
      <w:pPr>
        <w:pStyle w:val="Caption"/>
        <w:spacing w:after="0"/>
        <w:jc w:val="center"/>
        <w:rPr>
          <w:color w:val="auto"/>
          <w:sz w:val="24"/>
          <w:szCs w:val="24"/>
          <w:lang w:val="en-GB"/>
        </w:rPr>
      </w:pPr>
      <w:bookmarkStart w:id="2" w:name="_Ref383685428"/>
      <w:bookmarkStart w:id="3" w:name="_Toc383340477"/>
      <w:bookmarkStart w:id="4" w:name="_Ref383379296"/>
      <w:bookmarkStart w:id="5" w:name="_Toc386445458"/>
      <w:bookmarkStart w:id="6" w:name="_Toc392488982"/>
      <w:bookmarkStart w:id="7" w:name="_Toc392489443"/>
      <w:bookmarkStart w:id="8" w:name="_Toc392675375"/>
      <w:r w:rsidRPr="00580576">
        <w:rPr>
          <w:color w:val="auto"/>
          <w:sz w:val="24"/>
          <w:szCs w:val="24"/>
          <w:lang w:val="en-GB"/>
        </w:rPr>
        <w:t xml:space="preserve">Table </w:t>
      </w:r>
      <w:bookmarkEnd w:id="2"/>
      <w:r w:rsidRPr="00580576">
        <w:rPr>
          <w:color w:val="auto"/>
          <w:sz w:val="24"/>
          <w:szCs w:val="24"/>
          <w:lang w:val="en-GB"/>
        </w:rPr>
        <w:t xml:space="preserve">1.2: </w:t>
      </w:r>
      <w:r w:rsidRPr="00B81F98">
        <w:rPr>
          <w:b w:val="0"/>
          <w:iCs/>
          <w:color w:val="auto"/>
          <w:sz w:val="24"/>
          <w:szCs w:val="24"/>
          <w:lang w:val="en-GB"/>
        </w:rPr>
        <w:t xml:space="preserve">Approved Investment Project </w:t>
      </w:r>
      <w:r w:rsidRPr="00B81F98">
        <w:rPr>
          <w:b w:val="0"/>
          <w:color w:val="auto"/>
          <w:sz w:val="24"/>
          <w:szCs w:val="24"/>
          <w:lang w:val="en-GB"/>
        </w:rPr>
        <w:t>in the Manufacturing Sector, 2000-2011(RM billion)</w:t>
      </w:r>
      <w:bookmarkEnd w:id="3"/>
      <w:bookmarkEnd w:id="4"/>
      <w:bookmarkEnd w:id="5"/>
      <w:bookmarkEnd w:id="6"/>
      <w:bookmarkEnd w:id="7"/>
      <w:bookmarkEnd w:id="8"/>
    </w:p>
    <w:tbl>
      <w:tblPr>
        <w:tblW w:w="8195" w:type="dxa"/>
        <w:tblInd w:w="108" w:type="dxa"/>
        <w:tblLook w:val="04A0" w:firstRow="1" w:lastRow="0" w:firstColumn="1" w:lastColumn="0" w:noHBand="0" w:noVBand="1"/>
      </w:tblPr>
      <w:tblGrid>
        <w:gridCol w:w="702"/>
        <w:gridCol w:w="1394"/>
        <w:gridCol w:w="1538"/>
        <w:gridCol w:w="1556"/>
        <w:gridCol w:w="1610"/>
        <w:gridCol w:w="1395"/>
      </w:tblGrid>
      <w:tr w:rsidR="000131DA" w:rsidRPr="00580576" w:rsidTr="00632B64">
        <w:trPr>
          <w:trHeight w:val="1282"/>
        </w:trPr>
        <w:tc>
          <w:tcPr>
            <w:tcW w:w="702" w:type="dxa"/>
            <w:tcBorders>
              <w:top w:val="single" w:sz="4" w:space="0" w:color="auto"/>
              <w:left w:val="nil"/>
              <w:bottom w:val="single" w:sz="4" w:space="0" w:color="auto"/>
              <w:right w:val="nil"/>
            </w:tcBorders>
            <w:shd w:val="clear" w:color="auto" w:fill="auto"/>
            <w:noWrap/>
            <w:vAlign w:val="center"/>
            <w:hideMark/>
          </w:tcPr>
          <w:p w:rsidR="000131DA" w:rsidRPr="00580576" w:rsidRDefault="000131DA" w:rsidP="003505AA">
            <w:pPr>
              <w:spacing w:after="0" w:line="240" w:lineRule="auto"/>
              <w:ind w:left="-108"/>
              <w:rPr>
                <w:rFonts w:ascii="Times New Roman" w:hAnsi="Times New Roman"/>
                <w:b/>
                <w:bCs/>
                <w:sz w:val="24"/>
                <w:szCs w:val="24"/>
              </w:rPr>
            </w:pPr>
            <w:r w:rsidRPr="00580576">
              <w:rPr>
                <w:rFonts w:ascii="Times New Roman" w:hAnsi="Times New Roman"/>
                <w:b/>
                <w:bCs/>
                <w:sz w:val="24"/>
                <w:szCs w:val="24"/>
              </w:rPr>
              <w:t> </w:t>
            </w:r>
          </w:p>
        </w:tc>
        <w:tc>
          <w:tcPr>
            <w:tcW w:w="1394" w:type="dxa"/>
            <w:tcBorders>
              <w:top w:val="single" w:sz="4" w:space="0" w:color="auto"/>
              <w:left w:val="nil"/>
              <w:bottom w:val="single" w:sz="4" w:space="0" w:color="auto"/>
              <w:right w:val="nil"/>
            </w:tcBorders>
            <w:shd w:val="clear" w:color="auto" w:fill="auto"/>
            <w:vAlign w:val="center"/>
            <w:hideMark/>
          </w:tcPr>
          <w:p w:rsidR="000131DA" w:rsidRPr="00580576" w:rsidRDefault="000131DA" w:rsidP="003505AA">
            <w:pPr>
              <w:spacing w:after="0" w:line="240" w:lineRule="auto"/>
              <w:jc w:val="center"/>
              <w:rPr>
                <w:rFonts w:ascii="Times New Roman" w:hAnsi="Times New Roman"/>
                <w:b/>
                <w:bCs/>
                <w:sz w:val="24"/>
                <w:szCs w:val="24"/>
              </w:rPr>
            </w:pPr>
            <w:r w:rsidRPr="00580576">
              <w:rPr>
                <w:rFonts w:ascii="Times New Roman" w:hAnsi="Times New Roman"/>
                <w:b/>
                <w:bCs/>
                <w:sz w:val="24"/>
                <w:szCs w:val="24"/>
              </w:rPr>
              <w:t>Domestic Investment (RM billion)</w:t>
            </w:r>
          </w:p>
        </w:tc>
        <w:tc>
          <w:tcPr>
            <w:tcW w:w="1538" w:type="dxa"/>
            <w:tcBorders>
              <w:top w:val="single" w:sz="4" w:space="0" w:color="auto"/>
              <w:left w:val="nil"/>
              <w:bottom w:val="single" w:sz="4" w:space="0" w:color="auto"/>
              <w:right w:val="nil"/>
            </w:tcBorders>
            <w:shd w:val="clear" w:color="auto" w:fill="auto"/>
            <w:vAlign w:val="center"/>
            <w:hideMark/>
          </w:tcPr>
          <w:p w:rsidR="000131DA" w:rsidRPr="00580576" w:rsidRDefault="000131DA" w:rsidP="003505AA">
            <w:pPr>
              <w:spacing w:after="0" w:line="240" w:lineRule="auto"/>
              <w:jc w:val="center"/>
              <w:rPr>
                <w:rFonts w:ascii="Times New Roman" w:hAnsi="Times New Roman"/>
                <w:b/>
                <w:bCs/>
                <w:sz w:val="24"/>
                <w:szCs w:val="24"/>
              </w:rPr>
            </w:pPr>
            <w:r w:rsidRPr="00580576">
              <w:rPr>
                <w:rFonts w:ascii="Times New Roman" w:hAnsi="Times New Roman"/>
                <w:b/>
                <w:bCs/>
                <w:sz w:val="24"/>
                <w:szCs w:val="24"/>
              </w:rPr>
              <w:t>Share of Domestic Investment (%)</w:t>
            </w:r>
          </w:p>
        </w:tc>
        <w:tc>
          <w:tcPr>
            <w:tcW w:w="1556" w:type="dxa"/>
            <w:tcBorders>
              <w:top w:val="single" w:sz="4" w:space="0" w:color="auto"/>
              <w:left w:val="nil"/>
              <w:bottom w:val="single" w:sz="4" w:space="0" w:color="auto"/>
              <w:right w:val="nil"/>
            </w:tcBorders>
            <w:shd w:val="clear" w:color="auto" w:fill="auto"/>
            <w:vAlign w:val="center"/>
            <w:hideMark/>
          </w:tcPr>
          <w:p w:rsidR="000131DA" w:rsidRPr="00580576" w:rsidRDefault="000131DA" w:rsidP="003505AA">
            <w:pPr>
              <w:spacing w:after="0" w:line="240" w:lineRule="auto"/>
              <w:jc w:val="center"/>
              <w:rPr>
                <w:rFonts w:ascii="Times New Roman" w:hAnsi="Times New Roman"/>
                <w:b/>
                <w:bCs/>
                <w:sz w:val="24"/>
                <w:szCs w:val="24"/>
              </w:rPr>
            </w:pPr>
            <w:r w:rsidRPr="00580576">
              <w:rPr>
                <w:rFonts w:ascii="Times New Roman" w:hAnsi="Times New Roman"/>
                <w:b/>
                <w:bCs/>
                <w:sz w:val="24"/>
                <w:szCs w:val="24"/>
              </w:rPr>
              <w:t>Foreign Investment (RM billion)</w:t>
            </w:r>
          </w:p>
        </w:tc>
        <w:tc>
          <w:tcPr>
            <w:tcW w:w="1610" w:type="dxa"/>
            <w:tcBorders>
              <w:top w:val="single" w:sz="4" w:space="0" w:color="auto"/>
              <w:left w:val="nil"/>
              <w:bottom w:val="single" w:sz="4" w:space="0" w:color="auto"/>
              <w:right w:val="nil"/>
            </w:tcBorders>
            <w:shd w:val="clear" w:color="auto" w:fill="auto"/>
            <w:vAlign w:val="center"/>
            <w:hideMark/>
          </w:tcPr>
          <w:p w:rsidR="000131DA" w:rsidRPr="00580576" w:rsidRDefault="000131DA" w:rsidP="003505AA">
            <w:pPr>
              <w:spacing w:after="0" w:line="240" w:lineRule="auto"/>
              <w:jc w:val="center"/>
              <w:rPr>
                <w:rFonts w:ascii="Times New Roman" w:hAnsi="Times New Roman"/>
                <w:b/>
                <w:bCs/>
                <w:sz w:val="24"/>
                <w:szCs w:val="24"/>
              </w:rPr>
            </w:pPr>
            <w:r w:rsidRPr="00580576">
              <w:rPr>
                <w:rFonts w:ascii="Times New Roman" w:hAnsi="Times New Roman"/>
                <w:b/>
                <w:bCs/>
                <w:sz w:val="24"/>
                <w:szCs w:val="24"/>
              </w:rPr>
              <w:t>Share of Foreign Investment (%)</w:t>
            </w:r>
          </w:p>
        </w:tc>
        <w:tc>
          <w:tcPr>
            <w:tcW w:w="1395" w:type="dxa"/>
            <w:tcBorders>
              <w:top w:val="single" w:sz="4" w:space="0" w:color="auto"/>
              <w:left w:val="nil"/>
              <w:bottom w:val="single" w:sz="4" w:space="0" w:color="auto"/>
              <w:right w:val="nil"/>
            </w:tcBorders>
            <w:shd w:val="clear" w:color="auto" w:fill="auto"/>
            <w:vAlign w:val="center"/>
            <w:hideMark/>
          </w:tcPr>
          <w:p w:rsidR="000131DA" w:rsidRPr="00580576" w:rsidRDefault="000131DA" w:rsidP="003505AA">
            <w:pPr>
              <w:spacing w:after="0" w:line="240" w:lineRule="auto"/>
              <w:jc w:val="center"/>
              <w:rPr>
                <w:rFonts w:ascii="Times New Roman" w:hAnsi="Times New Roman"/>
                <w:b/>
                <w:bCs/>
                <w:sz w:val="24"/>
                <w:szCs w:val="24"/>
              </w:rPr>
            </w:pPr>
            <w:r w:rsidRPr="00580576">
              <w:rPr>
                <w:rFonts w:ascii="Times New Roman" w:hAnsi="Times New Roman"/>
                <w:b/>
                <w:bCs/>
                <w:sz w:val="24"/>
                <w:szCs w:val="24"/>
              </w:rPr>
              <w:t>Total Capital Investment (RM billion)</w:t>
            </w:r>
          </w:p>
        </w:tc>
      </w:tr>
      <w:tr w:rsidR="000131DA" w:rsidRPr="00580576" w:rsidTr="00632B64">
        <w:trPr>
          <w:trHeight w:val="319"/>
        </w:trPr>
        <w:tc>
          <w:tcPr>
            <w:tcW w:w="702" w:type="dxa"/>
            <w:tcBorders>
              <w:top w:val="nil"/>
              <w:left w:val="nil"/>
              <w:bottom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2000</w:t>
            </w:r>
          </w:p>
        </w:tc>
        <w:tc>
          <w:tcPr>
            <w:tcW w:w="1394" w:type="dxa"/>
            <w:tcBorders>
              <w:top w:val="nil"/>
              <w:left w:val="nil"/>
              <w:bottom w:val="nil"/>
              <w:right w:val="nil"/>
            </w:tcBorders>
            <w:shd w:val="clear" w:color="auto" w:fill="auto"/>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13.76</w:t>
            </w:r>
          </w:p>
        </w:tc>
        <w:tc>
          <w:tcPr>
            <w:tcW w:w="1538" w:type="dxa"/>
            <w:tcBorders>
              <w:top w:val="nil"/>
              <w:left w:val="nil"/>
              <w:bottom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40.9</w:t>
            </w:r>
          </w:p>
        </w:tc>
        <w:tc>
          <w:tcPr>
            <w:tcW w:w="1556" w:type="dxa"/>
            <w:tcBorders>
              <w:top w:val="nil"/>
              <w:left w:val="nil"/>
              <w:bottom w:val="nil"/>
              <w:right w:val="nil"/>
            </w:tcBorders>
            <w:shd w:val="clear" w:color="auto" w:fill="auto"/>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19.84</w:t>
            </w:r>
          </w:p>
        </w:tc>
        <w:tc>
          <w:tcPr>
            <w:tcW w:w="1610" w:type="dxa"/>
            <w:tcBorders>
              <w:top w:val="nil"/>
              <w:left w:val="nil"/>
              <w:bottom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59.1</w:t>
            </w:r>
          </w:p>
        </w:tc>
        <w:tc>
          <w:tcPr>
            <w:tcW w:w="1395" w:type="dxa"/>
            <w:tcBorders>
              <w:top w:val="nil"/>
              <w:left w:val="nil"/>
              <w:bottom w:val="nil"/>
              <w:right w:val="nil"/>
            </w:tcBorders>
            <w:shd w:val="clear" w:color="auto" w:fill="auto"/>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33.60</w:t>
            </w:r>
          </w:p>
        </w:tc>
      </w:tr>
      <w:tr w:rsidR="000131DA" w:rsidRPr="00580576" w:rsidTr="00632B64">
        <w:trPr>
          <w:trHeight w:val="319"/>
        </w:trPr>
        <w:tc>
          <w:tcPr>
            <w:tcW w:w="702" w:type="dxa"/>
            <w:tcBorders>
              <w:top w:val="nil"/>
              <w:left w:val="nil"/>
              <w:bottom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2001</w:t>
            </w:r>
          </w:p>
        </w:tc>
        <w:tc>
          <w:tcPr>
            <w:tcW w:w="1394" w:type="dxa"/>
            <w:tcBorders>
              <w:top w:val="nil"/>
              <w:left w:val="nil"/>
              <w:bottom w:val="nil"/>
              <w:right w:val="nil"/>
            </w:tcBorders>
            <w:shd w:val="clear" w:color="auto" w:fill="auto"/>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5.24</w:t>
            </w:r>
          </w:p>
        </w:tc>
        <w:tc>
          <w:tcPr>
            <w:tcW w:w="1538" w:type="dxa"/>
            <w:tcBorders>
              <w:top w:val="nil"/>
              <w:left w:val="nil"/>
              <w:bottom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24.7</w:t>
            </w:r>
          </w:p>
        </w:tc>
        <w:tc>
          <w:tcPr>
            <w:tcW w:w="1556" w:type="dxa"/>
            <w:tcBorders>
              <w:top w:val="nil"/>
              <w:left w:val="nil"/>
              <w:bottom w:val="nil"/>
              <w:right w:val="nil"/>
            </w:tcBorders>
            <w:shd w:val="clear" w:color="auto" w:fill="auto"/>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16.11</w:t>
            </w:r>
          </w:p>
        </w:tc>
        <w:tc>
          <w:tcPr>
            <w:tcW w:w="1610" w:type="dxa"/>
            <w:tcBorders>
              <w:top w:val="nil"/>
              <w:left w:val="nil"/>
              <w:bottom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75.3</w:t>
            </w:r>
          </w:p>
        </w:tc>
        <w:tc>
          <w:tcPr>
            <w:tcW w:w="1395" w:type="dxa"/>
            <w:tcBorders>
              <w:top w:val="nil"/>
              <w:left w:val="nil"/>
              <w:bottom w:val="nil"/>
              <w:right w:val="nil"/>
            </w:tcBorders>
            <w:shd w:val="clear" w:color="auto" w:fill="auto"/>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21.35</w:t>
            </w:r>
          </w:p>
        </w:tc>
      </w:tr>
      <w:tr w:rsidR="000131DA" w:rsidRPr="00580576" w:rsidTr="00632B64">
        <w:trPr>
          <w:trHeight w:val="319"/>
        </w:trPr>
        <w:tc>
          <w:tcPr>
            <w:tcW w:w="702" w:type="dxa"/>
            <w:tcBorders>
              <w:top w:val="nil"/>
              <w:left w:val="nil"/>
              <w:bottom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2002</w:t>
            </w:r>
          </w:p>
        </w:tc>
        <w:tc>
          <w:tcPr>
            <w:tcW w:w="1394" w:type="dxa"/>
            <w:tcBorders>
              <w:top w:val="nil"/>
              <w:left w:val="nil"/>
              <w:bottom w:val="nil"/>
              <w:right w:val="nil"/>
            </w:tcBorders>
            <w:shd w:val="clear" w:color="auto" w:fill="auto"/>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6.30</w:t>
            </w:r>
          </w:p>
        </w:tc>
        <w:tc>
          <w:tcPr>
            <w:tcW w:w="1538" w:type="dxa"/>
            <w:tcBorders>
              <w:top w:val="nil"/>
              <w:left w:val="nil"/>
              <w:bottom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35.3</w:t>
            </w:r>
          </w:p>
        </w:tc>
        <w:tc>
          <w:tcPr>
            <w:tcW w:w="1556" w:type="dxa"/>
            <w:tcBorders>
              <w:top w:val="nil"/>
              <w:left w:val="nil"/>
              <w:bottom w:val="nil"/>
              <w:right w:val="nil"/>
            </w:tcBorders>
            <w:shd w:val="clear" w:color="auto" w:fill="auto"/>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11.57</w:t>
            </w:r>
          </w:p>
        </w:tc>
        <w:tc>
          <w:tcPr>
            <w:tcW w:w="1610" w:type="dxa"/>
            <w:tcBorders>
              <w:top w:val="nil"/>
              <w:left w:val="nil"/>
              <w:bottom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64.7</w:t>
            </w:r>
          </w:p>
        </w:tc>
        <w:tc>
          <w:tcPr>
            <w:tcW w:w="1395" w:type="dxa"/>
            <w:tcBorders>
              <w:top w:val="nil"/>
              <w:left w:val="nil"/>
              <w:bottom w:val="nil"/>
              <w:right w:val="nil"/>
            </w:tcBorders>
            <w:shd w:val="clear" w:color="auto" w:fill="auto"/>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17.87</w:t>
            </w:r>
          </w:p>
        </w:tc>
      </w:tr>
      <w:tr w:rsidR="000131DA" w:rsidRPr="00580576" w:rsidTr="00632B64">
        <w:trPr>
          <w:trHeight w:val="319"/>
        </w:trPr>
        <w:tc>
          <w:tcPr>
            <w:tcW w:w="702" w:type="dxa"/>
            <w:tcBorders>
              <w:top w:val="nil"/>
              <w:left w:val="nil"/>
              <w:bottom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2003</w:t>
            </w:r>
          </w:p>
        </w:tc>
        <w:tc>
          <w:tcPr>
            <w:tcW w:w="1394" w:type="dxa"/>
            <w:tcBorders>
              <w:top w:val="nil"/>
              <w:left w:val="nil"/>
              <w:bottom w:val="nil"/>
              <w:right w:val="nil"/>
            </w:tcBorders>
            <w:shd w:val="clear" w:color="auto" w:fill="auto"/>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13.50</w:t>
            </w:r>
          </w:p>
        </w:tc>
        <w:tc>
          <w:tcPr>
            <w:tcW w:w="1538" w:type="dxa"/>
            <w:tcBorders>
              <w:top w:val="nil"/>
              <w:left w:val="nil"/>
              <w:bottom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46.3</w:t>
            </w:r>
          </w:p>
        </w:tc>
        <w:tc>
          <w:tcPr>
            <w:tcW w:w="1556" w:type="dxa"/>
            <w:tcBorders>
              <w:top w:val="nil"/>
              <w:left w:val="nil"/>
              <w:bottom w:val="nil"/>
              <w:right w:val="nil"/>
            </w:tcBorders>
            <w:shd w:val="clear" w:color="auto" w:fill="auto"/>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15.64</w:t>
            </w:r>
          </w:p>
        </w:tc>
        <w:tc>
          <w:tcPr>
            <w:tcW w:w="1610" w:type="dxa"/>
            <w:tcBorders>
              <w:top w:val="nil"/>
              <w:left w:val="nil"/>
              <w:bottom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53.7</w:t>
            </w:r>
          </w:p>
        </w:tc>
        <w:tc>
          <w:tcPr>
            <w:tcW w:w="1395" w:type="dxa"/>
            <w:tcBorders>
              <w:top w:val="nil"/>
              <w:left w:val="nil"/>
              <w:bottom w:val="nil"/>
              <w:right w:val="nil"/>
            </w:tcBorders>
            <w:shd w:val="clear" w:color="auto" w:fill="auto"/>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29.14</w:t>
            </w:r>
          </w:p>
        </w:tc>
      </w:tr>
      <w:tr w:rsidR="000131DA" w:rsidRPr="00580576" w:rsidTr="00632B64">
        <w:trPr>
          <w:trHeight w:val="319"/>
        </w:trPr>
        <w:tc>
          <w:tcPr>
            <w:tcW w:w="702" w:type="dxa"/>
            <w:tcBorders>
              <w:top w:val="nil"/>
              <w:left w:val="nil"/>
              <w:bottom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2004</w:t>
            </w:r>
          </w:p>
        </w:tc>
        <w:tc>
          <w:tcPr>
            <w:tcW w:w="1394" w:type="dxa"/>
            <w:tcBorders>
              <w:top w:val="nil"/>
              <w:left w:val="nil"/>
              <w:bottom w:val="nil"/>
              <w:right w:val="nil"/>
            </w:tcBorders>
            <w:shd w:val="clear" w:color="auto" w:fill="auto"/>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15.63</w:t>
            </w:r>
          </w:p>
        </w:tc>
        <w:tc>
          <w:tcPr>
            <w:tcW w:w="1538" w:type="dxa"/>
            <w:tcBorders>
              <w:top w:val="nil"/>
              <w:left w:val="nil"/>
              <w:bottom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54.3</w:t>
            </w:r>
          </w:p>
        </w:tc>
        <w:tc>
          <w:tcPr>
            <w:tcW w:w="1556" w:type="dxa"/>
            <w:tcBorders>
              <w:top w:val="nil"/>
              <w:left w:val="nil"/>
              <w:bottom w:val="nil"/>
              <w:right w:val="nil"/>
            </w:tcBorders>
            <w:shd w:val="clear" w:color="auto" w:fill="auto"/>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13.15</w:t>
            </w:r>
          </w:p>
        </w:tc>
        <w:tc>
          <w:tcPr>
            <w:tcW w:w="1610" w:type="dxa"/>
            <w:tcBorders>
              <w:top w:val="nil"/>
              <w:left w:val="nil"/>
              <w:bottom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45.7</w:t>
            </w:r>
          </w:p>
        </w:tc>
        <w:tc>
          <w:tcPr>
            <w:tcW w:w="1395" w:type="dxa"/>
            <w:tcBorders>
              <w:top w:val="nil"/>
              <w:left w:val="nil"/>
              <w:bottom w:val="nil"/>
              <w:right w:val="nil"/>
            </w:tcBorders>
            <w:shd w:val="clear" w:color="auto" w:fill="auto"/>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28.78</w:t>
            </w:r>
          </w:p>
        </w:tc>
      </w:tr>
      <w:tr w:rsidR="000131DA" w:rsidRPr="00580576" w:rsidTr="00632B64">
        <w:trPr>
          <w:trHeight w:val="319"/>
        </w:trPr>
        <w:tc>
          <w:tcPr>
            <w:tcW w:w="702" w:type="dxa"/>
            <w:tcBorders>
              <w:top w:val="nil"/>
              <w:left w:val="nil"/>
              <w:bottom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2005</w:t>
            </w:r>
          </w:p>
        </w:tc>
        <w:tc>
          <w:tcPr>
            <w:tcW w:w="1394" w:type="dxa"/>
            <w:tcBorders>
              <w:top w:val="nil"/>
              <w:left w:val="nil"/>
              <w:bottom w:val="nil"/>
              <w:right w:val="nil"/>
            </w:tcBorders>
            <w:shd w:val="clear" w:color="auto" w:fill="auto"/>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13.17</w:t>
            </w:r>
          </w:p>
        </w:tc>
        <w:tc>
          <w:tcPr>
            <w:tcW w:w="1538" w:type="dxa"/>
            <w:tcBorders>
              <w:top w:val="nil"/>
              <w:left w:val="nil"/>
              <w:bottom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42.4</w:t>
            </w:r>
          </w:p>
        </w:tc>
        <w:tc>
          <w:tcPr>
            <w:tcW w:w="1556" w:type="dxa"/>
            <w:tcBorders>
              <w:top w:val="nil"/>
              <w:left w:val="nil"/>
              <w:bottom w:val="nil"/>
              <w:right w:val="nil"/>
            </w:tcBorders>
            <w:shd w:val="clear" w:color="auto" w:fill="auto"/>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17.88</w:t>
            </w:r>
          </w:p>
        </w:tc>
        <w:tc>
          <w:tcPr>
            <w:tcW w:w="1610" w:type="dxa"/>
            <w:tcBorders>
              <w:top w:val="nil"/>
              <w:left w:val="nil"/>
              <w:bottom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57.6</w:t>
            </w:r>
          </w:p>
        </w:tc>
        <w:tc>
          <w:tcPr>
            <w:tcW w:w="1395" w:type="dxa"/>
            <w:tcBorders>
              <w:top w:val="nil"/>
              <w:left w:val="nil"/>
              <w:bottom w:val="nil"/>
              <w:right w:val="nil"/>
            </w:tcBorders>
            <w:shd w:val="clear" w:color="auto" w:fill="auto"/>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31.05</w:t>
            </w:r>
          </w:p>
        </w:tc>
      </w:tr>
      <w:tr w:rsidR="000131DA" w:rsidRPr="00580576" w:rsidTr="00632B64">
        <w:trPr>
          <w:trHeight w:val="319"/>
        </w:trPr>
        <w:tc>
          <w:tcPr>
            <w:tcW w:w="702" w:type="dxa"/>
            <w:tcBorders>
              <w:top w:val="nil"/>
              <w:left w:val="nil"/>
              <w:bottom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2006</w:t>
            </w:r>
          </w:p>
        </w:tc>
        <w:tc>
          <w:tcPr>
            <w:tcW w:w="1394" w:type="dxa"/>
            <w:tcBorders>
              <w:top w:val="nil"/>
              <w:left w:val="nil"/>
              <w:bottom w:val="nil"/>
              <w:right w:val="nil"/>
            </w:tcBorders>
            <w:shd w:val="clear" w:color="auto" w:fill="auto"/>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25.76</w:t>
            </w:r>
          </w:p>
        </w:tc>
        <w:tc>
          <w:tcPr>
            <w:tcW w:w="1538" w:type="dxa"/>
            <w:tcBorders>
              <w:top w:val="nil"/>
              <w:left w:val="nil"/>
              <w:bottom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56.0</w:t>
            </w:r>
          </w:p>
        </w:tc>
        <w:tc>
          <w:tcPr>
            <w:tcW w:w="1556" w:type="dxa"/>
            <w:tcBorders>
              <w:top w:val="nil"/>
              <w:left w:val="nil"/>
              <w:bottom w:val="nil"/>
              <w:right w:val="nil"/>
            </w:tcBorders>
            <w:shd w:val="clear" w:color="auto" w:fill="auto"/>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20.27</w:t>
            </w:r>
          </w:p>
        </w:tc>
        <w:tc>
          <w:tcPr>
            <w:tcW w:w="1610" w:type="dxa"/>
            <w:tcBorders>
              <w:top w:val="nil"/>
              <w:left w:val="nil"/>
              <w:bottom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44.0</w:t>
            </w:r>
          </w:p>
        </w:tc>
        <w:tc>
          <w:tcPr>
            <w:tcW w:w="1395" w:type="dxa"/>
            <w:tcBorders>
              <w:top w:val="nil"/>
              <w:left w:val="nil"/>
              <w:bottom w:val="nil"/>
              <w:right w:val="nil"/>
            </w:tcBorders>
            <w:shd w:val="clear" w:color="auto" w:fill="auto"/>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46.03</w:t>
            </w:r>
          </w:p>
        </w:tc>
      </w:tr>
      <w:tr w:rsidR="000131DA" w:rsidRPr="00580576" w:rsidTr="00632B64">
        <w:trPr>
          <w:trHeight w:val="319"/>
        </w:trPr>
        <w:tc>
          <w:tcPr>
            <w:tcW w:w="702" w:type="dxa"/>
            <w:tcBorders>
              <w:top w:val="nil"/>
              <w:left w:val="nil"/>
              <w:bottom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2007</w:t>
            </w:r>
          </w:p>
        </w:tc>
        <w:tc>
          <w:tcPr>
            <w:tcW w:w="1394" w:type="dxa"/>
            <w:tcBorders>
              <w:top w:val="nil"/>
              <w:left w:val="nil"/>
              <w:bottom w:val="nil"/>
              <w:right w:val="nil"/>
            </w:tcBorders>
            <w:shd w:val="clear" w:color="auto" w:fill="auto"/>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26.51</w:t>
            </w:r>
          </w:p>
        </w:tc>
        <w:tc>
          <w:tcPr>
            <w:tcW w:w="1538" w:type="dxa"/>
            <w:tcBorders>
              <w:top w:val="nil"/>
              <w:left w:val="nil"/>
              <w:bottom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44.2</w:t>
            </w:r>
          </w:p>
        </w:tc>
        <w:tc>
          <w:tcPr>
            <w:tcW w:w="1556" w:type="dxa"/>
            <w:tcBorders>
              <w:top w:val="nil"/>
              <w:left w:val="nil"/>
              <w:bottom w:val="nil"/>
              <w:right w:val="nil"/>
            </w:tcBorders>
            <w:shd w:val="clear" w:color="auto" w:fill="auto"/>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33.43</w:t>
            </w:r>
          </w:p>
        </w:tc>
        <w:tc>
          <w:tcPr>
            <w:tcW w:w="1610" w:type="dxa"/>
            <w:tcBorders>
              <w:top w:val="nil"/>
              <w:left w:val="nil"/>
              <w:bottom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55.8</w:t>
            </w:r>
          </w:p>
        </w:tc>
        <w:tc>
          <w:tcPr>
            <w:tcW w:w="1395" w:type="dxa"/>
            <w:tcBorders>
              <w:top w:val="nil"/>
              <w:left w:val="nil"/>
              <w:bottom w:val="nil"/>
              <w:right w:val="nil"/>
            </w:tcBorders>
            <w:shd w:val="clear" w:color="auto" w:fill="auto"/>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59.94</w:t>
            </w:r>
          </w:p>
        </w:tc>
      </w:tr>
      <w:tr w:rsidR="000131DA" w:rsidRPr="00580576" w:rsidTr="00632B64">
        <w:trPr>
          <w:trHeight w:val="319"/>
        </w:trPr>
        <w:tc>
          <w:tcPr>
            <w:tcW w:w="702" w:type="dxa"/>
            <w:tcBorders>
              <w:top w:val="nil"/>
              <w:left w:val="nil"/>
              <w:bottom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2008</w:t>
            </w:r>
          </w:p>
        </w:tc>
        <w:tc>
          <w:tcPr>
            <w:tcW w:w="1394" w:type="dxa"/>
            <w:tcBorders>
              <w:top w:val="nil"/>
              <w:left w:val="nil"/>
              <w:bottom w:val="nil"/>
              <w:right w:val="nil"/>
            </w:tcBorders>
            <w:shd w:val="clear" w:color="auto" w:fill="auto"/>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16.69</w:t>
            </w:r>
          </w:p>
        </w:tc>
        <w:tc>
          <w:tcPr>
            <w:tcW w:w="1538" w:type="dxa"/>
            <w:tcBorders>
              <w:top w:val="nil"/>
              <w:left w:val="nil"/>
              <w:bottom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26.6</w:t>
            </w:r>
          </w:p>
        </w:tc>
        <w:tc>
          <w:tcPr>
            <w:tcW w:w="1556" w:type="dxa"/>
            <w:tcBorders>
              <w:top w:val="nil"/>
              <w:left w:val="nil"/>
              <w:bottom w:val="nil"/>
              <w:right w:val="nil"/>
            </w:tcBorders>
            <w:shd w:val="clear" w:color="auto" w:fill="auto"/>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46.01</w:t>
            </w:r>
          </w:p>
        </w:tc>
        <w:tc>
          <w:tcPr>
            <w:tcW w:w="1610" w:type="dxa"/>
            <w:tcBorders>
              <w:top w:val="nil"/>
              <w:left w:val="nil"/>
              <w:bottom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73.4</w:t>
            </w:r>
          </w:p>
        </w:tc>
        <w:tc>
          <w:tcPr>
            <w:tcW w:w="1395" w:type="dxa"/>
            <w:tcBorders>
              <w:top w:val="nil"/>
              <w:left w:val="nil"/>
              <w:bottom w:val="nil"/>
              <w:right w:val="nil"/>
            </w:tcBorders>
            <w:shd w:val="clear" w:color="auto" w:fill="auto"/>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62.70</w:t>
            </w:r>
          </w:p>
        </w:tc>
      </w:tr>
      <w:tr w:rsidR="000131DA" w:rsidRPr="00580576" w:rsidTr="00632B64">
        <w:trPr>
          <w:trHeight w:val="319"/>
        </w:trPr>
        <w:tc>
          <w:tcPr>
            <w:tcW w:w="702" w:type="dxa"/>
            <w:tcBorders>
              <w:top w:val="nil"/>
              <w:left w:val="nil"/>
              <w:bottom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2009</w:t>
            </w:r>
          </w:p>
        </w:tc>
        <w:tc>
          <w:tcPr>
            <w:tcW w:w="1394" w:type="dxa"/>
            <w:tcBorders>
              <w:top w:val="nil"/>
              <w:left w:val="nil"/>
              <w:bottom w:val="nil"/>
              <w:right w:val="nil"/>
            </w:tcBorders>
            <w:shd w:val="clear" w:color="auto" w:fill="auto"/>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10.49</w:t>
            </w:r>
          </w:p>
        </w:tc>
        <w:tc>
          <w:tcPr>
            <w:tcW w:w="1538" w:type="dxa"/>
            <w:tcBorders>
              <w:top w:val="nil"/>
              <w:left w:val="nil"/>
              <w:bottom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32.1</w:t>
            </w:r>
          </w:p>
        </w:tc>
        <w:tc>
          <w:tcPr>
            <w:tcW w:w="1556" w:type="dxa"/>
            <w:tcBorders>
              <w:top w:val="nil"/>
              <w:left w:val="nil"/>
              <w:bottom w:val="nil"/>
              <w:right w:val="nil"/>
            </w:tcBorders>
            <w:shd w:val="clear" w:color="auto" w:fill="auto"/>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22.14</w:t>
            </w:r>
          </w:p>
        </w:tc>
        <w:tc>
          <w:tcPr>
            <w:tcW w:w="1610" w:type="dxa"/>
            <w:tcBorders>
              <w:top w:val="nil"/>
              <w:left w:val="nil"/>
              <w:bottom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67.9</w:t>
            </w:r>
          </w:p>
        </w:tc>
        <w:tc>
          <w:tcPr>
            <w:tcW w:w="1395" w:type="dxa"/>
            <w:tcBorders>
              <w:top w:val="nil"/>
              <w:left w:val="nil"/>
              <w:bottom w:val="nil"/>
              <w:right w:val="nil"/>
            </w:tcBorders>
            <w:shd w:val="clear" w:color="auto" w:fill="auto"/>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32.63</w:t>
            </w:r>
          </w:p>
        </w:tc>
      </w:tr>
      <w:tr w:rsidR="000131DA" w:rsidRPr="00580576" w:rsidTr="00632B64">
        <w:trPr>
          <w:trHeight w:val="319"/>
        </w:trPr>
        <w:tc>
          <w:tcPr>
            <w:tcW w:w="702" w:type="dxa"/>
            <w:tcBorders>
              <w:top w:val="nil"/>
              <w:left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2010</w:t>
            </w:r>
          </w:p>
        </w:tc>
        <w:tc>
          <w:tcPr>
            <w:tcW w:w="1394" w:type="dxa"/>
            <w:tcBorders>
              <w:top w:val="nil"/>
              <w:left w:val="nil"/>
              <w:right w:val="nil"/>
            </w:tcBorders>
            <w:shd w:val="clear" w:color="auto" w:fill="auto"/>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18.12</w:t>
            </w:r>
          </w:p>
        </w:tc>
        <w:tc>
          <w:tcPr>
            <w:tcW w:w="1538" w:type="dxa"/>
            <w:tcBorders>
              <w:top w:val="nil"/>
              <w:left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38.4</w:t>
            </w:r>
          </w:p>
        </w:tc>
        <w:tc>
          <w:tcPr>
            <w:tcW w:w="1556" w:type="dxa"/>
            <w:tcBorders>
              <w:top w:val="nil"/>
              <w:left w:val="nil"/>
              <w:right w:val="nil"/>
            </w:tcBorders>
            <w:shd w:val="clear" w:color="auto" w:fill="auto"/>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29.10</w:t>
            </w:r>
          </w:p>
        </w:tc>
        <w:tc>
          <w:tcPr>
            <w:tcW w:w="1610" w:type="dxa"/>
            <w:tcBorders>
              <w:top w:val="nil"/>
              <w:left w:val="nil"/>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61.6</w:t>
            </w:r>
          </w:p>
        </w:tc>
        <w:tc>
          <w:tcPr>
            <w:tcW w:w="1395" w:type="dxa"/>
            <w:tcBorders>
              <w:top w:val="nil"/>
              <w:left w:val="nil"/>
              <w:right w:val="nil"/>
            </w:tcBorders>
            <w:shd w:val="clear" w:color="auto" w:fill="auto"/>
            <w:hideMark/>
          </w:tcPr>
          <w:p w:rsidR="000131DA" w:rsidRPr="00580576" w:rsidRDefault="000131DA" w:rsidP="003505AA">
            <w:pPr>
              <w:tabs>
                <w:tab w:val="left" w:pos="300"/>
                <w:tab w:val="center" w:pos="589"/>
              </w:tabs>
              <w:spacing w:after="0" w:line="240" w:lineRule="auto"/>
              <w:rPr>
                <w:rFonts w:ascii="Times New Roman" w:hAnsi="Times New Roman"/>
                <w:sz w:val="24"/>
                <w:szCs w:val="24"/>
              </w:rPr>
            </w:pPr>
            <w:r w:rsidRPr="00580576">
              <w:rPr>
                <w:rFonts w:ascii="Times New Roman" w:hAnsi="Times New Roman"/>
                <w:sz w:val="24"/>
                <w:szCs w:val="24"/>
              </w:rPr>
              <w:tab/>
            </w:r>
            <w:r w:rsidRPr="00580576">
              <w:rPr>
                <w:rFonts w:ascii="Times New Roman" w:hAnsi="Times New Roman"/>
                <w:sz w:val="24"/>
                <w:szCs w:val="24"/>
              </w:rPr>
              <w:tab/>
              <w:t>47.22</w:t>
            </w:r>
          </w:p>
        </w:tc>
      </w:tr>
      <w:tr w:rsidR="000131DA" w:rsidRPr="00580576" w:rsidTr="00632B64">
        <w:trPr>
          <w:trHeight w:val="234"/>
        </w:trPr>
        <w:tc>
          <w:tcPr>
            <w:tcW w:w="702" w:type="dxa"/>
            <w:tcBorders>
              <w:top w:val="nil"/>
              <w:left w:val="nil"/>
              <w:bottom w:val="single" w:sz="4" w:space="0" w:color="auto"/>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2011</w:t>
            </w:r>
          </w:p>
        </w:tc>
        <w:tc>
          <w:tcPr>
            <w:tcW w:w="1394" w:type="dxa"/>
            <w:tcBorders>
              <w:top w:val="nil"/>
              <w:left w:val="nil"/>
              <w:bottom w:val="single" w:sz="4" w:space="0" w:color="auto"/>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21.9</w:t>
            </w:r>
          </w:p>
        </w:tc>
        <w:tc>
          <w:tcPr>
            <w:tcW w:w="1538" w:type="dxa"/>
            <w:tcBorders>
              <w:top w:val="nil"/>
              <w:left w:val="nil"/>
              <w:bottom w:val="single" w:sz="4" w:space="0" w:color="auto"/>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55.4</w:t>
            </w:r>
          </w:p>
        </w:tc>
        <w:tc>
          <w:tcPr>
            <w:tcW w:w="1556" w:type="dxa"/>
            <w:tcBorders>
              <w:top w:val="nil"/>
              <w:left w:val="nil"/>
              <w:bottom w:val="single" w:sz="4" w:space="0" w:color="auto"/>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34.2</w:t>
            </w:r>
          </w:p>
        </w:tc>
        <w:tc>
          <w:tcPr>
            <w:tcW w:w="1610" w:type="dxa"/>
            <w:tcBorders>
              <w:top w:val="nil"/>
              <w:left w:val="nil"/>
              <w:bottom w:val="single" w:sz="4" w:space="0" w:color="auto"/>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44.6</w:t>
            </w:r>
          </w:p>
        </w:tc>
        <w:tc>
          <w:tcPr>
            <w:tcW w:w="1395" w:type="dxa"/>
            <w:tcBorders>
              <w:top w:val="nil"/>
              <w:left w:val="nil"/>
              <w:bottom w:val="single" w:sz="4" w:space="0" w:color="auto"/>
              <w:right w:val="nil"/>
            </w:tcBorders>
            <w:shd w:val="clear" w:color="auto" w:fill="auto"/>
            <w:noWrap/>
            <w:vAlign w:val="bottom"/>
            <w:hideMark/>
          </w:tcPr>
          <w:p w:rsidR="000131DA" w:rsidRPr="00580576" w:rsidRDefault="000131DA" w:rsidP="003505AA">
            <w:pPr>
              <w:spacing w:after="0" w:line="240" w:lineRule="auto"/>
              <w:jc w:val="center"/>
              <w:rPr>
                <w:rFonts w:ascii="Times New Roman" w:hAnsi="Times New Roman"/>
                <w:sz w:val="24"/>
                <w:szCs w:val="24"/>
              </w:rPr>
            </w:pPr>
            <w:r w:rsidRPr="00580576">
              <w:rPr>
                <w:rFonts w:ascii="Times New Roman" w:hAnsi="Times New Roman"/>
                <w:sz w:val="24"/>
                <w:szCs w:val="24"/>
              </w:rPr>
              <w:t>56.07</w:t>
            </w:r>
          </w:p>
        </w:tc>
      </w:tr>
    </w:tbl>
    <w:p w:rsidR="000131DA" w:rsidRPr="00C10004" w:rsidRDefault="00DC4A62" w:rsidP="003505AA">
      <w:pPr>
        <w:autoSpaceDE w:val="0"/>
        <w:autoSpaceDN w:val="0"/>
        <w:spacing w:after="0" w:line="240" w:lineRule="auto"/>
        <w:jc w:val="both"/>
        <w:rPr>
          <w:rFonts w:ascii="Times New Roman" w:hAnsi="Times New Roman"/>
          <w:sz w:val="20"/>
          <w:szCs w:val="20"/>
          <w:lang w:val="en-GB"/>
        </w:rPr>
      </w:pPr>
      <w:r w:rsidRPr="00C10004">
        <w:rPr>
          <w:rFonts w:ascii="Times New Roman" w:hAnsi="Times New Roman"/>
          <w:sz w:val="20"/>
          <w:szCs w:val="20"/>
          <w:lang w:val="en-GB"/>
        </w:rPr>
        <w:t xml:space="preserve">Source: </w:t>
      </w:r>
      <w:r w:rsidR="000131DA" w:rsidRPr="00C10004">
        <w:rPr>
          <w:rFonts w:ascii="Times New Roman" w:hAnsi="Times New Roman"/>
          <w:sz w:val="20"/>
          <w:szCs w:val="20"/>
          <w:lang w:val="en-GB"/>
        </w:rPr>
        <w:t>MIDA, 2000-2012</w:t>
      </w:r>
    </w:p>
    <w:p w:rsidR="000131DA" w:rsidRPr="00580576" w:rsidRDefault="000131DA" w:rsidP="003505AA">
      <w:pPr>
        <w:tabs>
          <w:tab w:val="left" w:pos="4732"/>
        </w:tabs>
        <w:autoSpaceDE w:val="0"/>
        <w:autoSpaceDN w:val="0"/>
        <w:spacing w:after="0" w:line="240" w:lineRule="auto"/>
        <w:ind w:right="-2"/>
        <w:jc w:val="both"/>
        <w:rPr>
          <w:rFonts w:ascii="Times New Roman" w:hAnsi="Times New Roman"/>
          <w:sz w:val="24"/>
          <w:szCs w:val="24"/>
          <w:lang w:val="en-GB"/>
        </w:rPr>
      </w:pPr>
    </w:p>
    <w:p w:rsidR="000131DA" w:rsidRDefault="000131DA" w:rsidP="00DA5721">
      <w:pPr>
        <w:autoSpaceDE w:val="0"/>
        <w:autoSpaceDN w:val="0"/>
        <w:adjustRightInd w:val="0"/>
        <w:spacing w:after="0" w:line="240" w:lineRule="auto"/>
        <w:jc w:val="both"/>
        <w:rPr>
          <w:rFonts w:ascii="Times New Roman" w:hAnsi="Times New Roman"/>
          <w:sz w:val="24"/>
          <w:szCs w:val="24"/>
        </w:rPr>
      </w:pPr>
      <w:r w:rsidRPr="00580576">
        <w:rPr>
          <w:rFonts w:ascii="Times New Roman" w:hAnsi="Times New Roman"/>
          <w:sz w:val="24"/>
          <w:szCs w:val="24"/>
        </w:rPr>
        <w:tab/>
        <w:t>Through past</w:t>
      </w:r>
      <w:r w:rsidRPr="00580576">
        <w:rPr>
          <w:rFonts w:ascii="Times New Roman" w:eastAsia="Calibri" w:hAnsi="Times New Roman"/>
          <w:sz w:val="24"/>
          <w:szCs w:val="24"/>
          <w:lang w:eastAsia="en-US"/>
        </w:rPr>
        <w:t xml:space="preserve"> literatures on the effects of technological change on skilled labour demand, it is noted that the importance of technological change is undisputable. However, there are also </w:t>
      </w:r>
      <w:r w:rsidRPr="00580576">
        <w:rPr>
          <w:rFonts w:ascii="Times New Roman" w:eastAsia="Calibri" w:hAnsi="Times New Roman"/>
          <w:sz w:val="24"/>
          <w:szCs w:val="24"/>
          <w:lang w:eastAsia="en-US"/>
        </w:rPr>
        <w:lastRenderedPageBreak/>
        <w:t xml:space="preserve">significant effects of </w:t>
      </w:r>
      <w:proofErr w:type="spellStart"/>
      <w:r w:rsidRPr="00580576">
        <w:rPr>
          <w:rFonts w:ascii="Times New Roman" w:eastAsia="Calibri" w:hAnsi="Times New Roman"/>
          <w:sz w:val="24"/>
          <w:szCs w:val="24"/>
          <w:lang w:eastAsia="en-US"/>
        </w:rPr>
        <w:t>spillover</w:t>
      </w:r>
      <w:proofErr w:type="spellEnd"/>
      <w:r w:rsidRPr="00580576">
        <w:rPr>
          <w:rFonts w:ascii="Times New Roman" w:eastAsia="Calibri" w:hAnsi="Times New Roman"/>
          <w:sz w:val="24"/>
          <w:szCs w:val="24"/>
          <w:lang w:eastAsia="en-US"/>
        </w:rPr>
        <w:t xml:space="preserve"> from trade and FDI channels to explain the demand for skilled labour </w:t>
      </w:r>
      <w:r w:rsidR="0059164D" w:rsidRPr="00580576">
        <w:rPr>
          <w:rFonts w:ascii="Times New Roman" w:hAnsi="Times New Roman"/>
          <w:sz w:val="24"/>
          <w:szCs w:val="24"/>
        </w:rPr>
        <w:fldChar w:fldCharType="begin"/>
      </w:r>
      <w:r w:rsidRPr="00580576">
        <w:rPr>
          <w:rFonts w:ascii="Times New Roman" w:hAnsi="Times New Roman"/>
          <w:sz w:val="24"/>
          <w:szCs w:val="24"/>
        </w:rPr>
        <w:instrText xml:space="preserve"> ADDIN EN.CITE &lt;EndNote&gt;&lt;Cite&gt;&lt;Author&gt;Araújo&lt;/Author&gt;&lt;Year&gt;2009&lt;/Year&gt;&lt;RecNum&gt;1023&lt;/RecNum&gt;&lt;DisplayText&gt;(Araújo, Bogliacino, &amp;amp; Vivarelli, 2009)&lt;/DisplayText&gt;&lt;record&gt;&lt;rec-number&gt;1023&lt;/rec-number&gt;&lt;foreign-keys&gt;&lt;key app="EN" db-id="etdv2x2e2rtzrzes5w0vxtwhs0xv5rdw2afs"&gt;1023&lt;/key&gt;&lt;/foreign-keys&gt;&lt;ref-type name="Book"&gt;6&lt;/ref-type&gt;&lt;contributors&gt;&lt;authors&gt;&lt;author&gt;Araújo, B.C.&lt;/author&gt;&lt;author&gt;Bogliacino, F.&lt;/author&gt;&lt;author&gt;Vivarelli, M.&lt;/author&gt;&lt;/authors&gt;&lt;/contributors&gt;&lt;titles&gt;&lt;title&gt;The Role of&amp;quot; Skill Enhancing Trade&amp;quot; in Brazil: Some Evidence from Microdata&lt;/title&gt;&lt;/titles&gt;&lt;dates&gt;&lt;year&gt;2009&lt;/year&gt;&lt;/dates&gt;&lt;urls&gt;&lt;/urls&gt;&lt;/record&gt;&lt;/Cite&gt;&lt;/EndNote&gt;</w:instrText>
      </w:r>
      <w:r w:rsidR="0059164D" w:rsidRPr="00580576">
        <w:rPr>
          <w:rFonts w:ascii="Times New Roman" w:hAnsi="Times New Roman"/>
          <w:sz w:val="24"/>
          <w:szCs w:val="24"/>
        </w:rPr>
        <w:fldChar w:fldCharType="separate"/>
      </w:r>
      <w:r w:rsidRPr="00580576">
        <w:rPr>
          <w:rFonts w:ascii="Times New Roman" w:hAnsi="Times New Roman"/>
          <w:noProof/>
          <w:sz w:val="24"/>
          <w:szCs w:val="24"/>
        </w:rPr>
        <w:t>(</w:t>
      </w:r>
      <w:hyperlink w:anchor="_ENREF_5" w:tooltip="Araújo, 2009 #1023" w:history="1">
        <w:r w:rsidRPr="00580576">
          <w:rPr>
            <w:rFonts w:ascii="Times New Roman" w:hAnsi="Times New Roman"/>
            <w:noProof/>
            <w:sz w:val="24"/>
            <w:szCs w:val="24"/>
          </w:rPr>
          <w:t>Araújo, Bogliacino, &amp; Vivarelli, 2009</w:t>
        </w:r>
      </w:hyperlink>
      <w:r w:rsidRPr="00580576">
        <w:rPr>
          <w:rFonts w:ascii="Times New Roman" w:hAnsi="Times New Roman"/>
          <w:noProof/>
          <w:sz w:val="24"/>
          <w:szCs w:val="24"/>
        </w:rPr>
        <w:t>)</w:t>
      </w:r>
      <w:r w:rsidR="0059164D" w:rsidRPr="00580576">
        <w:rPr>
          <w:rFonts w:ascii="Times New Roman" w:hAnsi="Times New Roman"/>
          <w:sz w:val="24"/>
          <w:szCs w:val="24"/>
        </w:rPr>
        <w:fldChar w:fldCharType="end"/>
      </w:r>
      <w:r w:rsidRPr="00580576">
        <w:rPr>
          <w:rFonts w:ascii="Times New Roman" w:hAnsi="Times New Roman"/>
          <w:sz w:val="24"/>
          <w:szCs w:val="24"/>
        </w:rPr>
        <w:t xml:space="preserve">.Nevertheless, both </w:t>
      </w:r>
      <w:proofErr w:type="spellStart"/>
      <w:r w:rsidRPr="00580576">
        <w:rPr>
          <w:rFonts w:ascii="Times New Roman" w:hAnsi="Times New Roman"/>
          <w:sz w:val="24"/>
          <w:szCs w:val="24"/>
        </w:rPr>
        <w:t>spillover</w:t>
      </w:r>
      <w:proofErr w:type="spellEnd"/>
      <w:r w:rsidRPr="00580576">
        <w:rPr>
          <w:rFonts w:ascii="Times New Roman" w:hAnsi="Times New Roman"/>
          <w:sz w:val="24"/>
          <w:szCs w:val="24"/>
        </w:rPr>
        <w:t xml:space="preserve"> effects of FDI and trade on relative demand for skilled labour is still absent from the empirical literature and is still under scrutiny, particularly in developing countries and at the  industry level. Most</w:t>
      </w:r>
      <w:r w:rsidR="00580576" w:rsidRPr="00580576">
        <w:rPr>
          <w:rFonts w:ascii="Times New Roman" w:hAnsi="Times New Roman"/>
          <w:sz w:val="24"/>
          <w:szCs w:val="24"/>
        </w:rPr>
        <w:t xml:space="preserve"> </w:t>
      </w:r>
      <w:r w:rsidRPr="00580576">
        <w:rPr>
          <w:rFonts w:ascii="Times New Roman" w:hAnsi="Times New Roman"/>
          <w:sz w:val="24"/>
          <w:szCs w:val="24"/>
        </w:rPr>
        <w:t>previous studies mainly focus on the manufacturing sector at a high level of aggregation (</w:t>
      </w:r>
      <w:proofErr w:type="spellStart"/>
      <w:r w:rsidRPr="00580576">
        <w:rPr>
          <w:rFonts w:ascii="Times New Roman" w:hAnsi="Times New Roman"/>
          <w:sz w:val="24"/>
          <w:szCs w:val="24"/>
        </w:rPr>
        <w:t>Feenstra</w:t>
      </w:r>
      <w:proofErr w:type="spellEnd"/>
      <w:r w:rsidRPr="00580576">
        <w:rPr>
          <w:rFonts w:ascii="Times New Roman" w:hAnsi="Times New Roman"/>
          <w:sz w:val="24"/>
          <w:szCs w:val="24"/>
        </w:rPr>
        <w:t xml:space="preserve"> and Hanson, 1995, 1996, 1997a, 1997b, 2001; Berman </w:t>
      </w:r>
      <w:r w:rsidRPr="00580576">
        <w:rPr>
          <w:rFonts w:ascii="Times New Roman" w:hAnsi="Times New Roman"/>
          <w:i/>
          <w:iCs/>
          <w:sz w:val="24"/>
          <w:szCs w:val="24"/>
        </w:rPr>
        <w:t>et al.</w:t>
      </w:r>
      <w:r w:rsidRPr="00580576">
        <w:rPr>
          <w:rFonts w:ascii="Times New Roman" w:hAnsi="Times New Roman"/>
          <w:sz w:val="24"/>
          <w:szCs w:val="24"/>
        </w:rPr>
        <w:t xml:space="preserve">, 1994, Egger, </w:t>
      </w:r>
      <w:proofErr w:type="spellStart"/>
      <w:r w:rsidRPr="00580576">
        <w:rPr>
          <w:rFonts w:ascii="Times New Roman" w:hAnsi="Times New Roman"/>
          <w:sz w:val="24"/>
          <w:szCs w:val="24"/>
        </w:rPr>
        <w:t>Pfaffermayr</w:t>
      </w:r>
      <w:proofErr w:type="spellEnd"/>
      <w:r w:rsidR="00BA249E">
        <w:rPr>
          <w:rFonts w:ascii="Times New Roman" w:hAnsi="Times New Roman"/>
          <w:sz w:val="24"/>
          <w:szCs w:val="24"/>
        </w:rPr>
        <w:t xml:space="preserve"> </w:t>
      </w:r>
      <w:r w:rsidRPr="00580576">
        <w:rPr>
          <w:rFonts w:ascii="Times New Roman" w:hAnsi="Times New Roman"/>
          <w:sz w:val="24"/>
          <w:szCs w:val="24"/>
        </w:rPr>
        <w:t>&amp;</w:t>
      </w:r>
      <w:r w:rsidR="00BA249E">
        <w:rPr>
          <w:rFonts w:ascii="Times New Roman" w:hAnsi="Times New Roman"/>
          <w:sz w:val="24"/>
          <w:szCs w:val="24"/>
        </w:rPr>
        <w:t xml:space="preserve"> </w:t>
      </w:r>
      <w:proofErr w:type="spellStart"/>
      <w:r w:rsidRPr="00580576">
        <w:rPr>
          <w:rFonts w:ascii="Times New Roman" w:hAnsi="Times New Roman"/>
          <w:sz w:val="24"/>
          <w:szCs w:val="24"/>
        </w:rPr>
        <w:t>Wolfmayr</w:t>
      </w:r>
      <w:r w:rsidR="00DC4A62">
        <w:rPr>
          <w:rFonts w:ascii="Times New Roman" w:hAnsi="Times New Roman"/>
          <w:sz w:val="24"/>
          <w:szCs w:val="24"/>
        </w:rPr>
        <w:t>-Schnitzer</w:t>
      </w:r>
      <w:proofErr w:type="spellEnd"/>
      <w:r w:rsidR="00DC4A62">
        <w:rPr>
          <w:rFonts w:ascii="Times New Roman" w:hAnsi="Times New Roman"/>
          <w:sz w:val="24"/>
          <w:szCs w:val="24"/>
        </w:rPr>
        <w:t>,</w:t>
      </w:r>
      <w:r w:rsidR="00BA249E">
        <w:rPr>
          <w:rFonts w:ascii="Times New Roman" w:hAnsi="Times New Roman"/>
          <w:sz w:val="24"/>
          <w:szCs w:val="24"/>
        </w:rPr>
        <w:t xml:space="preserve"> </w:t>
      </w:r>
      <w:r w:rsidRPr="00580576">
        <w:rPr>
          <w:rFonts w:ascii="Times New Roman" w:hAnsi="Times New Roman"/>
          <w:sz w:val="24"/>
          <w:szCs w:val="24"/>
        </w:rPr>
        <w:t xml:space="preserve">2001; </w:t>
      </w:r>
      <w:hyperlink w:anchor="_ENREF_86" w:tooltip="Cheung, 2004 #1464" w:history="1">
        <w:r w:rsidR="0059164D" w:rsidRPr="00580576">
          <w:rPr>
            <w:rFonts w:ascii="Times New Roman" w:hAnsi="Times New Roman"/>
            <w:sz w:val="24"/>
            <w:szCs w:val="24"/>
          </w:rPr>
          <w:fldChar w:fldCharType="begin"/>
        </w:r>
        <w:r w:rsidRPr="00580576">
          <w:rPr>
            <w:rFonts w:ascii="Times New Roman" w:hAnsi="Times New Roman"/>
            <w:sz w:val="24"/>
            <w:szCs w:val="24"/>
          </w:rPr>
          <w:instrText xml:space="preserve"> ADDIN EN.CITE &lt;EndNote&gt;&lt;Cite AuthorYear="1"&gt;&lt;Author&gt;Cheung&lt;/Author&gt;&lt;Year&gt;2004&lt;/Year&gt;&lt;RecNum&gt;1464&lt;/RecNum&gt;&lt;DisplayText&gt;Cheung and Lin (2004)&lt;/DisplayText&gt;&lt;record&gt;&lt;rec-number&gt;1464&lt;/rec-number&gt;&lt;foreign-keys&gt;&lt;key app="EN" db-id="etdv2x2e2rtzrzes5w0vxtwhs0xv5rdw2afs"&gt;1464&lt;/key&gt;&lt;/foreign-keys&gt;&lt;ref-type name="Journal Article"&gt;17&lt;/ref-type&gt;&lt;contributors&gt;&lt;authors&gt;&lt;author&gt;Cheung, Kui-yin&lt;/author&gt;&lt;author&gt;Lin, Ping&lt;/author&gt;&lt;/authors&gt;&lt;/contributors&gt;&lt;titles&gt;&lt;title&gt;Spillover effects of FDI on innovation in China: Evidence from the provincial data&lt;/title&gt;&lt;secondary-title&gt;China Economic Review&lt;/secondary-title&gt;&lt;/titles&gt;&lt;periodical&gt;&lt;full-title&gt;China Economic Review&lt;/full-title&gt;&lt;/periodical&gt;&lt;pages&gt;25-44&lt;/pages&gt;&lt;volume&gt;15&lt;/volume&gt;&lt;number&gt;1&lt;/number&gt;&lt;keywords&gt;&lt;keyword&gt;FDI&lt;/keyword&gt;&lt;keyword&gt;Spillover&lt;/keyword&gt;&lt;keyword&gt;Patent&lt;/keyword&gt;&lt;keyword&gt;Spatial effect&lt;/keyword&gt;&lt;/keywords&gt;&lt;dates&gt;&lt;year&gt;2004&lt;/year&gt;&lt;/dates&gt;&lt;isbn&gt;1043-951X&lt;/isbn&gt;&lt;urls&gt;&lt;related-urls&gt;&lt;url&gt;http://www.sciencedirect.com/science/article/pii/S1043951X03000270&lt;/url&gt;&lt;/related-urls&gt;&lt;/urls&gt;&lt;electronic-resource-num&gt;http://dx.doi.org/10.1016/S1043-951X(03)00027-0&lt;/electronic-resource-num&gt;&lt;/record&gt;&lt;/Cite&gt;&lt;/EndNote&gt;</w:instrText>
        </w:r>
        <w:r w:rsidR="0059164D" w:rsidRPr="00580576">
          <w:rPr>
            <w:rFonts w:ascii="Times New Roman" w:hAnsi="Times New Roman"/>
            <w:sz w:val="24"/>
            <w:szCs w:val="24"/>
          </w:rPr>
          <w:fldChar w:fldCharType="separate"/>
        </w:r>
        <w:r w:rsidRPr="00580576">
          <w:rPr>
            <w:rFonts w:ascii="Times New Roman" w:hAnsi="Times New Roman"/>
            <w:sz w:val="24"/>
            <w:szCs w:val="24"/>
          </w:rPr>
          <w:t>Cheung &amp;Lin,</w:t>
        </w:r>
        <w:r w:rsidR="00BA249E">
          <w:rPr>
            <w:rFonts w:ascii="Times New Roman" w:hAnsi="Times New Roman"/>
            <w:sz w:val="24"/>
            <w:szCs w:val="24"/>
          </w:rPr>
          <w:t xml:space="preserve"> </w:t>
        </w:r>
        <w:r w:rsidRPr="00580576">
          <w:rPr>
            <w:rFonts w:ascii="Times New Roman" w:hAnsi="Times New Roman"/>
            <w:sz w:val="24"/>
            <w:szCs w:val="24"/>
          </w:rPr>
          <w:t>2004;</w:t>
        </w:r>
        <w:r w:rsidR="0059164D" w:rsidRPr="00580576">
          <w:rPr>
            <w:rFonts w:ascii="Times New Roman" w:hAnsi="Times New Roman"/>
            <w:sz w:val="24"/>
            <w:szCs w:val="24"/>
          </w:rPr>
          <w:fldChar w:fldCharType="end"/>
        </w:r>
      </w:hyperlink>
      <w:r w:rsidR="00BA249E">
        <w:rPr>
          <w:rFonts w:ascii="Times New Roman" w:hAnsi="Times New Roman"/>
          <w:sz w:val="24"/>
          <w:szCs w:val="24"/>
        </w:rPr>
        <w:t xml:space="preserve"> </w:t>
      </w:r>
      <w:r w:rsidRPr="00580576">
        <w:rPr>
          <w:rFonts w:ascii="Times New Roman" w:hAnsi="Times New Roman"/>
          <w:sz w:val="24"/>
          <w:szCs w:val="24"/>
        </w:rPr>
        <w:t>Egger</w:t>
      </w:r>
      <w:r w:rsidR="00BA249E">
        <w:rPr>
          <w:rFonts w:ascii="Times New Roman" w:hAnsi="Times New Roman"/>
          <w:sz w:val="24"/>
          <w:szCs w:val="24"/>
        </w:rPr>
        <w:t xml:space="preserve"> </w:t>
      </w:r>
      <w:r w:rsidRPr="00580576">
        <w:rPr>
          <w:rFonts w:ascii="Times New Roman" w:hAnsi="Times New Roman"/>
          <w:sz w:val="24"/>
          <w:szCs w:val="24"/>
        </w:rPr>
        <w:t>&amp; Egger, 2005; Taylor</w:t>
      </w:r>
      <w:r w:rsidR="00DC4A62">
        <w:rPr>
          <w:rFonts w:ascii="Times New Roman" w:hAnsi="Times New Roman"/>
          <w:sz w:val="24"/>
          <w:szCs w:val="24"/>
        </w:rPr>
        <w:t xml:space="preserve"> and </w:t>
      </w:r>
      <w:proofErr w:type="spellStart"/>
      <w:r w:rsidR="00DC4A62">
        <w:rPr>
          <w:rFonts w:ascii="Times New Roman" w:hAnsi="Times New Roman"/>
          <w:sz w:val="24"/>
          <w:szCs w:val="24"/>
        </w:rPr>
        <w:t>Driffield</w:t>
      </w:r>
      <w:proofErr w:type="spellEnd"/>
      <w:r w:rsidR="00DC4A62">
        <w:rPr>
          <w:rFonts w:ascii="Times New Roman" w:hAnsi="Times New Roman"/>
          <w:sz w:val="24"/>
          <w:szCs w:val="24"/>
        </w:rPr>
        <w:t>,</w:t>
      </w:r>
      <w:r w:rsidR="00BA249E">
        <w:rPr>
          <w:rFonts w:ascii="Times New Roman" w:hAnsi="Times New Roman"/>
          <w:sz w:val="24"/>
          <w:szCs w:val="24"/>
        </w:rPr>
        <w:t xml:space="preserve"> </w:t>
      </w:r>
      <w:r w:rsidRPr="00580576">
        <w:rPr>
          <w:rFonts w:ascii="Times New Roman" w:hAnsi="Times New Roman"/>
          <w:sz w:val="24"/>
          <w:szCs w:val="24"/>
        </w:rPr>
        <w:t>2005;</w:t>
      </w:r>
      <w:r w:rsidR="00BA249E">
        <w:rPr>
          <w:rFonts w:ascii="Times New Roman" w:hAnsi="Times New Roman"/>
          <w:sz w:val="24"/>
          <w:szCs w:val="24"/>
        </w:rPr>
        <w:t xml:space="preserve"> </w:t>
      </w:r>
      <w:hyperlink w:anchor="_ENREF_29" w:tooltip="Bandick, 2009 #981" w:history="1">
        <w:r w:rsidR="0059164D" w:rsidRPr="00580576">
          <w:rPr>
            <w:rFonts w:ascii="Times New Roman" w:hAnsi="Times New Roman"/>
            <w:sz w:val="24"/>
            <w:szCs w:val="24"/>
            <w:lang w:val="en-GB"/>
          </w:rPr>
          <w:fldChar w:fldCharType="begin"/>
        </w:r>
        <w:r w:rsidRPr="00580576">
          <w:rPr>
            <w:rFonts w:ascii="Times New Roman" w:hAnsi="Times New Roman"/>
            <w:sz w:val="24"/>
            <w:szCs w:val="24"/>
            <w:lang w:val="en-GB"/>
          </w:rPr>
          <w:instrText xml:space="preserve"> ADDIN EN.CITE &lt;EndNote&gt;&lt;Cite AuthorYear="1"&gt;&lt;Author&gt;Bandick&lt;/Author&gt;&lt;Year&gt;2009&lt;/Year&gt;&lt;RecNum&gt;981&lt;/RecNum&gt;&lt;DisplayText&gt;Bandick and Hansson (2009)&lt;/DisplayText&gt;&lt;record&gt;&lt;rec-number&gt;981&lt;/rec-number&gt;&lt;foreign-keys&gt;&lt;key app="EN" db-id="etdv2x2e2rtzrzes5w0vxtwhs0xv5rdw2afs"&gt;981&lt;/key&gt;&lt;/foreign-keys&gt;&lt;ref-type name="Journal Article"&gt;17&lt;/ref-type&gt;&lt;contributors&gt;&lt;authors&gt;&lt;author&gt;Bandick, Roger&lt;/author&gt;&lt;author&gt;Hansson, Pär&lt;/author&gt;&lt;/authors&gt;&lt;/contributors&gt;&lt;titles&gt;&lt;title&gt;Inward FDI and demand for skills in manufacturing firms in Sweden&lt;/title&gt;&lt;secondary-title&gt;Review of World Economics&lt;/secondary-title&gt;&lt;/titles&gt;&lt;periodical&gt;&lt;full-title&gt;Review of World Economics&lt;/full-title&gt;&lt;/periodical&gt;&lt;pages&gt;111-131&lt;/pages&gt;&lt;volume&gt;145&lt;/volume&gt;&lt;number&gt;1&lt;/number&gt;&lt;keywords&gt;&lt;keyword&gt;Business and Economics&lt;/keyword&gt;&lt;/keywords&gt;&lt;dates&gt;&lt;year&gt;2009&lt;/year&gt;&lt;/dates&gt;&lt;publisher&gt;Springer Berlin / Heidelberg&lt;/publisher&gt;&lt;isbn&gt;1610-2878&lt;/isbn&gt;&lt;urls&gt;&lt;related-urls&gt;&lt;url&gt;http://dx.doi.org/10.1007/s10290-009-0002-9&lt;/url&gt;&lt;/related-urls&gt;&lt;/urls&gt;&lt;electronic-resource-num&gt;10.1007/s10290-009-0002-9&lt;/electronic-resource-num&gt;&lt;/record&gt;&lt;/Cite&gt;&lt;/EndNote&gt;</w:instrText>
        </w:r>
        <w:r w:rsidR="0059164D" w:rsidRPr="00580576">
          <w:rPr>
            <w:rFonts w:ascii="Times New Roman" w:hAnsi="Times New Roman"/>
            <w:sz w:val="24"/>
            <w:szCs w:val="24"/>
            <w:lang w:val="en-GB"/>
          </w:rPr>
          <w:fldChar w:fldCharType="end"/>
        </w:r>
      </w:hyperlink>
      <w:hyperlink w:anchor="_ENREF_19" w:tooltip="Fajnzylber, 2009 #982" w:history="1">
        <w:proofErr w:type="spellStart"/>
        <w:r w:rsidR="00DC4A62">
          <w:rPr>
            <w:rFonts w:ascii="Times New Roman" w:hAnsi="Times New Roman"/>
            <w:sz w:val="24"/>
            <w:szCs w:val="24"/>
          </w:rPr>
          <w:t>Fajnzylber</w:t>
        </w:r>
        <w:proofErr w:type="spellEnd"/>
        <w:r w:rsidR="00BA249E">
          <w:rPr>
            <w:rFonts w:ascii="Times New Roman" w:hAnsi="Times New Roman"/>
            <w:sz w:val="24"/>
            <w:szCs w:val="24"/>
          </w:rPr>
          <w:t xml:space="preserve"> </w:t>
        </w:r>
        <w:r w:rsidR="00DC4A62">
          <w:rPr>
            <w:rFonts w:ascii="Times New Roman" w:hAnsi="Times New Roman"/>
            <w:sz w:val="24"/>
            <w:szCs w:val="24"/>
          </w:rPr>
          <w:t>&amp;</w:t>
        </w:r>
        <w:r w:rsidR="00BA249E">
          <w:rPr>
            <w:rFonts w:ascii="Times New Roman" w:hAnsi="Times New Roman"/>
            <w:sz w:val="24"/>
            <w:szCs w:val="24"/>
          </w:rPr>
          <w:t xml:space="preserve"> </w:t>
        </w:r>
        <w:r w:rsidRPr="00580576">
          <w:rPr>
            <w:rFonts w:ascii="Times New Roman" w:hAnsi="Times New Roman"/>
            <w:sz w:val="24"/>
            <w:szCs w:val="24"/>
          </w:rPr>
          <w:t>Fernandes,2009</w:t>
        </w:r>
      </w:hyperlink>
      <w:r w:rsidR="00DC4A62">
        <w:rPr>
          <w:rFonts w:ascii="Times New Roman" w:hAnsi="Times New Roman"/>
          <w:sz w:val="24"/>
          <w:szCs w:val="24"/>
        </w:rPr>
        <w:t xml:space="preserve">). </w:t>
      </w:r>
      <w:r w:rsidRPr="00580576">
        <w:rPr>
          <w:rFonts w:ascii="Times New Roman" w:hAnsi="Times New Roman"/>
          <w:sz w:val="24"/>
          <w:szCs w:val="24"/>
        </w:rPr>
        <w:t>Only, recently, studies start using firm-level d</w:t>
      </w:r>
      <w:r w:rsidR="00DC4A62">
        <w:rPr>
          <w:rFonts w:ascii="Times New Roman" w:hAnsi="Times New Roman"/>
          <w:sz w:val="24"/>
          <w:szCs w:val="24"/>
        </w:rPr>
        <w:t>ata (Head &amp;</w:t>
      </w:r>
      <w:proofErr w:type="spellStart"/>
      <w:r w:rsidR="00DC4A62">
        <w:rPr>
          <w:rFonts w:ascii="Times New Roman" w:hAnsi="Times New Roman"/>
          <w:sz w:val="24"/>
          <w:szCs w:val="24"/>
        </w:rPr>
        <w:t>Ries</w:t>
      </w:r>
      <w:proofErr w:type="spellEnd"/>
      <w:r w:rsidR="00DC4A62">
        <w:rPr>
          <w:rFonts w:ascii="Times New Roman" w:hAnsi="Times New Roman"/>
          <w:sz w:val="24"/>
          <w:szCs w:val="24"/>
        </w:rPr>
        <w:t xml:space="preserve">, 2002; </w:t>
      </w:r>
      <w:proofErr w:type="spellStart"/>
      <w:r w:rsidR="00DC4A62">
        <w:rPr>
          <w:rFonts w:ascii="Times New Roman" w:hAnsi="Times New Roman"/>
          <w:sz w:val="24"/>
          <w:szCs w:val="24"/>
        </w:rPr>
        <w:t>Pavcnik</w:t>
      </w:r>
      <w:proofErr w:type="spellEnd"/>
      <w:r w:rsidR="00DC4A62">
        <w:rPr>
          <w:rFonts w:ascii="Times New Roman" w:hAnsi="Times New Roman"/>
          <w:sz w:val="24"/>
          <w:szCs w:val="24"/>
        </w:rPr>
        <w:t>,</w:t>
      </w:r>
      <w:r w:rsidR="00BA249E">
        <w:rPr>
          <w:rFonts w:ascii="Times New Roman" w:hAnsi="Times New Roman"/>
          <w:sz w:val="24"/>
          <w:szCs w:val="24"/>
        </w:rPr>
        <w:t xml:space="preserve"> </w:t>
      </w:r>
      <w:r w:rsidR="00DC4A62">
        <w:rPr>
          <w:rFonts w:ascii="Times New Roman" w:hAnsi="Times New Roman"/>
          <w:sz w:val="24"/>
          <w:szCs w:val="24"/>
        </w:rPr>
        <w:t xml:space="preserve">2003; </w:t>
      </w:r>
      <w:proofErr w:type="spellStart"/>
      <w:r w:rsidR="00DC4A62">
        <w:rPr>
          <w:rFonts w:ascii="Times New Roman" w:hAnsi="Times New Roman"/>
          <w:sz w:val="24"/>
          <w:szCs w:val="24"/>
        </w:rPr>
        <w:t>Gorg</w:t>
      </w:r>
      <w:proofErr w:type="spellEnd"/>
      <w:r w:rsidR="00BA249E">
        <w:rPr>
          <w:rFonts w:ascii="Times New Roman" w:hAnsi="Times New Roman"/>
          <w:sz w:val="24"/>
          <w:szCs w:val="24"/>
        </w:rPr>
        <w:t xml:space="preserve"> </w:t>
      </w:r>
      <w:r w:rsidR="00DC4A62">
        <w:rPr>
          <w:rFonts w:ascii="Times New Roman" w:hAnsi="Times New Roman"/>
          <w:sz w:val="24"/>
          <w:szCs w:val="24"/>
        </w:rPr>
        <w:t>&amp; Hanley,</w:t>
      </w:r>
      <w:r w:rsidR="00BA249E">
        <w:rPr>
          <w:rFonts w:ascii="Times New Roman" w:hAnsi="Times New Roman"/>
          <w:sz w:val="24"/>
          <w:szCs w:val="24"/>
        </w:rPr>
        <w:t xml:space="preserve"> </w:t>
      </w:r>
      <w:r w:rsidRPr="00580576">
        <w:rPr>
          <w:rFonts w:ascii="Times New Roman" w:hAnsi="Times New Roman"/>
          <w:sz w:val="24"/>
          <w:szCs w:val="24"/>
        </w:rPr>
        <w:t>2005; Yamashita,</w:t>
      </w:r>
      <w:r w:rsidR="00BA249E">
        <w:rPr>
          <w:rFonts w:ascii="Times New Roman" w:hAnsi="Times New Roman"/>
          <w:sz w:val="24"/>
          <w:szCs w:val="24"/>
        </w:rPr>
        <w:t xml:space="preserve"> </w:t>
      </w:r>
      <w:r w:rsidRPr="00580576">
        <w:rPr>
          <w:rFonts w:ascii="Times New Roman" w:hAnsi="Times New Roman"/>
          <w:sz w:val="24"/>
          <w:szCs w:val="24"/>
        </w:rPr>
        <w:t>2008;</w:t>
      </w:r>
      <w:r w:rsidR="00BA249E">
        <w:rPr>
          <w:rFonts w:ascii="Times New Roman" w:hAnsi="Times New Roman"/>
          <w:sz w:val="24"/>
          <w:szCs w:val="24"/>
        </w:rPr>
        <w:t xml:space="preserve"> </w:t>
      </w:r>
      <w:proofErr w:type="spellStart"/>
      <w:r w:rsidRPr="00580576">
        <w:rPr>
          <w:rFonts w:ascii="Times New Roman" w:hAnsi="Times New Roman"/>
          <w:sz w:val="24"/>
          <w:szCs w:val="24"/>
          <w:lang w:val="en-GB"/>
        </w:rPr>
        <w:t>Bandick</w:t>
      </w:r>
      <w:proofErr w:type="spellEnd"/>
      <w:r w:rsidR="00BA249E">
        <w:rPr>
          <w:rFonts w:ascii="Times New Roman" w:hAnsi="Times New Roman"/>
          <w:sz w:val="24"/>
          <w:szCs w:val="24"/>
          <w:lang w:val="en-GB"/>
        </w:rPr>
        <w:t xml:space="preserve"> </w:t>
      </w:r>
      <w:r w:rsidRPr="00580576">
        <w:rPr>
          <w:rFonts w:ascii="Times New Roman" w:hAnsi="Times New Roman"/>
          <w:sz w:val="24"/>
          <w:szCs w:val="24"/>
          <w:lang w:val="en-GB"/>
        </w:rPr>
        <w:t>&amp;</w:t>
      </w:r>
      <w:r w:rsidR="00BA249E">
        <w:rPr>
          <w:rFonts w:ascii="Times New Roman" w:hAnsi="Times New Roman"/>
          <w:sz w:val="24"/>
          <w:szCs w:val="24"/>
          <w:lang w:val="en-GB"/>
        </w:rPr>
        <w:t xml:space="preserve"> </w:t>
      </w:r>
      <w:r w:rsidRPr="00580576">
        <w:rPr>
          <w:rFonts w:ascii="Times New Roman" w:hAnsi="Times New Roman"/>
          <w:sz w:val="24"/>
          <w:szCs w:val="24"/>
          <w:lang w:val="en-GB"/>
        </w:rPr>
        <w:t>Hansson,</w:t>
      </w:r>
      <w:r w:rsidR="00BA249E">
        <w:rPr>
          <w:rFonts w:ascii="Times New Roman" w:hAnsi="Times New Roman"/>
          <w:sz w:val="24"/>
          <w:szCs w:val="24"/>
          <w:lang w:val="en-GB"/>
        </w:rPr>
        <w:t xml:space="preserve"> </w:t>
      </w:r>
      <w:r w:rsidRPr="00580576">
        <w:rPr>
          <w:rFonts w:ascii="Times New Roman" w:hAnsi="Times New Roman"/>
          <w:sz w:val="24"/>
          <w:szCs w:val="24"/>
          <w:lang w:val="en-GB"/>
        </w:rPr>
        <w:t>2009;</w:t>
      </w:r>
      <w:r w:rsidR="00BA249E">
        <w:rPr>
          <w:rFonts w:ascii="Times New Roman" w:hAnsi="Times New Roman"/>
          <w:sz w:val="24"/>
          <w:szCs w:val="24"/>
          <w:lang w:val="en-GB"/>
        </w:rPr>
        <w:t xml:space="preserve"> </w:t>
      </w:r>
      <w:proofErr w:type="spellStart"/>
      <w:r w:rsidRPr="00580576">
        <w:rPr>
          <w:rFonts w:ascii="Times New Roman" w:hAnsi="Times New Roman"/>
          <w:sz w:val="24"/>
          <w:szCs w:val="24"/>
        </w:rPr>
        <w:t>Meschi</w:t>
      </w:r>
      <w:proofErr w:type="spellEnd"/>
      <w:r w:rsidRPr="00580576">
        <w:rPr>
          <w:rFonts w:ascii="Times New Roman" w:hAnsi="Times New Roman"/>
          <w:sz w:val="24"/>
          <w:szCs w:val="24"/>
        </w:rPr>
        <w:t xml:space="preserve"> et al., 2011, </w:t>
      </w:r>
      <w:proofErr w:type="spellStart"/>
      <w:r w:rsidRPr="00580576">
        <w:rPr>
          <w:rFonts w:ascii="Times New Roman" w:hAnsi="Times New Roman"/>
          <w:sz w:val="24"/>
          <w:szCs w:val="24"/>
        </w:rPr>
        <w:t>Agnese</w:t>
      </w:r>
      <w:proofErr w:type="spellEnd"/>
      <w:r w:rsidRPr="00580576">
        <w:rPr>
          <w:rFonts w:ascii="Times New Roman" w:hAnsi="Times New Roman"/>
          <w:sz w:val="24"/>
          <w:szCs w:val="24"/>
        </w:rPr>
        <w:t>,</w:t>
      </w:r>
      <w:r w:rsidR="00BA249E">
        <w:rPr>
          <w:rFonts w:ascii="Times New Roman" w:hAnsi="Times New Roman"/>
          <w:sz w:val="24"/>
          <w:szCs w:val="24"/>
        </w:rPr>
        <w:t xml:space="preserve"> </w:t>
      </w:r>
      <w:r w:rsidRPr="00580576">
        <w:rPr>
          <w:rFonts w:ascii="Times New Roman" w:hAnsi="Times New Roman"/>
          <w:sz w:val="24"/>
          <w:szCs w:val="24"/>
        </w:rPr>
        <w:t>2012). However, most above mentioned studies focused on the developed countries.</w:t>
      </w:r>
    </w:p>
    <w:p w:rsidR="00A24162" w:rsidRPr="00580576" w:rsidRDefault="00A24162" w:rsidP="00DA5721">
      <w:pPr>
        <w:autoSpaceDE w:val="0"/>
        <w:autoSpaceDN w:val="0"/>
        <w:adjustRightInd w:val="0"/>
        <w:spacing w:after="0" w:line="240" w:lineRule="auto"/>
        <w:jc w:val="both"/>
        <w:rPr>
          <w:rFonts w:ascii="Times New Roman" w:hAnsi="Times New Roman"/>
          <w:sz w:val="24"/>
          <w:szCs w:val="24"/>
        </w:rPr>
      </w:pPr>
    </w:p>
    <w:p w:rsidR="000131DA" w:rsidRDefault="00E476E9" w:rsidP="00DA5721">
      <w:pPr>
        <w:autoSpaceDE w:val="0"/>
        <w:autoSpaceDN w:val="0"/>
        <w:adjustRightInd w:val="0"/>
        <w:spacing w:after="0" w:line="240" w:lineRule="auto"/>
        <w:jc w:val="both"/>
        <w:rPr>
          <w:rFonts w:ascii="Times New Roman" w:hAnsi="Times New Roman"/>
          <w:sz w:val="24"/>
          <w:szCs w:val="24"/>
        </w:rPr>
      </w:pPr>
      <w:r w:rsidRPr="00580576">
        <w:rPr>
          <w:rFonts w:ascii="Times New Roman" w:hAnsi="Times New Roman"/>
          <w:sz w:val="24"/>
          <w:szCs w:val="24"/>
        </w:rPr>
        <w:tab/>
      </w:r>
      <w:r w:rsidR="000131DA" w:rsidRPr="00580576">
        <w:rPr>
          <w:rFonts w:ascii="Times New Roman" w:hAnsi="Times New Roman"/>
          <w:sz w:val="24"/>
          <w:szCs w:val="24"/>
        </w:rPr>
        <w:t xml:space="preserve">Malaysia is no different in this phenomenon, where the relationship between employment and </w:t>
      </w:r>
      <w:r w:rsidR="000131DA" w:rsidRPr="00580576">
        <w:rPr>
          <w:rFonts w:ascii="Times New Roman" w:hAnsi="Times New Roman"/>
          <w:iCs/>
          <w:sz w:val="24"/>
          <w:szCs w:val="24"/>
        </w:rPr>
        <w:t xml:space="preserve">FDI </w:t>
      </w:r>
      <w:r w:rsidR="000131DA" w:rsidRPr="00580576">
        <w:rPr>
          <w:rFonts w:ascii="Times New Roman" w:hAnsi="Times New Roman"/>
          <w:sz w:val="24"/>
          <w:szCs w:val="24"/>
        </w:rPr>
        <w:t>is not very substantial, especially in the long run and it has become an issue of current interest (</w:t>
      </w:r>
      <w:proofErr w:type="spellStart"/>
      <w:r w:rsidR="000131DA" w:rsidRPr="00580576">
        <w:rPr>
          <w:rFonts w:ascii="Times New Roman" w:hAnsi="Times New Roman"/>
          <w:sz w:val="24"/>
          <w:szCs w:val="24"/>
        </w:rPr>
        <w:t>Pinn</w:t>
      </w:r>
      <w:proofErr w:type="spellEnd"/>
      <w:r w:rsidR="000131DA" w:rsidRPr="00580576">
        <w:rPr>
          <w:rFonts w:ascii="Times New Roman" w:hAnsi="Times New Roman"/>
          <w:sz w:val="24"/>
          <w:szCs w:val="24"/>
        </w:rPr>
        <w:t xml:space="preserve"> et.al.,</w:t>
      </w:r>
      <w:r w:rsidR="00BA249E">
        <w:rPr>
          <w:rFonts w:ascii="Times New Roman" w:hAnsi="Times New Roman"/>
          <w:sz w:val="24"/>
          <w:szCs w:val="24"/>
        </w:rPr>
        <w:t xml:space="preserve"> </w:t>
      </w:r>
      <w:r w:rsidR="000131DA" w:rsidRPr="00580576">
        <w:rPr>
          <w:rFonts w:ascii="Times New Roman" w:hAnsi="Times New Roman"/>
          <w:sz w:val="24"/>
          <w:szCs w:val="24"/>
        </w:rPr>
        <w:t xml:space="preserve">2011) This might be due to the fact that </w:t>
      </w:r>
      <w:r w:rsidR="000131DA" w:rsidRPr="00580576">
        <w:rPr>
          <w:rFonts w:ascii="Times New Roman" w:hAnsi="Times New Roman"/>
          <w:iCs/>
          <w:sz w:val="24"/>
          <w:szCs w:val="24"/>
        </w:rPr>
        <w:t xml:space="preserve">FDI </w:t>
      </w:r>
      <w:r w:rsidR="000131DA" w:rsidRPr="00580576">
        <w:rPr>
          <w:rFonts w:ascii="Times New Roman" w:hAnsi="Times New Roman"/>
          <w:sz w:val="24"/>
          <w:szCs w:val="24"/>
        </w:rPr>
        <w:t>could cause skilled-biased technological change in the country, causing minimal</w:t>
      </w:r>
      <w:r w:rsidR="000131DA" w:rsidRPr="00580576">
        <w:rPr>
          <w:rFonts w:ascii="Times New Roman" w:hAnsi="Times New Roman"/>
          <w:sz w:val="24"/>
          <w:szCs w:val="24"/>
          <w:lang w:val="en-GB"/>
        </w:rPr>
        <w:t xml:space="preserve"> increment in </w:t>
      </w:r>
      <w:r w:rsidR="000131DA" w:rsidRPr="00580576">
        <w:rPr>
          <w:rFonts w:ascii="Times New Roman" w:hAnsi="Times New Roman"/>
          <w:sz w:val="24"/>
          <w:szCs w:val="24"/>
        </w:rPr>
        <w:t>demand for skilled labour in Malaysia. In this regard</w:t>
      </w:r>
      <w:r w:rsidR="000131DA" w:rsidRPr="00580576">
        <w:rPr>
          <w:rFonts w:ascii="Times New Roman" w:hAnsi="Times New Roman"/>
          <w:bCs/>
          <w:sz w:val="24"/>
          <w:szCs w:val="24"/>
        </w:rPr>
        <w:t xml:space="preserve">, we extend such work by adding FDI as a </w:t>
      </w:r>
      <w:proofErr w:type="spellStart"/>
      <w:r w:rsidR="000131DA" w:rsidRPr="00580576">
        <w:rPr>
          <w:rFonts w:ascii="Times New Roman" w:hAnsi="Times New Roman"/>
          <w:bCs/>
          <w:sz w:val="24"/>
          <w:szCs w:val="24"/>
        </w:rPr>
        <w:t>spillover</w:t>
      </w:r>
      <w:proofErr w:type="spellEnd"/>
      <w:r w:rsidR="000131DA" w:rsidRPr="00580576">
        <w:rPr>
          <w:rFonts w:ascii="Times New Roman" w:hAnsi="Times New Roman"/>
          <w:bCs/>
          <w:sz w:val="24"/>
          <w:szCs w:val="24"/>
        </w:rPr>
        <w:t xml:space="preserve"> channel of foreign trade </w:t>
      </w:r>
      <w:r w:rsidR="000131DA" w:rsidRPr="00580576">
        <w:rPr>
          <w:rFonts w:ascii="Times New Roman" w:hAnsi="Times New Roman"/>
          <w:sz w:val="24"/>
          <w:szCs w:val="24"/>
          <w:lang w:eastAsia="en-US"/>
        </w:rPr>
        <w:t xml:space="preserve">to investigate to what extent the </w:t>
      </w:r>
      <w:proofErr w:type="spellStart"/>
      <w:r w:rsidR="000131DA" w:rsidRPr="00580576">
        <w:rPr>
          <w:rFonts w:ascii="Times New Roman" w:hAnsi="Times New Roman"/>
          <w:sz w:val="24"/>
          <w:szCs w:val="24"/>
          <w:lang w:eastAsia="en-US"/>
        </w:rPr>
        <w:t>spillover</w:t>
      </w:r>
      <w:proofErr w:type="spellEnd"/>
      <w:r w:rsidR="000131DA" w:rsidRPr="00580576">
        <w:rPr>
          <w:rFonts w:ascii="Times New Roman" w:hAnsi="Times New Roman"/>
          <w:sz w:val="24"/>
          <w:szCs w:val="24"/>
          <w:lang w:eastAsia="en-US"/>
        </w:rPr>
        <w:t xml:space="preserve"> effects of FDI may contribute to skill upgrading, and thus increase </w:t>
      </w:r>
      <w:r w:rsidR="000131DA" w:rsidRPr="00580576">
        <w:rPr>
          <w:rFonts w:ascii="Times New Roman" w:hAnsi="Times New Roman"/>
          <w:bCs/>
          <w:sz w:val="24"/>
          <w:szCs w:val="24"/>
        </w:rPr>
        <w:t>demand for skilled labour</w:t>
      </w:r>
      <w:r w:rsidR="000131DA" w:rsidRPr="00580576">
        <w:rPr>
          <w:rFonts w:ascii="Times New Roman" w:hAnsi="Times New Roman"/>
          <w:sz w:val="24"/>
          <w:szCs w:val="24"/>
          <w:lang w:eastAsia="en-US"/>
        </w:rPr>
        <w:t xml:space="preserve"> in the Malaysian manufacturing industry</w:t>
      </w:r>
      <w:r w:rsidR="000131DA" w:rsidRPr="00580576">
        <w:rPr>
          <w:rFonts w:ascii="Times New Roman" w:hAnsi="Times New Roman"/>
          <w:bCs/>
          <w:sz w:val="24"/>
          <w:szCs w:val="24"/>
        </w:rPr>
        <w:t>.</w:t>
      </w:r>
      <w:r w:rsidR="000131DA" w:rsidRPr="00580576">
        <w:rPr>
          <w:rFonts w:ascii="Times New Roman" w:hAnsi="Times New Roman"/>
          <w:sz w:val="24"/>
          <w:szCs w:val="24"/>
        </w:rPr>
        <w:t xml:space="preserve"> The dataset provide by </w:t>
      </w:r>
      <w:r w:rsidR="00DA5721" w:rsidRPr="00580576">
        <w:rPr>
          <w:rFonts w:ascii="Times New Roman" w:eastAsiaTheme="minorHAnsi" w:hAnsi="Times New Roman"/>
          <w:sz w:val="24"/>
          <w:szCs w:val="24"/>
          <w:lang w:eastAsia="en-US"/>
        </w:rPr>
        <w:t xml:space="preserve">Department of Statistics Malaysia (DOSM) </w:t>
      </w:r>
      <w:r w:rsidR="00DA5721" w:rsidRPr="00580576">
        <w:rPr>
          <w:rFonts w:ascii="Times New Roman" w:hAnsi="Times New Roman"/>
          <w:sz w:val="24"/>
          <w:szCs w:val="24"/>
        </w:rPr>
        <w:t xml:space="preserve">has the </w:t>
      </w:r>
      <w:r w:rsidR="000131DA" w:rsidRPr="00580576">
        <w:rPr>
          <w:rFonts w:ascii="Times New Roman" w:hAnsi="Times New Roman"/>
          <w:sz w:val="24"/>
          <w:szCs w:val="24"/>
        </w:rPr>
        <w:t xml:space="preserve">information on share of local workers in foreign firms to total employment (parents and affiliates) at establishment level which enable us to directly analyse whether the </w:t>
      </w:r>
      <w:proofErr w:type="spellStart"/>
      <w:r w:rsidR="000131DA" w:rsidRPr="00580576">
        <w:rPr>
          <w:rFonts w:ascii="Times New Roman" w:hAnsi="Times New Roman"/>
          <w:sz w:val="24"/>
          <w:szCs w:val="24"/>
        </w:rPr>
        <w:t>spillover</w:t>
      </w:r>
      <w:proofErr w:type="spellEnd"/>
      <w:r w:rsidR="000131DA" w:rsidRPr="00580576">
        <w:rPr>
          <w:rFonts w:ascii="Times New Roman" w:hAnsi="Times New Roman"/>
          <w:sz w:val="24"/>
          <w:szCs w:val="24"/>
        </w:rPr>
        <w:t xml:space="preserve"> effects of FDI contributes to skill upgrading and thus increase  on skilled labour demand within the firms. Previous studies use dummy variable to measure the </w:t>
      </w:r>
      <w:proofErr w:type="spellStart"/>
      <w:r w:rsidR="000131DA" w:rsidRPr="00580576">
        <w:rPr>
          <w:rFonts w:ascii="Times New Roman" w:hAnsi="Times New Roman"/>
          <w:sz w:val="24"/>
          <w:szCs w:val="24"/>
        </w:rPr>
        <w:t>spillover</w:t>
      </w:r>
      <w:proofErr w:type="spellEnd"/>
      <w:r w:rsidR="000131DA" w:rsidRPr="00580576">
        <w:rPr>
          <w:rFonts w:ascii="Times New Roman" w:hAnsi="Times New Roman"/>
          <w:sz w:val="24"/>
          <w:szCs w:val="24"/>
        </w:rPr>
        <w:t xml:space="preserve"> effects of FDI on skilled labour demand</w:t>
      </w:r>
      <w:r w:rsidR="000131DA" w:rsidRPr="00580576">
        <w:rPr>
          <w:rStyle w:val="FootnoteReference"/>
          <w:rFonts w:ascii="Times New Roman" w:hAnsi="Times New Roman"/>
          <w:sz w:val="24"/>
          <w:szCs w:val="24"/>
        </w:rPr>
        <w:footnoteReference w:id="5"/>
      </w:r>
      <w:r w:rsidR="000131DA" w:rsidRPr="00580576">
        <w:rPr>
          <w:rFonts w:ascii="Times New Roman" w:hAnsi="Times New Roman"/>
          <w:sz w:val="24"/>
          <w:szCs w:val="24"/>
        </w:rPr>
        <w:t>.</w:t>
      </w:r>
    </w:p>
    <w:p w:rsidR="00A24162" w:rsidRPr="00580576" w:rsidRDefault="00A24162" w:rsidP="00DA5721">
      <w:pPr>
        <w:autoSpaceDE w:val="0"/>
        <w:autoSpaceDN w:val="0"/>
        <w:adjustRightInd w:val="0"/>
        <w:spacing w:after="0" w:line="240" w:lineRule="auto"/>
        <w:jc w:val="both"/>
        <w:rPr>
          <w:rFonts w:ascii="Times New Roman" w:hAnsi="Times New Roman"/>
          <w:sz w:val="24"/>
          <w:szCs w:val="24"/>
        </w:rPr>
      </w:pPr>
    </w:p>
    <w:p w:rsidR="000131DA" w:rsidRDefault="00E476E9" w:rsidP="00E476E9">
      <w:pPr>
        <w:pStyle w:val="Default"/>
        <w:jc w:val="both"/>
        <w:rPr>
          <w:color w:val="auto"/>
          <w:lang w:val="en-GB"/>
        </w:rPr>
      </w:pPr>
      <w:r w:rsidRPr="00580576">
        <w:rPr>
          <w:color w:val="auto"/>
        </w:rPr>
        <w:tab/>
      </w:r>
      <w:r w:rsidR="000131DA" w:rsidRPr="00580576">
        <w:rPr>
          <w:color w:val="auto"/>
        </w:rPr>
        <w:t xml:space="preserve">To the best our knowledge, there is no </w:t>
      </w:r>
      <w:r w:rsidR="00B81F98" w:rsidRPr="00580576">
        <w:rPr>
          <w:color w:val="auto"/>
        </w:rPr>
        <w:t>study that empirically examines</w:t>
      </w:r>
      <w:r w:rsidR="000131DA" w:rsidRPr="00580576">
        <w:rPr>
          <w:color w:val="auto"/>
        </w:rPr>
        <w:t xml:space="preserve"> both spillover effects of trade and FDI on skilled workers demand particularly using establishment level data for Malaysian manufacturing industry. Studies by McNabb &amp; </w:t>
      </w:r>
      <w:r w:rsidR="00C51038" w:rsidRPr="00580576">
        <w:rPr>
          <w:color w:val="auto"/>
        </w:rPr>
        <w:t xml:space="preserve">Said (2013) and </w:t>
      </w:r>
      <w:proofErr w:type="spellStart"/>
      <w:r w:rsidR="00C51038" w:rsidRPr="00580576">
        <w:rPr>
          <w:color w:val="auto"/>
        </w:rPr>
        <w:t>Devadason</w:t>
      </w:r>
      <w:proofErr w:type="spellEnd"/>
      <w:r w:rsidR="00C51038" w:rsidRPr="00580576">
        <w:rPr>
          <w:color w:val="auto"/>
        </w:rPr>
        <w:t xml:space="preserve"> (2005</w:t>
      </w:r>
      <w:r w:rsidR="000131DA" w:rsidRPr="00580576">
        <w:rPr>
          <w:color w:val="auto"/>
        </w:rPr>
        <w:t xml:space="preserve">, 2011) have focused on the effect of trade on skilled </w:t>
      </w:r>
      <w:proofErr w:type="spellStart"/>
      <w:r w:rsidR="000131DA" w:rsidRPr="00580576">
        <w:rPr>
          <w:color w:val="auto"/>
        </w:rPr>
        <w:t>labour</w:t>
      </w:r>
      <w:proofErr w:type="spellEnd"/>
      <w:r w:rsidR="000131DA" w:rsidRPr="00580576">
        <w:rPr>
          <w:color w:val="auto"/>
        </w:rPr>
        <w:t xml:space="preserve"> demand.</w:t>
      </w:r>
      <w:r w:rsidR="00BA249E">
        <w:rPr>
          <w:color w:val="auto"/>
        </w:rPr>
        <w:t xml:space="preserve"> </w:t>
      </w:r>
      <w:r w:rsidR="000131DA" w:rsidRPr="00580576">
        <w:rPr>
          <w:color w:val="auto"/>
          <w:lang w:val="ms-MY" w:eastAsia="en-US"/>
        </w:rPr>
        <w:t>McNabb</w:t>
      </w:r>
      <w:r w:rsidR="00BA249E">
        <w:rPr>
          <w:color w:val="auto"/>
          <w:lang w:val="ms-MY" w:eastAsia="en-US"/>
        </w:rPr>
        <w:t xml:space="preserve"> </w:t>
      </w:r>
      <w:r w:rsidR="000131DA" w:rsidRPr="00580576">
        <w:rPr>
          <w:color w:val="auto"/>
          <w:lang w:val="ms-MY" w:eastAsia="en-US"/>
        </w:rPr>
        <w:t>&amp; Said (2013) and Devadason (2005, 2011) have matched the SITC (Standard International Trade 4 Classification) trade data at 3-digit industry-level with the Household Income Survey and</w:t>
      </w:r>
      <w:r w:rsidRPr="00580576">
        <w:rPr>
          <w:color w:val="auto"/>
          <w:lang w:val="ms-MY" w:eastAsia="en-US"/>
        </w:rPr>
        <w:t xml:space="preserve"> </w:t>
      </w:r>
      <w:r w:rsidR="00DC4A62">
        <w:rPr>
          <w:rFonts w:eastAsiaTheme="minorHAnsi"/>
          <w:lang w:val="en-MY" w:eastAsia="en-US"/>
        </w:rPr>
        <w:t xml:space="preserve">Annual Survey of Manufacturing </w:t>
      </w:r>
      <w:r w:rsidRPr="00580576">
        <w:rPr>
          <w:rFonts w:eastAsiaTheme="minorHAnsi"/>
          <w:lang w:val="en-MY" w:eastAsia="en-US"/>
        </w:rPr>
        <w:t xml:space="preserve">Industries (ASMI), </w:t>
      </w:r>
      <w:r w:rsidR="000131DA" w:rsidRPr="00580576">
        <w:rPr>
          <w:color w:val="auto"/>
          <w:lang w:val="ms-MY" w:eastAsia="en-US"/>
        </w:rPr>
        <w:t xml:space="preserve">respectively. </w:t>
      </w:r>
      <w:r w:rsidR="000131DA" w:rsidRPr="00580576">
        <w:rPr>
          <w:color w:val="auto"/>
        </w:rPr>
        <w:t xml:space="preserve">Only recently, study by </w:t>
      </w:r>
      <w:proofErr w:type="spellStart"/>
      <w:r w:rsidR="000131DA" w:rsidRPr="00580576">
        <w:rPr>
          <w:color w:val="auto"/>
        </w:rPr>
        <w:t>Jauhari</w:t>
      </w:r>
      <w:proofErr w:type="spellEnd"/>
      <w:r w:rsidR="00BA249E">
        <w:rPr>
          <w:color w:val="auto"/>
        </w:rPr>
        <w:t xml:space="preserve"> </w:t>
      </w:r>
      <w:r w:rsidR="000131DA" w:rsidRPr="00580576">
        <w:rPr>
          <w:color w:val="auto"/>
        </w:rPr>
        <w:t>&amp;</w:t>
      </w:r>
      <w:r w:rsidR="00BA249E">
        <w:rPr>
          <w:color w:val="auto"/>
        </w:rPr>
        <w:t xml:space="preserve"> </w:t>
      </w:r>
      <w:proofErr w:type="spellStart"/>
      <w:r w:rsidR="000131DA" w:rsidRPr="00580576">
        <w:rPr>
          <w:color w:val="auto"/>
        </w:rPr>
        <w:t>Khalifah</w:t>
      </w:r>
      <w:proofErr w:type="spellEnd"/>
      <w:r w:rsidR="000131DA" w:rsidRPr="00580576">
        <w:rPr>
          <w:color w:val="auto"/>
        </w:rPr>
        <w:t xml:space="preserve"> (2013) using the establishments-level data to </w:t>
      </w:r>
      <w:proofErr w:type="spellStart"/>
      <w:r w:rsidR="000131DA" w:rsidRPr="00580576">
        <w:rPr>
          <w:color w:val="auto"/>
        </w:rPr>
        <w:t>analyse</w:t>
      </w:r>
      <w:proofErr w:type="spellEnd"/>
      <w:r w:rsidR="000131DA" w:rsidRPr="00580576">
        <w:rPr>
          <w:color w:val="auto"/>
        </w:rPr>
        <w:t xml:space="preserve"> the different type of trade linkages including outsourcing intensity, export intensity as well as vertical trade intensity while controlling for foreign ownership (FDI)in the Malaysian E&amp;E industry during the period of 2000-2005.</w:t>
      </w:r>
      <w:r w:rsidR="000131DA" w:rsidRPr="00580576">
        <w:rPr>
          <w:color w:val="auto"/>
          <w:lang w:val="en-GB"/>
        </w:rPr>
        <w:t xml:space="preserve">In terms of </w:t>
      </w:r>
      <w:proofErr w:type="spellStart"/>
      <w:r w:rsidR="000131DA" w:rsidRPr="00580576">
        <w:rPr>
          <w:color w:val="auto"/>
          <w:lang w:val="en-GB"/>
        </w:rPr>
        <w:t>spillover</w:t>
      </w:r>
      <w:proofErr w:type="spellEnd"/>
      <w:r w:rsidR="000131DA" w:rsidRPr="00580576">
        <w:rPr>
          <w:color w:val="auto"/>
          <w:lang w:val="en-GB"/>
        </w:rPr>
        <w:t xml:space="preserve"> effects via FDI, </w:t>
      </w:r>
      <w:hyperlink w:anchor="_ENREF_19" w:tooltip="Fajnzylber, 2009 #982" w:history="1">
        <w:r w:rsidR="000131DA" w:rsidRPr="00580576">
          <w:rPr>
            <w:noProof/>
            <w:color w:val="auto"/>
          </w:rPr>
          <w:t xml:space="preserve">Fajnzylber </w:t>
        </w:r>
        <w:r w:rsidR="00DC4A62" w:rsidRPr="00580576">
          <w:rPr>
            <w:color w:val="auto"/>
          </w:rPr>
          <w:t>and</w:t>
        </w:r>
        <w:r w:rsidR="00DC4A62" w:rsidRPr="00580576">
          <w:rPr>
            <w:noProof/>
            <w:color w:val="auto"/>
          </w:rPr>
          <w:t xml:space="preserve"> </w:t>
        </w:r>
        <w:proofErr w:type="spellStart"/>
        <w:r w:rsidR="00DC4A62" w:rsidRPr="00580576">
          <w:rPr>
            <w:color w:val="auto"/>
          </w:rPr>
          <w:t>Fernande</w:t>
        </w:r>
        <w:r w:rsidR="00DC4A62">
          <w:rPr>
            <w:color w:val="auto"/>
          </w:rPr>
          <w:t>s</w:t>
        </w:r>
        <w:proofErr w:type="spellEnd"/>
        <w:r w:rsidR="00DC4A62">
          <w:rPr>
            <w:noProof/>
            <w:color w:val="auto"/>
          </w:rPr>
          <w:t xml:space="preserve"> </w:t>
        </w:r>
        <w:r w:rsidR="000131DA" w:rsidRPr="00580576">
          <w:rPr>
            <w:noProof/>
            <w:color w:val="auto"/>
          </w:rPr>
          <w:t>(2004</w:t>
        </w:r>
      </w:hyperlink>
      <w:r w:rsidR="00DC4A62">
        <w:t>,2009</w:t>
      </w:r>
      <w:r w:rsidR="000131DA" w:rsidRPr="00580576">
        <w:rPr>
          <w:noProof/>
          <w:color w:val="auto"/>
        </w:rPr>
        <w:t>)</w:t>
      </w:r>
      <w:r w:rsidR="000131DA" w:rsidRPr="00580576">
        <w:rPr>
          <w:color w:val="auto"/>
        </w:rPr>
        <w:t xml:space="preserve"> </w:t>
      </w:r>
      <w:r w:rsidR="000131DA" w:rsidRPr="00580576">
        <w:rPr>
          <w:noProof/>
          <w:color w:val="auto"/>
        </w:rPr>
        <w:t xml:space="preserve">used </w:t>
      </w:r>
      <w:r w:rsidR="000131DA" w:rsidRPr="00580576">
        <w:rPr>
          <w:color w:val="auto"/>
        </w:rPr>
        <w:t xml:space="preserve">data from Investment Climate Surveys performed by the World Bank in Asia and Latin America to </w:t>
      </w:r>
      <w:r w:rsidR="000131DA" w:rsidRPr="00580576">
        <w:rPr>
          <w:color w:val="auto"/>
          <w:lang w:val="en-GB"/>
        </w:rPr>
        <w:t xml:space="preserve"> examine how the effect of </w:t>
      </w:r>
      <w:r w:rsidR="000131DA" w:rsidRPr="00580576">
        <w:rPr>
          <w:color w:val="auto"/>
        </w:rPr>
        <w:t xml:space="preserve">international diffusion of technology </w:t>
      </w:r>
      <w:r w:rsidR="000131DA" w:rsidRPr="00580576">
        <w:rPr>
          <w:color w:val="auto"/>
          <w:lang w:val="en-GB"/>
        </w:rPr>
        <w:t>through the channel of importing of intermediate inputs, exports and FDI on demand for skilled labour in Malaysia.</w:t>
      </w:r>
    </w:p>
    <w:p w:rsidR="00A24162" w:rsidRDefault="00A24162" w:rsidP="00E476E9">
      <w:pPr>
        <w:pStyle w:val="Default"/>
        <w:jc w:val="both"/>
        <w:rPr>
          <w:color w:val="auto"/>
          <w:lang w:val="en-GB"/>
        </w:rPr>
      </w:pPr>
    </w:p>
    <w:p w:rsidR="000131DA" w:rsidRPr="00580576" w:rsidRDefault="000131DA" w:rsidP="003505AA">
      <w:pPr>
        <w:pStyle w:val="Default"/>
        <w:ind w:firstLine="720"/>
        <w:jc w:val="both"/>
        <w:rPr>
          <w:color w:val="auto"/>
        </w:rPr>
      </w:pPr>
      <w:r w:rsidRPr="00580576">
        <w:rPr>
          <w:color w:val="auto"/>
          <w:lang w:val="en-GB"/>
        </w:rPr>
        <w:lastRenderedPageBreak/>
        <w:t>M</w:t>
      </w:r>
      <w:r w:rsidRPr="00580576">
        <w:rPr>
          <w:color w:val="auto"/>
        </w:rPr>
        <w:t xml:space="preserve">any previous studies show the positive results of technology spillover effects on demand for skilled </w:t>
      </w:r>
      <w:proofErr w:type="spellStart"/>
      <w:r w:rsidRPr="00580576">
        <w:rPr>
          <w:color w:val="auto"/>
        </w:rPr>
        <w:t>labour</w:t>
      </w:r>
      <w:proofErr w:type="spellEnd"/>
      <w:r w:rsidRPr="00580576">
        <w:rPr>
          <w:color w:val="auto"/>
        </w:rPr>
        <w:t xml:space="preserve">, but these results suffer from aggregation bias or failure to control for </w:t>
      </w:r>
      <w:proofErr w:type="spellStart"/>
      <w:r w:rsidRPr="00580576">
        <w:rPr>
          <w:color w:val="auto"/>
        </w:rPr>
        <w:t>endogeneity</w:t>
      </w:r>
      <w:proofErr w:type="spellEnd"/>
      <w:r w:rsidRPr="00580576">
        <w:rPr>
          <w:color w:val="auto"/>
        </w:rPr>
        <w:t xml:space="preserve"> due to limited panel data at the industry level and also difficulty to find instrumental variables </w:t>
      </w:r>
      <w:r w:rsidR="0059164D" w:rsidRPr="00580576">
        <w:rPr>
          <w:color w:val="auto"/>
        </w:rPr>
        <w:fldChar w:fldCharType="begin"/>
      </w:r>
      <w:r w:rsidRPr="00580576">
        <w:rPr>
          <w:color w:val="auto"/>
        </w:rPr>
        <w:instrText xml:space="preserve"> ADDIN EN.CITE &lt;EndNote&gt;&lt;Cite&gt;&lt;Author&gt;Keller&lt;/Author&gt;&lt;Year&gt;2004&lt;/Year&gt;&lt;RecNum&gt;988&lt;/RecNum&gt;&lt;DisplayText&gt;(Keller, 2004)&lt;/DisplayText&gt;&lt;record&gt;&lt;rec-number&gt;988&lt;/rec-number&gt;&lt;foreign-keys&gt;&lt;key app="EN" db-id="etdv2x2e2rtzrzes5w0vxtwhs0xv5rdw2afs"&gt;988&lt;/key&gt;&lt;/foreign-keys&gt;&lt;ref-type name="Journal Article"&gt;17&lt;/ref-type&gt;&lt;contributors&gt;&lt;authors&gt;&lt;author&gt;Keller, W.&lt;/author&gt;&lt;/authors&gt;&lt;/contributors&gt;&lt;titles&gt;&lt;title&gt;International technology diffusion&lt;/title&gt;&lt;secondary-title&gt;Journal of Economic Literature, Vol. XLII (September 2004) pp. 752-782&amp;#xD;&lt;/secondary-title&gt;&lt;/titles&gt;&lt;dates&gt;&lt;year&gt;2004&lt;/year&gt;&lt;/dates&gt;&lt;publisher&gt;National Bureau of Economic Research&lt;/publisher&gt;&lt;urls&gt;&lt;/urls&gt;&lt;/record&gt;&lt;/Cite&gt;&lt;/EndNote&gt;</w:instrText>
      </w:r>
      <w:r w:rsidR="0059164D" w:rsidRPr="00580576">
        <w:rPr>
          <w:color w:val="auto"/>
        </w:rPr>
        <w:fldChar w:fldCharType="separate"/>
      </w:r>
      <w:r w:rsidRPr="00580576">
        <w:rPr>
          <w:noProof/>
          <w:color w:val="auto"/>
        </w:rPr>
        <w:t>(</w:t>
      </w:r>
      <w:hyperlink w:anchor="_ENREF_27" w:tooltip="Keller, 2004 #988" w:history="1">
        <w:r w:rsidRPr="00580576">
          <w:rPr>
            <w:noProof/>
            <w:color w:val="auto"/>
          </w:rPr>
          <w:t>Keller, 2004</w:t>
        </w:r>
      </w:hyperlink>
      <w:r w:rsidRPr="00580576">
        <w:rPr>
          <w:noProof/>
          <w:color w:val="auto"/>
        </w:rPr>
        <w:t>)</w:t>
      </w:r>
      <w:r w:rsidR="0059164D" w:rsidRPr="00580576">
        <w:rPr>
          <w:color w:val="auto"/>
        </w:rPr>
        <w:fldChar w:fldCharType="end"/>
      </w:r>
      <w:r w:rsidRPr="00580576">
        <w:rPr>
          <w:color w:val="auto"/>
        </w:rPr>
        <w:t>.</w:t>
      </w:r>
      <w:r w:rsidRPr="00580576">
        <w:rPr>
          <w:color w:val="auto"/>
          <w:lang w:val="en-GB"/>
        </w:rPr>
        <w:t xml:space="preserve"> Consequently, by using </w:t>
      </w:r>
      <w:r w:rsidRPr="00580576">
        <w:rPr>
          <w:color w:val="auto"/>
        </w:rPr>
        <w:t xml:space="preserve">panel data at the industry level, </w:t>
      </w:r>
      <w:r w:rsidRPr="00580576">
        <w:rPr>
          <w:color w:val="auto"/>
          <w:lang w:val="en-GB"/>
        </w:rPr>
        <w:t xml:space="preserve">we </w:t>
      </w:r>
      <w:r w:rsidRPr="00580576">
        <w:rPr>
          <w:color w:val="auto"/>
          <w:lang w:val="en-GB" w:eastAsia="en-GB"/>
        </w:rPr>
        <w:t>employ a more advanced dynamic panel econometric technique that forma</w:t>
      </w:r>
      <w:r w:rsidR="003505AA" w:rsidRPr="00580576">
        <w:rPr>
          <w:color w:val="auto"/>
          <w:lang w:val="en-GB" w:eastAsia="en-GB"/>
        </w:rPr>
        <w:t xml:space="preserve">lly addresses industry-specific </w:t>
      </w:r>
      <w:r w:rsidRPr="00580576">
        <w:rPr>
          <w:color w:val="auto"/>
          <w:lang w:val="en-GB" w:eastAsia="en-GB"/>
        </w:rPr>
        <w:t xml:space="preserve">effects and simultaneity bias. The method relies on the generalised method-of-moment (GMM) estimator, which has a number of advantages over the cross-section estimator. </w:t>
      </w:r>
    </w:p>
    <w:p w:rsidR="000131DA" w:rsidRDefault="000131DA" w:rsidP="003505AA">
      <w:pPr>
        <w:autoSpaceDE w:val="0"/>
        <w:autoSpaceDN w:val="0"/>
        <w:adjustRightInd w:val="0"/>
        <w:spacing w:after="0" w:line="240" w:lineRule="auto"/>
        <w:jc w:val="both"/>
        <w:rPr>
          <w:rFonts w:ascii="Times New Roman" w:eastAsia="Arial Unicode MS" w:hAnsi="Times New Roman"/>
          <w:sz w:val="24"/>
          <w:szCs w:val="24"/>
        </w:rPr>
      </w:pPr>
      <w:r w:rsidRPr="00580576">
        <w:rPr>
          <w:rFonts w:ascii="Times New Roman" w:eastAsia="Arial Unicode MS" w:hAnsi="Times New Roman"/>
          <w:sz w:val="24"/>
          <w:szCs w:val="24"/>
        </w:rPr>
        <w:tab/>
      </w:r>
    </w:p>
    <w:p w:rsidR="00BA249E" w:rsidRPr="00BA249E" w:rsidRDefault="000131DA" w:rsidP="00BA249E">
      <w:pPr>
        <w:pStyle w:val="Heading1"/>
        <w:numPr>
          <w:ilvl w:val="0"/>
          <w:numId w:val="1"/>
        </w:numPr>
        <w:tabs>
          <w:tab w:val="left" w:pos="0"/>
        </w:tabs>
        <w:spacing w:before="0" w:line="240" w:lineRule="auto"/>
        <w:ind w:hanging="720"/>
      </w:pPr>
      <w:r w:rsidRPr="00580576">
        <w:t>LITERATURE REVIEW</w:t>
      </w:r>
    </w:p>
    <w:p w:rsidR="000131DA" w:rsidRDefault="000131DA" w:rsidP="00BA249E">
      <w:pPr>
        <w:autoSpaceDE w:val="0"/>
        <w:autoSpaceDN w:val="0"/>
        <w:spacing w:after="0" w:line="240" w:lineRule="auto"/>
        <w:jc w:val="both"/>
        <w:rPr>
          <w:rFonts w:ascii="Times New Roman" w:hAnsi="Times New Roman"/>
          <w:sz w:val="24"/>
          <w:szCs w:val="24"/>
        </w:rPr>
      </w:pPr>
      <w:r w:rsidRPr="00580576">
        <w:rPr>
          <w:rFonts w:ascii="Times New Roman" w:hAnsi="Times New Roman"/>
          <w:sz w:val="24"/>
          <w:szCs w:val="24"/>
        </w:rPr>
        <w:t xml:space="preserve">The importance of technology </w:t>
      </w:r>
      <w:proofErr w:type="spellStart"/>
      <w:r w:rsidRPr="00580576">
        <w:rPr>
          <w:rFonts w:ascii="Times New Roman" w:hAnsi="Times New Roman"/>
          <w:sz w:val="24"/>
          <w:szCs w:val="24"/>
        </w:rPr>
        <w:t>spillovers</w:t>
      </w:r>
      <w:proofErr w:type="spellEnd"/>
      <w:r w:rsidRPr="00580576">
        <w:rPr>
          <w:rFonts w:ascii="Times New Roman" w:hAnsi="Times New Roman"/>
          <w:sz w:val="24"/>
          <w:szCs w:val="24"/>
        </w:rPr>
        <w:t xml:space="preserve"> attracts </w:t>
      </w:r>
      <w:r w:rsidRPr="00580576">
        <w:rPr>
          <w:rFonts w:ascii="Times New Roman" w:hAnsi="Times New Roman"/>
          <w:sz w:val="24"/>
          <w:szCs w:val="24"/>
          <w:lang w:val="en-GB"/>
        </w:rPr>
        <w:t xml:space="preserve">considerable attention in theoretical and empirical works </w:t>
      </w:r>
      <w:r w:rsidRPr="00580576">
        <w:rPr>
          <w:rFonts w:ascii="Times New Roman" w:hAnsi="Times New Roman"/>
          <w:sz w:val="24"/>
          <w:szCs w:val="24"/>
        </w:rPr>
        <w:t xml:space="preserve">as an effective channel in increasing demand for skilled labour </w:t>
      </w:r>
      <w:r w:rsidR="0059164D" w:rsidRPr="00580576">
        <w:rPr>
          <w:rFonts w:ascii="Times New Roman" w:hAnsi="Times New Roman"/>
          <w:sz w:val="24"/>
          <w:szCs w:val="24"/>
          <w:lang w:val="en-GB"/>
        </w:rPr>
        <w:fldChar w:fldCharType="begin"/>
      </w:r>
      <w:r w:rsidRPr="00580576">
        <w:rPr>
          <w:rFonts w:ascii="Times New Roman" w:hAnsi="Times New Roman"/>
          <w:sz w:val="24"/>
          <w:szCs w:val="24"/>
          <w:lang w:val="en-GB"/>
        </w:rPr>
        <w:instrText xml:space="preserve"> ADDIN EN.CITE &lt;EndNote&gt;&lt;Cite&gt;&lt;Author&gt;Acemoglu&lt;/Author&gt;&lt;Year&gt;1998&lt;/Year&gt;&lt;RecNum&gt;923&lt;/RecNum&gt;&lt;DisplayText&gt;(Acemoglu, 1998; Coe &amp;amp; Helpman, 1995)&lt;/DisplayText&gt;&lt;record&gt;&lt;rec-number&gt;923&lt;/rec-number&gt;&lt;foreign-keys&gt;&lt;key app="EN" db-id="etdv2x2e2rtzrzes5w0vxtwhs0xv5rdw2afs"&gt;923&lt;/key&gt;&lt;/foreign-keys&gt;&lt;ref-type name="Journal Article"&gt;17&lt;/ref-type&gt;&lt;contributors&gt;&lt;authors&gt;&lt;author&gt;Acemoglu, D.&lt;/author&gt;&lt;/authors&gt;&lt;/contributors&gt;&lt;titles&gt;&lt;title&gt;Why do new technologies complement skills? Directed technical change and wage inequality&lt;/title&gt;&lt;secondary-title&gt;The Quarterly Journal of Economics&lt;/secondary-title&gt;&lt;/titles&gt;&lt;periodical&gt;&lt;full-title&gt;The Quarterly Journal of Economics&lt;/full-title&gt;&lt;/periodical&gt;&lt;pages&gt;1055-1089&lt;/pages&gt;&lt;volume&gt;113&lt;/volume&gt;&lt;number&gt;4&lt;/number&gt;&lt;dates&gt;&lt;year&gt;1998&lt;/year&gt;&lt;/dates&gt;&lt;isbn&gt;0033-5533&lt;/isbn&gt;&lt;urls&gt;&lt;/urls&gt;&lt;/record&gt;&lt;/Cite&gt;&lt;Cite&gt;&lt;Author&gt;Coe&lt;/Author&gt;&lt;Year&gt;1995&lt;/Year&gt;&lt;RecNum&gt;1189&lt;/RecNum&gt;&lt;record&gt;&lt;rec-number&gt;1189&lt;/rec-number&gt;&lt;foreign-keys&gt;&lt;key app="EN" db-id="etdv2x2e2rtzrzes5w0vxtwhs0xv5rdw2afs"&gt;1189&lt;/key&gt;&lt;/foreign-keys&gt;&lt;ref-type name="Journal Article"&gt;17&lt;/ref-type&gt;&lt;contributors&gt;&lt;authors&gt;&lt;author&gt;Coe, D.T.&lt;/author&gt;&lt;author&gt;Helpman, E.&lt;/author&gt;&lt;/authors&gt;&lt;/contributors&gt;&lt;titles&gt;&lt;title&gt;International r&amp;amp;d spillovers&lt;/title&gt;&lt;secondary-title&gt;European Economic Review&lt;/secondary-title&gt;&lt;/titles&gt;&lt;periodical&gt;&lt;full-title&gt;European Economic Review&lt;/full-title&gt;&lt;/periodical&gt;&lt;pages&gt;859-887&lt;/pages&gt;&lt;volume&gt;39&lt;/volume&gt;&lt;number&gt;5&lt;/number&gt;&lt;dates&gt;&lt;year&gt;1995&lt;/year&gt;&lt;/dates&gt;&lt;isbn&gt;0014-2921&lt;/isbn&gt;&lt;urls&gt;&lt;/urls&gt;&lt;/record&gt;&lt;/Cite&gt;&lt;/EndNote&gt;</w:instrText>
      </w:r>
      <w:r w:rsidR="0059164D" w:rsidRPr="00580576">
        <w:rPr>
          <w:rFonts w:ascii="Times New Roman" w:hAnsi="Times New Roman"/>
          <w:sz w:val="24"/>
          <w:szCs w:val="24"/>
          <w:lang w:val="en-GB"/>
        </w:rPr>
        <w:fldChar w:fldCharType="separate"/>
      </w:r>
      <w:r w:rsidRPr="00580576">
        <w:rPr>
          <w:rFonts w:ascii="Times New Roman" w:hAnsi="Times New Roman"/>
          <w:noProof/>
          <w:sz w:val="24"/>
          <w:szCs w:val="24"/>
          <w:lang w:val="en-GB"/>
        </w:rPr>
        <w:t>(</w:t>
      </w:r>
      <w:hyperlink w:anchor="_ENREF_1" w:tooltip="Acemoglu, 1998 #923" w:history="1">
        <w:r w:rsidRPr="00580576">
          <w:rPr>
            <w:rFonts w:ascii="Times New Roman" w:hAnsi="Times New Roman"/>
            <w:noProof/>
            <w:sz w:val="24"/>
            <w:szCs w:val="24"/>
            <w:lang w:val="en-GB"/>
          </w:rPr>
          <w:t>Acemoglu, 1998</w:t>
        </w:r>
      </w:hyperlink>
      <w:r w:rsidRPr="00580576">
        <w:rPr>
          <w:rFonts w:ascii="Times New Roman" w:hAnsi="Times New Roman"/>
          <w:noProof/>
          <w:sz w:val="24"/>
          <w:szCs w:val="24"/>
          <w:lang w:val="en-GB"/>
        </w:rPr>
        <w:t xml:space="preserve">; </w:t>
      </w:r>
      <w:hyperlink w:anchor="_ENREF_14" w:tooltip="Coe, 1995 #1189" w:history="1">
        <w:r w:rsidRPr="00580576">
          <w:rPr>
            <w:rFonts w:ascii="Times New Roman" w:hAnsi="Times New Roman"/>
            <w:noProof/>
            <w:sz w:val="24"/>
            <w:szCs w:val="24"/>
            <w:lang w:val="en-GB"/>
          </w:rPr>
          <w:t>Coe &amp; Helpman, 1995</w:t>
        </w:r>
      </w:hyperlink>
      <w:r w:rsidRPr="00580576">
        <w:rPr>
          <w:rFonts w:ascii="Times New Roman" w:hAnsi="Times New Roman"/>
          <w:noProof/>
          <w:sz w:val="24"/>
          <w:szCs w:val="24"/>
          <w:lang w:val="en-GB"/>
        </w:rPr>
        <w:t>)</w:t>
      </w:r>
      <w:r w:rsidR="0059164D" w:rsidRPr="00580576">
        <w:rPr>
          <w:rFonts w:ascii="Times New Roman" w:hAnsi="Times New Roman"/>
          <w:sz w:val="24"/>
          <w:szCs w:val="24"/>
          <w:lang w:val="en-GB"/>
        </w:rPr>
        <w:fldChar w:fldCharType="end"/>
      </w:r>
      <w:r w:rsidRPr="00580576">
        <w:rPr>
          <w:rFonts w:ascii="Times New Roman" w:hAnsi="Times New Roman"/>
          <w:sz w:val="24"/>
          <w:szCs w:val="24"/>
        </w:rPr>
        <w:t xml:space="preserve">. According to </w:t>
      </w:r>
      <w:r w:rsidR="0059164D" w:rsidRPr="00580576">
        <w:rPr>
          <w:rFonts w:ascii="Times New Roman" w:hAnsi="Times New Roman"/>
          <w:sz w:val="24"/>
          <w:szCs w:val="24"/>
        </w:rPr>
        <w:fldChar w:fldCharType="begin"/>
      </w:r>
      <w:r w:rsidRPr="00580576">
        <w:rPr>
          <w:rFonts w:ascii="Times New Roman" w:hAnsi="Times New Roman"/>
          <w:sz w:val="24"/>
          <w:szCs w:val="24"/>
        </w:rPr>
        <w:instrText xml:space="preserve"> ADDIN EN.CITE &lt;EndNote&gt;&lt;Cite AuthorYear="1"&gt;&lt;Author&gt;Acemoglu&lt;/Author&gt;&lt;Year&gt;1998&lt;/Year&gt;&lt;RecNum&gt;923&lt;/RecNum&gt;&lt;DisplayText&gt;Acemoglu (1998)&lt;/DisplayText&gt;&lt;record&gt;&lt;rec-number&gt;923&lt;/rec-number&gt;&lt;foreign-keys&gt;&lt;key app="EN" db-id="etdv2x2e2rtzrzes5w0vxtwhs0xv5rdw2afs"&gt;923&lt;/key&gt;&lt;/foreign-keys&gt;&lt;ref-type name="Journal Article"&gt;17&lt;/ref-type&gt;&lt;contributors&gt;&lt;authors&gt;&lt;author&gt;Acemoglu, D.&lt;/author&gt;&lt;/authors&gt;&lt;/contributors&gt;&lt;titles&gt;&lt;title&gt;Why do new technologies complement skills? Directed technical change and wage inequality&lt;/title&gt;&lt;secondary-title&gt;The Quarterly Journal of Economics&lt;/secondary-title&gt;&lt;/titles&gt;&lt;periodical&gt;&lt;full-title&gt;The Quarterly Journal of Economics&lt;/full-title&gt;&lt;/periodical&gt;&lt;pages&gt;1055-1089&lt;/pages&gt;&lt;volume&gt;113&lt;/volume&gt;&lt;number&gt;4&lt;/number&gt;&lt;dates&gt;&lt;year&gt;1998&lt;/year&gt;&lt;/dates&gt;&lt;isbn&gt;0033-5533&lt;/isbn&gt;&lt;urls&gt;&lt;/urls&gt;&lt;/record&gt;&lt;/Cite&gt;&lt;/EndNote&gt;</w:instrText>
      </w:r>
      <w:r w:rsidR="0059164D" w:rsidRPr="00580576">
        <w:rPr>
          <w:rFonts w:ascii="Times New Roman" w:hAnsi="Times New Roman"/>
          <w:sz w:val="24"/>
          <w:szCs w:val="24"/>
        </w:rPr>
        <w:fldChar w:fldCharType="separate"/>
      </w:r>
      <w:hyperlink w:anchor="_ENREF_1" w:tooltip="Acemoglu, 1998 #923" w:history="1">
        <w:r w:rsidRPr="00580576">
          <w:rPr>
            <w:rFonts w:ascii="Times New Roman" w:hAnsi="Times New Roman"/>
            <w:noProof/>
            <w:sz w:val="24"/>
            <w:szCs w:val="24"/>
          </w:rPr>
          <w:t>Acemoglu (1998</w:t>
        </w:r>
      </w:hyperlink>
      <w:r w:rsidRPr="00580576">
        <w:rPr>
          <w:rFonts w:ascii="Times New Roman" w:hAnsi="Times New Roman"/>
          <w:noProof/>
          <w:sz w:val="24"/>
          <w:szCs w:val="24"/>
        </w:rPr>
        <w:t>)</w:t>
      </w:r>
      <w:r w:rsidR="0059164D" w:rsidRPr="00580576">
        <w:rPr>
          <w:rFonts w:ascii="Times New Roman" w:hAnsi="Times New Roman"/>
          <w:sz w:val="24"/>
          <w:szCs w:val="24"/>
        </w:rPr>
        <w:fldChar w:fldCharType="end"/>
      </w:r>
      <w:r w:rsidRPr="00580576">
        <w:rPr>
          <w:rFonts w:ascii="Times New Roman" w:hAnsi="Times New Roman"/>
          <w:sz w:val="24"/>
          <w:szCs w:val="24"/>
        </w:rPr>
        <w:t>, international trade and FDI play a key role that contributes to skill upgrading throug</w:t>
      </w:r>
      <w:r w:rsidR="001D33FC">
        <w:rPr>
          <w:rFonts w:ascii="Times New Roman" w:hAnsi="Times New Roman"/>
          <w:sz w:val="24"/>
          <w:szCs w:val="24"/>
        </w:rPr>
        <w:t xml:space="preserve">h the </w:t>
      </w:r>
      <w:proofErr w:type="spellStart"/>
      <w:r w:rsidR="001D33FC">
        <w:rPr>
          <w:rFonts w:ascii="Times New Roman" w:hAnsi="Times New Roman"/>
          <w:sz w:val="24"/>
          <w:szCs w:val="24"/>
        </w:rPr>
        <w:t>spillover</w:t>
      </w:r>
      <w:proofErr w:type="spellEnd"/>
      <w:r w:rsidR="001D33FC">
        <w:rPr>
          <w:rFonts w:ascii="Times New Roman" w:hAnsi="Times New Roman"/>
          <w:sz w:val="24"/>
          <w:szCs w:val="24"/>
        </w:rPr>
        <w:t xml:space="preserve"> of skill-biased </w:t>
      </w:r>
      <w:r w:rsidRPr="00580576">
        <w:rPr>
          <w:rFonts w:ascii="Times New Roman" w:hAnsi="Times New Roman"/>
          <w:sz w:val="24"/>
          <w:szCs w:val="24"/>
        </w:rPr>
        <w:t xml:space="preserve">technology from industrial countries to developing countries. The mechanism of </w:t>
      </w:r>
      <w:proofErr w:type="spellStart"/>
      <w:r w:rsidRPr="00580576">
        <w:rPr>
          <w:rFonts w:ascii="Times New Roman" w:hAnsi="Times New Roman"/>
          <w:sz w:val="24"/>
          <w:szCs w:val="24"/>
        </w:rPr>
        <w:t>spillovers</w:t>
      </w:r>
      <w:proofErr w:type="spellEnd"/>
      <w:r w:rsidRPr="00580576">
        <w:rPr>
          <w:rFonts w:ascii="Times New Roman" w:hAnsi="Times New Roman"/>
          <w:sz w:val="24"/>
          <w:szCs w:val="24"/>
        </w:rPr>
        <w:t xml:space="preserve"> from one country to other countries is in line with the endogenous growth models that are extended from the </w:t>
      </w:r>
      <w:proofErr w:type="spellStart"/>
      <w:r w:rsidRPr="00580576">
        <w:rPr>
          <w:rFonts w:ascii="Times New Roman" w:hAnsi="Times New Roman"/>
          <w:sz w:val="24"/>
          <w:szCs w:val="24"/>
        </w:rPr>
        <w:t>Romer’s</w:t>
      </w:r>
      <w:proofErr w:type="spellEnd"/>
      <w:r w:rsidRPr="00580576">
        <w:rPr>
          <w:rFonts w:ascii="Times New Roman" w:hAnsi="Times New Roman"/>
          <w:sz w:val="24"/>
          <w:szCs w:val="24"/>
        </w:rPr>
        <w:t xml:space="preserve"> closed-economy framework to an open-economy setting. </w:t>
      </w:r>
    </w:p>
    <w:p w:rsidR="00A377A6" w:rsidRPr="00580576" w:rsidRDefault="00A377A6" w:rsidP="00BA249E">
      <w:pPr>
        <w:autoSpaceDE w:val="0"/>
        <w:autoSpaceDN w:val="0"/>
        <w:spacing w:after="0" w:line="240" w:lineRule="auto"/>
        <w:jc w:val="both"/>
        <w:rPr>
          <w:rFonts w:ascii="Times New Roman" w:hAnsi="Times New Roman"/>
          <w:sz w:val="24"/>
          <w:szCs w:val="24"/>
        </w:rPr>
      </w:pPr>
    </w:p>
    <w:p w:rsidR="000131DA" w:rsidRDefault="003505AA" w:rsidP="003505AA">
      <w:pPr>
        <w:autoSpaceDE w:val="0"/>
        <w:autoSpaceDN w:val="0"/>
        <w:spacing w:after="0" w:line="240" w:lineRule="auto"/>
        <w:jc w:val="both"/>
        <w:rPr>
          <w:rFonts w:ascii="Times New Roman" w:hAnsi="Times New Roman"/>
          <w:sz w:val="24"/>
          <w:szCs w:val="24"/>
        </w:rPr>
      </w:pPr>
      <w:r w:rsidRPr="00580576">
        <w:rPr>
          <w:rFonts w:ascii="Times New Roman" w:hAnsi="Times New Roman"/>
          <w:sz w:val="24"/>
          <w:szCs w:val="24"/>
        </w:rPr>
        <w:tab/>
      </w:r>
      <w:r w:rsidR="000131DA" w:rsidRPr="00580576">
        <w:rPr>
          <w:rFonts w:ascii="Times New Roman" w:hAnsi="Times New Roman"/>
          <w:sz w:val="24"/>
          <w:szCs w:val="24"/>
        </w:rPr>
        <w:t xml:space="preserve">Theoretically, </w:t>
      </w:r>
      <w:r w:rsidR="000131DA" w:rsidRPr="00580576">
        <w:rPr>
          <w:rFonts w:ascii="Times New Roman" w:eastAsia="Arial Unicode MS" w:hAnsi="Times New Roman"/>
          <w:sz w:val="24"/>
          <w:szCs w:val="24"/>
        </w:rPr>
        <w:t xml:space="preserve">the </w:t>
      </w:r>
      <w:proofErr w:type="spellStart"/>
      <w:r w:rsidR="000131DA" w:rsidRPr="00580576">
        <w:rPr>
          <w:rFonts w:ascii="Times New Roman" w:eastAsia="Arial Unicode MS" w:hAnsi="Times New Roman"/>
          <w:sz w:val="24"/>
          <w:szCs w:val="24"/>
        </w:rPr>
        <w:t>spillover</w:t>
      </w:r>
      <w:proofErr w:type="spellEnd"/>
      <w:r w:rsidR="000131DA" w:rsidRPr="00580576">
        <w:rPr>
          <w:rFonts w:ascii="Times New Roman" w:eastAsia="Arial Unicode MS" w:hAnsi="Times New Roman"/>
          <w:sz w:val="24"/>
          <w:szCs w:val="24"/>
        </w:rPr>
        <w:t xml:space="preserve"> effe</w:t>
      </w:r>
      <w:r w:rsidR="006927E0" w:rsidRPr="00580576">
        <w:rPr>
          <w:rFonts w:ascii="Times New Roman" w:eastAsia="Arial Unicode MS" w:hAnsi="Times New Roman"/>
          <w:sz w:val="24"/>
          <w:szCs w:val="24"/>
        </w:rPr>
        <w:t xml:space="preserve">cts of MNCs </w:t>
      </w:r>
      <w:r w:rsidR="000131DA" w:rsidRPr="00580576">
        <w:rPr>
          <w:rFonts w:ascii="Times New Roman" w:eastAsia="Arial Unicode MS" w:hAnsi="Times New Roman"/>
          <w:sz w:val="24"/>
          <w:szCs w:val="24"/>
        </w:rPr>
        <w:t xml:space="preserve">contribute to the initial knowledge by introducing new technologies and products to domestic firms. In line with </w:t>
      </w:r>
      <w:r w:rsidR="000131DA" w:rsidRPr="00580576">
        <w:rPr>
          <w:rFonts w:ascii="Times New Roman" w:hAnsi="Times New Roman"/>
          <w:sz w:val="24"/>
          <w:szCs w:val="24"/>
        </w:rPr>
        <w:t xml:space="preserve">the evolutionary theory, </w:t>
      </w:r>
      <w:hyperlink w:anchor="_ENREF_54" w:tooltip="Blomström, 1998 #1462" w:history="1">
        <w:r w:rsidR="0059164D" w:rsidRPr="00580576">
          <w:rPr>
            <w:rFonts w:ascii="Times New Roman" w:hAnsi="Times New Roman"/>
            <w:sz w:val="24"/>
            <w:szCs w:val="24"/>
            <w:lang w:val="en-GB"/>
          </w:rPr>
          <w:fldChar w:fldCharType="begin"/>
        </w:r>
        <w:r w:rsidR="000131DA" w:rsidRPr="00580576">
          <w:rPr>
            <w:rFonts w:ascii="Times New Roman" w:hAnsi="Times New Roman"/>
            <w:sz w:val="24"/>
            <w:szCs w:val="24"/>
            <w:lang w:val="en-GB"/>
          </w:rPr>
          <w:instrText xml:space="preserve"> ADDIN EN.CITE &lt;EndNote&gt;&lt;Cite AuthorYear="1"&gt;&lt;Author&gt;Blomström&lt;/Author&gt;&lt;Year&gt;1998&lt;/Year&gt;&lt;RecNum&gt;611&lt;/RecNum&gt;&lt;DisplayText&gt;Blomström and Kokko (1998)&lt;/DisplayText&gt;&lt;record&gt;&lt;rec-number&gt;611&lt;/rec-number&gt;&lt;foreign-keys&gt;&lt;key app="EN" db-id="etdv2x2e2rtzrzes5w0vxtwhs0xv5rdw2afs"&gt;611&lt;/key&gt;&lt;/foreign-keys&gt;&lt;ref-type name="Journal Article"&gt;17&lt;/ref-type&gt;&lt;contributors&gt;&lt;authors&gt;&lt;author&gt;Blomström, M.&lt;/author&gt;&lt;author&gt;Kokko, A.&lt;/author&gt;&lt;/authors&gt;&lt;/contributors&gt;&lt;titles&gt;&lt;title&gt;Multinational corporations and spillovers&lt;/title&gt;&lt;secondary-title&gt;Journal of Economic surveys&lt;/secondary-title&gt;&lt;/titles&gt;&lt;periodical&gt;&lt;full-title&gt;Journal of Economic Surveys&lt;/full-title&gt;&lt;/periodical&gt;&lt;pages&gt;247-277&lt;/pages&gt;&lt;volume&gt;12&lt;/volume&gt;&lt;number&gt;3&lt;/number&gt;&lt;dates&gt;&lt;year&gt;1998&lt;/year&gt;&lt;/dates&gt;&lt;isbn&gt;1467-6419&lt;/isbn&gt;&lt;urls&gt;&lt;/urls&gt;&lt;/record&gt;&lt;/Cite&gt;&lt;/EndNote&gt;</w:instrText>
        </w:r>
        <w:r w:rsidR="0059164D" w:rsidRPr="00580576">
          <w:rPr>
            <w:rFonts w:ascii="Times New Roman" w:hAnsi="Times New Roman"/>
            <w:sz w:val="24"/>
            <w:szCs w:val="24"/>
            <w:lang w:val="en-GB"/>
          </w:rPr>
          <w:fldChar w:fldCharType="separate"/>
        </w:r>
        <w:r w:rsidR="000131DA" w:rsidRPr="00580576">
          <w:rPr>
            <w:rFonts w:ascii="Times New Roman" w:hAnsi="Times New Roman"/>
            <w:sz w:val="24"/>
            <w:szCs w:val="24"/>
            <w:lang w:val="en-GB"/>
          </w:rPr>
          <w:t>Blomström and Kokko (1998)</w:t>
        </w:r>
        <w:r w:rsidR="0059164D" w:rsidRPr="00580576">
          <w:rPr>
            <w:rFonts w:ascii="Times New Roman" w:hAnsi="Times New Roman"/>
            <w:sz w:val="24"/>
            <w:szCs w:val="24"/>
            <w:lang w:val="en-GB"/>
          </w:rPr>
          <w:fldChar w:fldCharType="end"/>
        </w:r>
      </w:hyperlink>
      <w:r w:rsidR="000131DA" w:rsidRPr="00580576">
        <w:rPr>
          <w:rFonts w:ascii="Times New Roman" w:hAnsi="Times New Roman"/>
          <w:sz w:val="24"/>
          <w:szCs w:val="24"/>
          <w:lang w:val="en-GB"/>
        </w:rPr>
        <w:t>outlined four ways in which</w:t>
      </w:r>
      <w:r w:rsidR="000131DA" w:rsidRPr="00580576">
        <w:rPr>
          <w:rFonts w:ascii="Times New Roman" w:hAnsi="Times New Roman"/>
          <w:sz w:val="24"/>
          <w:szCs w:val="24"/>
        </w:rPr>
        <w:t xml:space="preserve">FDI </w:t>
      </w:r>
      <w:proofErr w:type="spellStart"/>
      <w:r w:rsidR="000131DA" w:rsidRPr="00580576">
        <w:rPr>
          <w:rFonts w:ascii="Times New Roman" w:hAnsi="Times New Roman"/>
          <w:sz w:val="24"/>
          <w:szCs w:val="24"/>
        </w:rPr>
        <w:t>spillover</w:t>
      </w:r>
      <w:proofErr w:type="spellEnd"/>
      <w:r w:rsidR="000131DA" w:rsidRPr="00580576">
        <w:rPr>
          <w:rFonts w:ascii="Times New Roman" w:hAnsi="Times New Roman"/>
          <w:sz w:val="24"/>
          <w:szCs w:val="24"/>
        </w:rPr>
        <w:t xml:space="preserve"> their technology and knowledge into local firms </w:t>
      </w:r>
      <w:r w:rsidR="000131DA" w:rsidRPr="00580576">
        <w:rPr>
          <w:rFonts w:ascii="Times New Roman" w:eastAsia="TimesNewRomanPSMT" w:hAnsi="Times New Roman"/>
          <w:sz w:val="24"/>
          <w:szCs w:val="24"/>
          <w:lang w:val="en-GB"/>
        </w:rPr>
        <w:t xml:space="preserve">might </w:t>
      </w:r>
      <w:r w:rsidR="000131DA" w:rsidRPr="00580576">
        <w:rPr>
          <w:rFonts w:ascii="Times New Roman" w:eastAsia="Arial Unicode MS" w:hAnsi="Times New Roman"/>
          <w:sz w:val="24"/>
          <w:szCs w:val="24"/>
          <w:lang w:val="en-GB"/>
        </w:rPr>
        <w:t>influence the host country:</w:t>
      </w:r>
      <w:r w:rsidR="000131DA" w:rsidRPr="00580576">
        <w:rPr>
          <w:rFonts w:ascii="Times New Roman" w:hAnsi="Times New Roman"/>
          <w:sz w:val="24"/>
          <w:szCs w:val="24"/>
          <w:lang w:val="en-GB"/>
        </w:rPr>
        <w:t xml:space="preserve">(i) through the training effect that causes the movement of highly trained and skilled staff from foreign firms to domestic firms; (ii) through what is referred to as the“ demonstration-imitation effect” that </w:t>
      </w:r>
      <w:r w:rsidR="000131DA" w:rsidRPr="00580576">
        <w:rPr>
          <w:rFonts w:ascii="Times New Roman" w:eastAsia="TimesNewRomanPSMT" w:hAnsi="Times New Roman"/>
          <w:sz w:val="24"/>
          <w:szCs w:val="24"/>
          <w:lang w:val="en-GB"/>
        </w:rPr>
        <w:t>arises from arm’s-length relationships between MNCs and domestic firms, thus enabling</w:t>
      </w:r>
      <w:r w:rsidR="00F57D61" w:rsidRPr="00580576">
        <w:rPr>
          <w:rFonts w:ascii="Times New Roman" w:eastAsia="TimesNewRomanPSMT" w:hAnsi="Times New Roman"/>
          <w:sz w:val="24"/>
          <w:szCs w:val="24"/>
          <w:lang w:val="en-GB"/>
        </w:rPr>
        <w:t xml:space="preserve"> </w:t>
      </w:r>
      <w:r w:rsidR="000131DA" w:rsidRPr="00580576">
        <w:rPr>
          <w:rFonts w:ascii="Times New Roman" w:hAnsi="Times New Roman"/>
          <w:sz w:val="24"/>
          <w:szCs w:val="24"/>
          <w:lang w:val="en-GB"/>
        </w:rPr>
        <w:t>the domestic firm to learn and adopt superior production technologies and managerial and organisational skills</w:t>
      </w:r>
      <w:r w:rsidR="000131DA" w:rsidRPr="00580576">
        <w:rPr>
          <w:rFonts w:ascii="Times New Roman" w:eastAsia="TimesNewRomanPSMT" w:hAnsi="Times New Roman"/>
          <w:sz w:val="24"/>
          <w:szCs w:val="24"/>
          <w:lang w:val="en-GB"/>
        </w:rPr>
        <w:t xml:space="preserve">; </w:t>
      </w:r>
      <w:r w:rsidR="000131DA" w:rsidRPr="00580576">
        <w:rPr>
          <w:rFonts w:ascii="Times New Roman" w:hAnsi="Times New Roman"/>
          <w:sz w:val="24"/>
          <w:szCs w:val="24"/>
          <w:lang w:val="en-GB"/>
        </w:rPr>
        <w:t xml:space="preserve">(iii) through the “competition effect” from domestic firms </w:t>
      </w:r>
      <w:r w:rsidR="000131DA" w:rsidRPr="00580576">
        <w:rPr>
          <w:rFonts w:ascii="Times New Roman" w:eastAsia="TimesNewRomanPSMT" w:hAnsi="Times New Roman"/>
          <w:sz w:val="24"/>
          <w:szCs w:val="24"/>
          <w:lang w:val="en-GB"/>
        </w:rPr>
        <w:t xml:space="preserve">when competition from MNCs forces domestic rivals to upgrade production technologies and techniques in order to remain productive and competitive and iv) through </w:t>
      </w:r>
      <w:r w:rsidR="000131DA" w:rsidRPr="00580576">
        <w:rPr>
          <w:rFonts w:ascii="Times New Roman" w:hAnsi="Times New Roman"/>
          <w:sz w:val="24"/>
          <w:szCs w:val="24"/>
          <w:lang w:val="en-GB"/>
        </w:rPr>
        <w:t>the</w:t>
      </w:r>
      <w:r w:rsidR="000131DA" w:rsidRPr="00580576">
        <w:rPr>
          <w:rFonts w:ascii="Times New Roman" w:eastAsia="TimesNewRomanPSMT" w:hAnsi="Times New Roman"/>
          <w:sz w:val="24"/>
          <w:szCs w:val="24"/>
          <w:lang w:val="en-GB"/>
        </w:rPr>
        <w:t xml:space="preserve"> “linkage effect,” which is related to export </w:t>
      </w:r>
      <w:proofErr w:type="spellStart"/>
      <w:r w:rsidR="000131DA" w:rsidRPr="00580576">
        <w:rPr>
          <w:rFonts w:ascii="Times New Roman" w:eastAsia="TimesNewRomanPSMT" w:hAnsi="Times New Roman"/>
          <w:sz w:val="24"/>
          <w:szCs w:val="24"/>
          <w:lang w:val="en-GB"/>
        </w:rPr>
        <w:t>spillovers</w:t>
      </w:r>
      <w:proofErr w:type="spellEnd"/>
      <w:r w:rsidR="000131DA" w:rsidRPr="00580576">
        <w:rPr>
          <w:rFonts w:ascii="Times New Roman" w:eastAsia="TimesNewRomanPSMT" w:hAnsi="Times New Roman"/>
          <w:sz w:val="24"/>
          <w:szCs w:val="24"/>
          <w:lang w:val="en-GB"/>
        </w:rPr>
        <w:t xml:space="preserve"> by which the domestic firms can learn to export from </w:t>
      </w:r>
      <w:r w:rsidR="000131DA" w:rsidRPr="00580576">
        <w:rPr>
          <w:rFonts w:ascii="Times New Roman" w:hAnsi="Times New Roman"/>
          <w:sz w:val="24"/>
          <w:szCs w:val="24"/>
          <w:lang w:val="en-GB"/>
        </w:rPr>
        <w:t xml:space="preserve">the </w:t>
      </w:r>
      <w:r w:rsidR="000131DA" w:rsidRPr="00580576">
        <w:rPr>
          <w:rFonts w:ascii="Times New Roman" w:eastAsia="TimesNewRomanPSMT" w:hAnsi="Times New Roman"/>
          <w:sz w:val="24"/>
          <w:szCs w:val="24"/>
          <w:lang w:val="en-GB"/>
        </w:rPr>
        <w:t>MNCs.</w:t>
      </w:r>
      <w:r w:rsidR="000131DA" w:rsidRPr="00580576">
        <w:rPr>
          <w:rFonts w:ascii="Times New Roman" w:hAnsi="Times New Roman"/>
          <w:sz w:val="24"/>
          <w:szCs w:val="24"/>
        </w:rPr>
        <w:t xml:space="preserve">This is a positive move, as it helps to improve the productivity and competitiveness of local firms, forcing them to operate efficiently by transforming the knowledge acquired into practical and commercial use; yet these gains cannot be internalized by these foreign firms (Lall,1978). These results are what </w:t>
      </w:r>
      <w:proofErr w:type="gramStart"/>
      <w:r w:rsidR="000131DA" w:rsidRPr="00580576">
        <w:rPr>
          <w:rFonts w:ascii="Times New Roman" w:hAnsi="Times New Roman"/>
          <w:sz w:val="24"/>
          <w:szCs w:val="24"/>
        </w:rPr>
        <w:t>is</w:t>
      </w:r>
      <w:proofErr w:type="gramEnd"/>
      <w:r w:rsidR="000131DA" w:rsidRPr="00580576">
        <w:rPr>
          <w:rFonts w:ascii="Times New Roman" w:hAnsi="Times New Roman"/>
          <w:sz w:val="24"/>
          <w:szCs w:val="24"/>
        </w:rPr>
        <w:t xml:space="preserve"> known as “</w:t>
      </w:r>
      <w:proofErr w:type="spellStart"/>
      <w:r w:rsidR="000131DA" w:rsidRPr="00580576">
        <w:rPr>
          <w:rFonts w:ascii="Times New Roman" w:hAnsi="Times New Roman"/>
          <w:sz w:val="24"/>
          <w:szCs w:val="24"/>
        </w:rPr>
        <w:t>spillover</w:t>
      </w:r>
      <w:proofErr w:type="spellEnd"/>
      <w:r w:rsidR="000131DA" w:rsidRPr="00580576">
        <w:rPr>
          <w:rFonts w:ascii="Times New Roman" w:hAnsi="Times New Roman"/>
          <w:sz w:val="24"/>
          <w:szCs w:val="24"/>
        </w:rPr>
        <w:t xml:space="preserve">” effects </w:t>
      </w:r>
      <w:r w:rsidR="00214FFA">
        <w:rPr>
          <w:rFonts w:ascii="Times New Roman" w:hAnsi="Times New Roman"/>
          <w:sz w:val="24"/>
          <w:szCs w:val="24"/>
        </w:rPr>
        <w:t>(</w:t>
      </w:r>
      <w:proofErr w:type="spellStart"/>
      <w:r w:rsidR="000131DA" w:rsidRPr="00580576">
        <w:rPr>
          <w:rFonts w:ascii="Times New Roman" w:hAnsi="Times New Roman"/>
          <w:sz w:val="24"/>
          <w:szCs w:val="24"/>
        </w:rPr>
        <w:t>Fan&amp;Warr</w:t>
      </w:r>
      <w:proofErr w:type="spellEnd"/>
      <w:r w:rsidR="000131DA" w:rsidRPr="00580576">
        <w:rPr>
          <w:rFonts w:ascii="Times New Roman" w:hAnsi="Times New Roman"/>
          <w:sz w:val="24"/>
          <w:szCs w:val="24"/>
        </w:rPr>
        <w:t>,</w:t>
      </w:r>
      <w:r w:rsidR="00A377A6">
        <w:rPr>
          <w:rFonts w:ascii="Times New Roman" w:hAnsi="Times New Roman"/>
          <w:sz w:val="24"/>
          <w:szCs w:val="24"/>
        </w:rPr>
        <w:t xml:space="preserve"> </w:t>
      </w:r>
      <w:r w:rsidR="000131DA" w:rsidRPr="00580576">
        <w:rPr>
          <w:rFonts w:ascii="Times New Roman" w:hAnsi="Times New Roman"/>
          <w:sz w:val="24"/>
          <w:szCs w:val="24"/>
        </w:rPr>
        <w:t>2000).</w:t>
      </w:r>
    </w:p>
    <w:p w:rsidR="00A377A6" w:rsidRPr="00580576" w:rsidRDefault="00A377A6" w:rsidP="003505AA">
      <w:pPr>
        <w:autoSpaceDE w:val="0"/>
        <w:autoSpaceDN w:val="0"/>
        <w:spacing w:after="0" w:line="240" w:lineRule="auto"/>
        <w:jc w:val="both"/>
        <w:rPr>
          <w:rFonts w:ascii="Times New Roman" w:hAnsi="Times New Roman"/>
          <w:sz w:val="24"/>
          <w:szCs w:val="24"/>
          <w:lang w:val="en-GB"/>
        </w:rPr>
      </w:pPr>
    </w:p>
    <w:p w:rsidR="00AD70E4" w:rsidRPr="00580576" w:rsidRDefault="000131DA" w:rsidP="003505AA">
      <w:pPr>
        <w:autoSpaceDE w:val="0"/>
        <w:autoSpaceDN w:val="0"/>
        <w:adjustRightInd w:val="0"/>
        <w:spacing w:after="0" w:line="240" w:lineRule="auto"/>
        <w:jc w:val="both"/>
        <w:rPr>
          <w:rFonts w:ascii="Times New Roman" w:hAnsi="Times New Roman"/>
          <w:sz w:val="24"/>
          <w:szCs w:val="24"/>
          <w:lang w:val="en-GB"/>
        </w:rPr>
      </w:pPr>
      <w:r w:rsidRPr="00580576">
        <w:rPr>
          <w:rFonts w:ascii="Times New Roman" w:hAnsi="Times New Roman"/>
          <w:sz w:val="24"/>
          <w:szCs w:val="24"/>
        </w:rPr>
        <w:tab/>
      </w:r>
      <w:r w:rsidRPr="00580576">
        <w:rPr>
          <w:rFonts w:ascii="Times New Roman" w:hAnsi="Times New Roman"/>
          <w:sz w:val="24"/>
          <w:szCs w:val="24"/>
          <w:lang w:val="en-GB"/>
        </w:rPr>
        <w:t xml:space="preserve">With regard to empirical evidence of the </w:t>
      </w:r>
      <w:proofErr w:type="spellStart"/>
      <w:r w:rsidRPr="00580576">
        <w:rPr>
          <w:rFonts w:ascii="Times New Roman" w:hAnsi="Times New Roman"/>
          <w:sz w:val="24"/>
          <w:szCs w:val="24"/>
          <w:lang w:val="en-GB"/>
        </w:rPr>
        <w:t>spillover</w:t>
      </w:r>
      <w:proofErr w:type="spellEnd"/>
      <w:r w:rsidRPr="00580576">
        <w:rPr>
          <w:rFonts w:ascii="Times New Roman" w:hAnsi="Times New Roman"/>
          <w:sz w:val="24"/>
          <w:szCs w:val="24"/>
          <w:lang w:val="en-GB"/>
        </w:rPr>
        <w:t xml:space="preserve"> effects of FDI in developed countries, a study by </w:t>
      </w:r>
      <w:hyperlink w:anchor="_ENREF_29" w:tooltip="Bandick, 2009 #981" w:history="1">
        <w:r w:rsidR="0059164D" w:rsidRPr="00580576">
          <w:rPr>
            <w:rFonts w:ascii="Times New Roman" w:hAnsi="Times New Roman"/>
            <w:sz w:val="24"/>
            <w:szCs w:val="24"/>
            <w:lang w:val="en-GB"/>
          </w:rPr>
          <w:fldChar w:fldCharType="begin"/>
        </w:r>
        <w:r w:rsidRPr="00580576">
          <w:rPr>
            <w:rFonts w:ascii="Times New Roman" w:hAnsi="Times New Roman"/>
            <w:sz w:val="24"/>
            <w:szCs w:val="24"/>
            <w:lang w:val="en-GB"/>
          </w:rPr>
          <w:instrText xml:space="preserve"> ADDIN EN.CITE &lt;EndNote&gt;&lt;Cite AuthorYear="1"&gt;&lt;Author&gt;Bandick&lt;/Author&gt;&lt;Year&gt;2009&lt;/Year&gt;&lt;RecNum&gt;981&lt;/RecNum&gt;&lt;DisplayText&gt;Bandick and Hansson (2009)&lt;/DisplayText&gt;&lt;record&gt;&lt;rec-number&gt;981&lt;/rec-number&gt;&lt;foreign-keys&gt;&lt;key app="EN" db-id="etdv2x2e2rtzrzes5w0vxtwhs0xv5rdw2afs"&gt;981&lt;/key&gt;&lt;/foreign-keys&gt;&lt;ref-type name="Journal Article"&gt;17&lt;/ref-type&gt;&lt;contributors&gt;&lt;authors&gt;&lt;author&gt;Bandick, Roger&lt;/author&gt;&lt;author&gt;Hansson, Pär&lt;/author&gt;&lt;/authors&gt;&lt;/contributors&gt;&lt;titles&gt;&lt;title&gt;Inward FDI and demand for skills in manufacturing firms in Sweden&lt;/title&gt;&lt;secondary-title&gt;Review of World Economics&lt;/secondary-title&gt;&lt;/titles&gt;&lt;periodical&gt;&lt;full-title&gt;Review of World Economics&lt;/full-title&gt;&lt;/periodical&gt;&lt;pages&gt;111-131&lt;/pages&gt;&lt;volume&gt;145&lt;/volume&gt;&lt;number&gt;1&lt;/number&gt;&lt;keywords&gt;&lt;keyword&gt;Business and Economics&lt;/keyword&gt;&lt;/keywords&gt;&lt;dates&gt;&lt;year&gt;2009&lt;/year&gt;&lt;/dates&gt;&lt;publisher&gt;Springer Berlin / Heidelberg&lt;/publisher&gt;&lt;isbn&gt;1610-2878&lt;/isbn&gt;&lt;urls&gt;&lt;related-urls&gt;&lt;url&gt;http://dx.doi.org/10.1007/s10290-009-0002-9&lt;/url&gt;&lt;/related-urls&gt;&lt;/urls&gt;&lt;electronic-resource-num&gt;10.1007/s10290-009-0002-9&lt;/electronic-resource-num&gt;&lt;/record&gt;&lt;/Cite&gt;&lt;/EndNote&gt;</w:instrText>
        </w:r>
        <w:r w:rsidR="0059164D" w:rsidRPr="00580576">
          <w:rPr>
            <w:rFonts w:ascii="Times New Roman" w:hAnsi="Times New Roman"/>
            <w:sz w:val="24"/>
            <w:szCs w:val="24"/>
            <w:lang w:val="en-GB"/>
          </w:rPr>
          <w:fldChar w:fldCharType="separate"/>
        </w:r>
        <w:r w:rsidRPr="00580576">
          <w:rPr>
            <w:rFonts w:ascii="Times New Roman" w:hAnsi="Times New Roman"/>
            <w:sz w:val="24"/>
            <w:szCs w:val="24"/>
            <w:lang w:val="en-GB"/>
          </w:rPr>
          <w:t>Bandick and Hansson (2009)</w:t>
        </w:r>
        <w:r w:rsidR="0059164D" w:rsidRPr="00580576">
          <w:rPr>
            <w:rFonts w:ascii="Times New Roman" w:hAnsi="Times New Roman"/>
            <w:sz w:val="24"/>
            <w:szCs w:val="24"/>
            <w:lang w:val="en-GB"/>
          </w:rPr>
          <w:fldChar w:fldCharType="end"/>
        </w:r>
      </w:hyperlink>
      <w:r w:rsidRPr="00580576">
        <w:rPr>
          <w:rFonts w:ascii="Times New Roman" w:hAnsi="Times New Roman"/>
          <w:sz w:val="24"/>
          <w:szCs w:val="24"/>
          <w:lang w:val="en-GB"/>
        </w:rPr>
        <w:t xml:space="preserve"> on 50 Swedish manufacturing firms during the period of 1993-2002 showed that demand for skilled labour tended to rise in non-multinational firms, but did not show any effect in multinational companies (MNEs). By using propensity score matching with difference-in-difference estimation, an interesting finding was observed in which the larger presence of foreign MNEs appeared to have a positive impact on the relative demand for skills in Swedish MNEs within the same industry, as well as the elasticity of substitution between skilled and less-skilled labour, which seemed to be lower in MNEs compared to non-MNEs. This was supported by </w:t>
      </w:r>
      <w:hyperlink w:anchor="_ENREF_31" w:tooltip="Figini, 1999 #1268" w:history="1">
        <w:proofErr w:type="spellStart"/>
        <w:r w:rsidRPr="00580576">
          <w:rPr>
            <w:rFonts w:ascii="Times New Roman" w:hAnsi="Times New Roman"/>
            <w:sz w:val="24"/>
            <w:szCs w:val="24"/>
            <w:lang w:val="en-GB"/>
          </w:rPr>
          <w:t>Figini</w:t>
        </w:r>
        <w:proofErr w:type="spellEnd"/>
        <w:r w:rsidRPr="00580576">
          <w:rPr>
            <w:rFonts w:ascii="Times New Roman" w:hAnsi="Times New Roman"/>
            <w:sz w:val="24"/>
            <w:szCs w:val="24"/>
            <w:lang w:val="en-GB"/>
          </w:rPr>
          <w:t xml:space="preserve"> and </w:t>
        </w:r>
        <w:proofErr w:type="spellStart"/>
        <w:r w:rsidRPr="00580576">
          <w:rPr>
            <w:rFonts w:ascii="Times New Roman" w:hAnsi="Times New Roman"/>
            <w:sz w:val="24"/>
            <w:szCs w:val="24"/>
            <w:lang w:val="en-GB"/>
          </w:rPr>
          <w:t>Görg</w:t>
        </w:r>
        <w:proofErr w:type="spellEnd"/>
        <w:r w:rsidRPr="00580576">
          <w:rPr>
            <w:rFonts w:ascii="Times New Roman" w:hAnsi="Times New Roman"/>
            <w:sz w:val="24"/>
            <w:szCs w:val="24"/>
            <w:lang w:val="en-GB"/>
          </w:rPr>
          <w:t xml:space="preserve"> (1999</w:t>
        </w:r>
      </w:hyperlink>
      <w:r w:rsidRPr="00580576">
        <w:rPr>
          <w:rFonts w:ascii="Times New Roman" w:hAnsi="Times New Roman"/>
          <w:sz w:val="24"/>
          <w:szCs w:val="24"/>
          <w:lang w:val="en-GB"/>
        </w:rPr>
        <w:t xml:space="preserve">) and </w:t>
      </w:r>
      <w:hyperlink w:anchor="_ENREF_300" w:tooltip="Taylor, 2005 #1269" w:history="1">
        <w:r w:rsidR="0059164D" w:rsidRPr="00580576">
          <w:rPr>
            <w:rFonts w:ascii="Times New Roman" w:hAnsi="Times New Roman"/>
            <w:sz w:val="24"/>
            <w:szCs w:val="24"/>
            <w:lang w:val="en-GB"/>
          </w:rPr>
          <w:fldChar w:fldCharType="begin"/>
        </w:r>
        <w:r w:rsidRPr="00580576">
          <w:rPr>
            <w:rFonts w:ascii="Times New Roman" w:hAnsi="Times New Roman"/>
            <w:sz w:val="24"/>
            <w:szCs w:val="24"/>
            <w:lang w:val="en-GB"/>
          </w:rPr>
          <w:instrText xml:space="preserve"> ADDIN EN.CITE &lt;EndNote&gt;&lt;Cite AuthorYear="1"&gt;&lt;Author&gt;Taylor&lt;/Author&gt;&lt;Year&gt;2005&lt;/Year&gt;&lt;RecNum&gt;1009&lt;/RecNum&gt;&lt;DisplayText&gt;Taylor and Driffield (2005)&lt;/DisplayText&gt;&lt;record&gt;&lt;rec-number&gt;1009&lt;/rec-number&gt;&lt;foreign-keys&gt;&lt;key app="EN" db-id="etdv2x2e2rtzrzes5w0vxtwhs0xv5rdw2afs"&gt;1009&lt;/key&gt;&lt;/foreign-keys&gt;&lt;ref-type name="Journal Article"&gt;17&lt;/ref-type&gt;&lt;contributors&gt;&lt;authors&gt;&lt;author&gt;Taylor, K.&lt;/author&gt;&lt;author&gt;Driffield, N.&lt;/author&gt;&lt;/authors&gt;&lt;/contributors&gt;&lt;titles&gt;&lt;title&gt;Wage inequality and the role of multinationals: Evidence from UK panel data&lt;/title&gt;&lt;secondary-title&gt;Labour Economics&lt;/secondary-title&gt;&lt;/titles&gt;&lt;periodical&gt;&lt;full-title&gt;Labour Economics&lt;/full-title&gt;&lt;/periodical&gt;&lt;pages&gt;223-249&lt;/pages&gt;&lt;volume&gt;12&lt;/volume&gt;&lt;number&gt;2&lt;/number&gt;&lt;dates&gt;&lt;year&gt;2005&lt;/year&gt;&lt;/dates&gt;&lt;isbn&gt;0927-5371&lt;/isbn&gt;&lt;urls&gt;&lt;/urls&gt;&lt;/record&gt;&lt;/Cite&gt;&lt;/EndNote&gt;</w:instrText>
        </w:r>
        <w:r w:rsidR="0059164D" w:rsidRPr="00580576">
          <w:rPr>
            <w:rFonts w:ascii="Times New Roman" w:hAnsi="Times New Roman"/>
            <w:sz w:val="24"/>
            <w:szCs w:val="24"/>
            <w:lang w:val="en-GB"/>
          </w:rPr>
          <w:fldChar w:fldCharType="separate"/>
        </w:r>
        <w:r w:rsidRPr="00580576">
          <w:rPr>
            <w:rFonts w:ascii="Times New Roman" w:hAnsi="Times New Roman"/>
            <w:sz w:val="24"/>
            <w:szCs w:val="24"/>
            <w:lang w:val="en-GB"/>
          </w:rPr>
          <w:t>Taylor and Driffield (2005)</w:t>
        </w:r>
        <w:r w:rsidR="0059164D" w:rsidRPr="00580576">
          <w:rPr>
            <w:rFonts w:ascii="Times New Roman" w:hAnsi="Times New Roman"/>
            <w:sz w:val="24"/>
            <w:szCs w:val="24"/>
            <w:lang w:val="en-GB"/>
          </w:rPr>
          <w:fldChar w:fldCharType="end"/>
        </w:r>
      </w:hyperlink>
      <w:r w:rsidRPr="00580576">
        <w:rPr>
          <w:rFonts w:ascii="Times New Roman" w:hAnsi="Times New Roman"/>
          <w:sz w:val="24"/>
          <w:szCs w:val="24"/>
          <w:lang w:val="en-GB"/>
        </w:rPr>
        <w:t xml:space="preserve">who asserted that there was a contribution of FDI inflows to skills upgrading and increasing wage dispersion in Irish manufacturing and in United Kingdom (UK) manufacturing. </w:t>
      </w:r>
      <w:hyperlink w:anchor="_ENREF_64" w:tooltip="Branstetter, 2006 #1513" w:history="1">
        <w:r w:rsidR="0059164D" w:rsidRPr="00580576">
          <w:rPr>
            <w:rFonts w:ascii="Times New Roman" w:hAnsi="Times New Roman"/>
            <w:sz w:val="24"/>
            <w:szCs w:val="24"/>
            <w:lang w:val="en-GB"/>
          </w:rPr>
          <w:fldChar w:fldCharType="begin"/>
        </w:r>
        <w:r w:rsidRPr="00580576">
          <w:rPr>
            <w:rFonts w:ascii="Times New Roman" w:hAnsi="Times New Roman"/>
            <w:sz w:val="24"/>
            <w:szCs w:val="24"/>
            <w:lang w:val="en-GB"/>
          </w:rPr>
          <w:instrText xml:space="preserve"> ADDIN EN.CITE &lt;EndNote&gt;&lt;Cite AuthorYear="1"&gt;&lt;Author&gt;Branstetter&lt;/Author&gt;&lt;Year&gt;2006&lt;/Year&gt;&lt;RecNum&gt;1513&lt;/RecNum&gt;&lt;DisplayText&gt;Branstetter (2006)&lt;/DisplayText&gt;&lt;record&gt;&lt;rec-number&gt;1513&lt;/rec-number&gt;&lt;foreign-keys&gt;&lt;key app="EN" db-id="etdv2x2e2rtzrzes5w0vxtwhs0xv5rdw2afs"&gt;1513&lt;/key&gt;&lt;/foreign-keys&gt;&lt;ref-type name="Journal Article"&gt;17&lt;/ref-type&gt;&lt;contributors&gt;&lt;authors&gt;&lt;author&gt;Branstetter, Lee&lt;/author&gt;&lt;/authors&gt;&lt;/contributors&gt;&lt;titles&gt;&lt;title&gt;Is foreign direct investment a channel of knowledge spillovers? Evidence from Japan&amp;apos;s FDI in the United States&lt;/title&gt;&lt;secondary-title&gt;Journal of International Economics&lt;/secondary-title&gt;&lt;/titles&gt;&lt;periodical&gt;&lt;full-title&gt;Journal of International Economics&lt;/full-title&gt;&lt;/periodical&gt;&lt;pages&gt;325-344&lt;/pages&gt;&lt;volume&gt;68&lt;/volume&gt;&lt;number&gt;2&lt;/number&gt;&lt;keywords&gt;&lt;keyword&gt;Foreign direct investment&lt;/keyword&gt;&lt;keyword&gt;Knowledge spillovers&lt;/keyword&gt;&lt;/keywords&gt;&lt;dates&gt;&lt;year&gt;2006&lt;/year&gt;&lt;/dates&gt;&lt;isbn&gt;0022-1996&lt;/isbn&gt;&lt;urls&gt;&lt;related-urls&gt;&lt;url&gt;http://www.sciencedirect.com/science/article/pii/S0022199605000565&lt;/url&gt;&lt;/related-urls&gt;&lt;/urls&gt;&lt;electronic-resource-num&gt;http://dx.doi.org/10.1016/j.jinteco.2005.06.006&lt;/electronic-resource-num&gt;&lt;/record&gt;&lt;/Cite&gt;&lt;/EndNote&gt;</w:instrText>
        </w:r>
        <w:r w:rsidR="0059164D" w:rsidRPr="00580576">
          <w:rPr>
            <w:rFonts w:ascii="Times New Roman" w:hAnsi="Times New Roman"/>
            <w:sz w:val="24"/>
            <w:szCs w:val="24"/>
            <w:lang w:val="en-GB"/>
          </w:rPr>
          <w:fldChar w:fldCharType="separate"/>
        </w:r>
        <w:r w:rsidRPr="00580576">
          <w:rPr>
            <w:rFonts w:ascii="Times New Roman" w:hAnsi="Times New Roman"/>
            <w:sz w:val="24"/>
            <w:szCs w:val="24"/>
            <w:lang w:val="en-GB"/>
          </w:rPr>
          <w:t>Branstetter (2006)</w:t>
        </w:r>
        <w:r w:rsidR="0059164D" w:rsidRPr="00580576">
          <w:rPr>
            <w:rFonts w:ascii="Times New Roman" w:hAnsi="Times New Roman"/>
            <w:sz w:val="24"/>
            <w:szCs w:val="24"/>
            <w:lang w:val="en-GB"/>
          </w:rPr>
          <w:fldChar w:fldCharType="end"/>
        </w:r>
      </w:hyperlink>
      <w:r w:rsidR="00214FFA">
        <w:rPr>
          <w:rFonts w:ascii="Times New Roman" w:hAnsi="Times New Roman"/>
        </w:rPr>
        <w:t xml:space="preserve"> </w:t>
      </w:r>
      <w:proofErr w:type="gramStart"/>
      <w:r w:rsidRPr="00580576">
        <w:rPr>
          <w:rFonts w:ascii="Times New Roman" w:hAnsi="Times New Roman"/>
          <w:sz w:val="24"/>
          <w:szCs w:val="24"/>
          <w:lang w:val="en-GB"/>
        </w:rPr>
        <w:t>showed</w:t>
      </w:r>
      <w:proofErr w:type="gramEnd"/>
      <w:r w:rsidRPr="00580576">
        <w:rPr>
          <w:rFonts w:ascii="Times New Roman" w:hAnsi="Times New Roman"/>
          <w:sz w:val="24"/>
          <w:szCs w:val="24"/>
          <w:lang w:val="en-GB"/>
        </w:rPr>
        <w:t xml:space="preserve"> that </w:t>
      </w:r>
      <w:r w:rsidRPr="00580576">
        <w:rPr>
          <w:rFonts w:ascii="Times New Roman" w:hAnsi="Times New Roman"/>
          <w:sz w:val="24"/>
          <w:szCs w:val="24"/>
          <w:lang w:val="en-GB"/>
        </w:rPr>
        <w:lastRenderedPageBreak/>
        <w:t xml:space="preserve">capital investment acted as an effective channel for knowledge </w:t>
      </w:r>
      <w:proofErr w:type="spellStart"/>
      <w:r w:rsidRPr="00580576">
        <w:rPr>
          <w:rFonts w:ascii="Times New Roman" w:hAnsi="Times New Roman"/>
          <w:sz w:val="24"/>
          <w:szCs w:val="24"/>
          <w:lang w:val="en-GB"/>
        </w:rPr>
        <w:t>spillover</w:t>
      </w:r>
      <w:proofErr w:type="spellEnd"/>
      <w:r w:rsidRPr="00580576">
        <w:rPr>
          <w:rFonts w:ascii="Times New Roman" w:hAnsi="Times New Roman"/>
          <w:sz w:val="24"/>
          <w:szCs w:val="24"/>
          <w:lang w:val="en-GB"/>
        </w:rPr>
        <w:t xml:space="preserve"> from Japanese MNEs to firms in the United States. However, a study by </w:t>
      </w:r>
      <w:hyperlink w:anchor="_ENREF_55" w:tooltip="Blonigen, 1999 #1218" w:history="1">
        <w:r w:rsidR="0059164D" w:rsidRPr="00580576">
          <w:rPr>
            <w:rFonts w:ascii="Times New Roman" w:hAnsi="Times New Roman"/>
            <w:sz w:val="24"/>
            <w:szCs w:val="24"/>
            <w:lang w:val="en-GB"/>
          </w:rPr>
          <w:fldChar w:fldCharType="begin"/>
        </w:r>
        <w:r w:rsidRPr="00580576">
          <w:rPr>
            <w:rFonts w:ascii="Times New Roman" w:hAnsi="Times New Roman"/>
            <w:sz w:val="24"/>
            <w:szCs w:val="24"/>
            <w:lang w:val="en-GB"/>
          </w:rPr>
          <w:instrText xml:space="preserve"> ADDIN EN.CITE &lt;EndNote&gt;&lt;Cite AuthorYear="1"&gt;&lt;Author&gt;Blonigen&lt;/Author&gt;&lt;Year&gt;1999&lt;/Year&gt;&lt;RecNum&gt;1218&lt;/RecNum&gt;&lt;DisplayText&gt;Blonigen and Slaughter (1999)&lt;/DisplayText&gt;&lt;record&gt;&lt;rec-number&gt;1218&lt;/rec-number&gt;&lt;foreign-keys&gt;&lt;key app="EN" db-id="etdv2x2e2rtzrzes5w0vxtwhs0xv5rdw2afs"&gt;1218&lt;/key&gt;&lt;/foreign-keys&gt;&lt;ref-type name="Report"&gt;27&lt;/ref-type&gt;&lt;contributors&gt;&lt;authors&gt;&lt;author&gt;Blonigen, Bruce  A.&lt;/author&gt;&lt;author&gt;Slaughter, Matthew J.&lt;/author&gt;&lt;/authors&gt;&lt;/contributors&gt;&lt;titles&gt;&lt;title&gt;Foreign-affiliate activity and US skill upgrading&lt;/title&gt;&lt;/titles&gt;&lt;dates&gt;&lt;year&gt;1999&lt;/year&gt;&lt;/dates&gt;&lt;publisher&gt;National Bureau of Economic Research&lt;/publisher&gt;&lt;urls&gt;&lt;/urls&gt;&lt;/record&gt;&lt;/Cite&gt;&lt;/EndNote&gt;</w:instrText>
        </w:r>
        <w:r w:rsidR="0059164D" w:rsidRPr="00580576">
          <w:rPr>
            <w:rFonts w:ascii="Times New Roman" w:hAnsi="Times New Roman"/>
            <w:sz w:val="24"/>
            <w:szCs w:val="24"/>
            <w:lang w:val="en-GB"/>
          </w:rPr>
          <w:fldChar w:fldCharType="separate"/>
        </w:r>
        <w:r w:rsidRPr="00580576">
          <w:rPr>
            <w:rFonts w:ascii="Times New Roman" w:hAnsi="Times New Roman"/>
            <w:sz w:val="24"/>
            <w:szCs w:val="24"/>
            <w:lang w:val="en-GB"/>
          </w:rPr>
          <w:t>Blonigen and Slaughter (2001)</w:t>
        </w:r>
        <w:r w:rsidR="0059164D" w:rsidRPr="00580576">
          <w:rPr>
            <w:rFonts w:ascii="Times New Roman" w:hAnsi="Times New Roman"/>
            <w:sz w:val="24"/>
            <w:szCs w:val="24"/>
            <w:lang w:val="en-GB"/>
          </w:rPr>
          <w:fldChar w:fldCharType="end"/>
        </w:r>
      </w:hyperlink>
      <w:r w:rsidRPr="00580576">
        <w:rPr>
          <w:rFonts w:ascii="Times New Roman" w:hAnsi="Times New Roman"/>
          <w:sz w:val="24"/>
          <w:szCs w:val="24"/>
          <w:lang w:val="en-GB"/>
        </w:rPr>
        <w:t xml:space="preserve"> on US manufacturing from 1977 to 1994 showed that the </w:t>
      </w:r>
      <w:proofErr w:type="spellStart"/>
      <w:r w:rsidRPr="00580576">
        <w:rPr>
          <w:rFonts w:ascii="Times New Roman" w:hAnsi="Times New Roman"/>
          <w:sz w:val="24"/>
          <w:szCs w:val="24"/>
          <w:lang w:val="en-GB"/>
        </w:rPr>
        <w:t>spillover</w:t>
      </w:r>
      <w:proofErr w:type="spellEnd"/>
      <w:r w:rsidRPr="00580576">
        <w:rPr>
          <w:rFonts w:ascii="Times New Roman" w:hAnsi="Times New Roman"/>
          <w:sz w:val="24"/>
          <w:szCs w:val="24"/>
          <w:lang w:val="en-GB"/>
        </w:rPr>
        <w:t xml:space="preserve"> effects of FDI insignificantly increased demand for skilled workers within the US manufacturing sector. This result indicated that FDI does not generate positive intra-industry </w:t>
      </w:r>
      <w:proofErr w:type="spellStart"/>
      <w:r w:rsidRPr="00580576">
        <w:rPr>
          <w:rFonts w:ascii="Times New Roman" w:hAnsi="Times New Roman"/>
          <w:sz w:val="24"/>
          <w:szCs w:val="24"/>
          <w:lang w:val="en-GB"/>
        </w:rPr>
        <w:t>spillovers</w:t>
      </w:r>
      <w:proofErr w:type="spellEnd"/>
      <w:r w:rsidRPr="00580576">
        <w:rPr>
          <w:rFonts w:ascii="Times New Roman" w:hAnsi="Times New Roman"/>
          <w:sz w:val="24"/>
          <w:szCs w:val="24"/>
          <w:lang w:val="en-GB"/>
        </w:rPr>
        <w:t xml:space="preserve"> for domestic firms in spite of FDI being a primary technology transporter to local firms in the US. A similar result was found by </w:t>
      </w:r>
      <w:hyperlink w:anchor="_ENREF_197" w:tooltip="Konings, 2001 #1479" w:history="1">
        <w:r w:rsidR="0059164D" w:rsidRPr="00580576">
          <w:rPr>
            <w:rFonts w:ascii="Times New Roman" w:hAnsi="Times New Roman"/>
            <w:sz w:val="24"/>
            <w:szCs w:val="24"/>
            <w:lang w:val="en-GB"/>
          </w:rPr>
          <w:fldChar w:fldCharType="begin"/>
        </w:r>
        <w:r w:rsidRPr="00580576">
          <w:rPr>
            <w:rFonts w:ascii="Times New Roman" w:hAnsi="Times New Roman"/>
            <w:sz w:val="24"/>
            <w:szCs w:val="24"/>
            <w:lang w:val="en-GB"/>
          </w:rPr>
          <w:instrText xml:space="preserve"> ADDIN EN.CITE &lt;EndNote&gt;&lt;Cite AuthorYear="1"&gt;&lt;Author&gt;Konings&lt;/Author&gt;&lt;Year&gt;2001&lt;/Year&gt;&lt;RecNum&gt;1479&lt;/RecNum&gt;&lt;DisplayText&gt;Konings (2001)&lt;/DisplayText&gt;&lt;record&gt;&lt;rec-number&gt;1479&lt;/rec-number&gt;&lt;foreign-keys&gt;&lt;key app="EN" db-id="etdv2x2e2rtzrzes5w0vxtwhs0xv5rdw2afs"&gt;1479&lt;/key&gt;&lt;/foreign-keys&gt;&lt;ref-type name="Journal Article"&gt;17&lt;/ref-type&gt;&lt;contributors&gt;&lt;authors&gt;&lt;author&gt;Konings, Jozef&lt;/author&gt;&lt;/authors&gt;&lt;/contributors&gt;&lt;titles&gt;&lt;title&gt;The effects of foreign direct investment on domestic firms&lt;/title&gt;&lt;secondary-title&gt;Economics of Transition&lt;/secondary-title&gt;&lt;/titles&gt;&lt;periodical&gt;&lt;full-title&gt;Economics of Transition&lt;/full-title&gt;&lt;/periodical&gt;&lt;pages&gt;619-633&lt;/pages&gt;&lt;volume&gt;9&lt;/volume&gt;&lt;number&gt;3&lt;/number&gt;&lt;keywords&gt;&lt;keyword&gt;foreign investment&lt;/keyword&gt;&lt;keyword&gt;spillovers&lt;/keyword&gt;&lt;keyword&gt;emerging countries&lt;/keyword&gt;&lt;keyword&gt;panel data&lt;/keyword&gt;&lt;/keywords&gt;&lt;dates&gt;&lt;year&gt;2001&lt;/year&gt;&lt;/dates&gt;&lt;publisher&gt;Blackwell Publishers Ltd.&lt;/publisher&gt;&lt;isbn&gt;1468-0351&lt;/isbn&gt;&lt;urls&gt;&lt;related-urls&gt;&lt;url&gt;http://dx.doi.org/10.1111/1468-0351.00091&lt;/url&gt;&lt;/related-urls&gt;&lt;/urls&gt;&lt;electronic-resource-num&gt;10.1111/1468-0351.00091&lt;/electronic-resource-num&gt;&lt;/record&gt;&lt;/Cite&gt;&lt;/EndNote&gt;</w:instrText>
        </w:r>
        <w:r w:rsidR="0059164D" w:rsidRPr="00580576">
          <w:rPr>
            <w:rFonts w:ascii="Times New Roman" w:hAnsi="Times New Roman"/>
            <w:sz w:val="24"/>
            <w:szCs w:val="24"/>
            <w:lang w:val="en-GB"/>
          </w:rPr>
          <w:fldChar w:fldCharType="separate"/>
        </w:r>
        <w:r w:rsidRPr="00580576">
          <w:rPr>
            <w:rFonts w:ascii="Times New Roman" w:hAnsi="Times New Roman"/>
            <w:sz w:val="24"/>
            <w:szCs w:val="24"/>
            <w:lang w:val="en-GB"/>
          </w:rPr>
          <w:t>Konings (2001)</w:t>
        </w:r>
        <w:r w:rsidR="0059164D" w:rsidRPr="00580576">
          <w:rPr>
            <w:rFonts w:ascii="Times New Roman" w:hAnsi="Times New Roman"/>
            <w:sz w:val="24"/>
            <w:szCs w:val="24"/>
            <w:lang w:val="en-GB"/>
          </w:rPr>
          <w:fldChar w:fldCharType="end"/>
        </w:r>
      </w:hyperlink>
      <w:r w:rsidR="00AD70E4" w:rsidRPr="00580576">
        <w:rPr>
          <w:rFonts w:ascii="Times New Roman" w:hAnsi="Times New Roman"/>
          <w:sz w:val="24"/>
          <w:szCs w:val="24"/>
        </w:rPr>
        <w:t xml:space="preserve">, </w:t>
      </w:r>
      <w:r w:rsidRPr="00580576">
        <w:rPr>
          <w:rFonts w:ascii="Times New Roman" w:hAnsi="Times New Roman"/>
          <w:sz w:val="24"/>
          <w:szCs w:val="24"/>
          <w:lang w:val="en-GB"/>
        </w:rPr>
        <w:t xml:space="preserve">which showed a negative effect of FDI </w:t>
      </w:r>
      <w:proofErr w:type="spellStart"/>
      <w:r w:rsidRPr="00580576">
        <w:rPr>
          <w:rFonts w:ascii="Times New Roman" w:hAnsi="Times New Roman"/>
          <w:sz w:val="24"/>
          <w:szCs w:val="24"/>
          <w:lang w:val="en-GB"/>
        </w:rPr>
        <w:t>spillovers</w:t>
      </w:r>
      <w:proofErr w:type="spellEnd"/>
      <w:r w:rsidRPr="00580576">
        <w:rPr>
          <w:rFonts w:ascii="Times New Roman" w:hAnsi="Times New Roman"/>
          <w:sz w:val="24"/>
          <w:szCs w:val="24"/>
          <w:lang w:val="en-GB"/>
        </w:rPr>
        <w:t xml:space="preserve"> on domestic firms in Bulgaria and Romania, while there were no </w:t>
      </w:r>
      <w:proofErr w:type="spellStart"/>
      <w:r w:rsidRPr="00580576">
        <w:rPr>
          <w:rFonts w:ascii="Times New Roman" w:hAnsi="Times New Roman"/>
          <w:sz w:val="24"/>
          <w:szCs w:val="24"/>
          <w:lang w:val="en-GB"/>
        </w:rPr>
        <w:t>spillover</w:t>
      </w:r>
      <w:proofErr w:type="spellEnd"/>
      <w:r w:rsidRPr="00580576">
        <w:rPr>
          <w:rFonts w:ascii="Times New Roman" w:hAnsi="Times New Roman"/>
          <w:sz w:val="24"/>
          <w:szCs w:val="24"/>
          <w:lang w:val="en-GB"/>
        </w:rPr>
        <w:t xml:space="preserve"> effects of FDI in Poland.</w:t>
      </w:r>
    </w:p>
    <w:p w:rsidR="00AD70E4" w:rsidRDefault="00AD70E4" w:rsidP="003505AA">
      <w:pPr>
        <w:pStyle w:val="Default"/>
        <w:ind w:firstLine="720"/>
        <w:jc w:val="both"/>
        <w:rPr>
          <w:color w:val="auto"/>
          <w:lang w:val="en-GB"/>
        </w:rPr>
      </w:pPr>
      <w:r w:rsidRPr="00580576">
        <w:rPr>
          <w:color w:val="auto"/>
          <w:lang w:val="en-GB"/>
        </w:rPr>
        <w:t xml:space="preserve">Regarding the evidence of </w:t>
      </w:r>
      <w:proofErr w:type="spellStart"/>
      <w:r w:rsidRPr="00580576">
        <w:rPr>
          <w:color w:val="auto"/>
          <w:lang w:val="en-GB"/>
        </w:rPr>
        <w:t>spillover</w:t>
      </w:r>
      <w:proofErr w:type="spellEnd"/>
      <w:r w:rsidRPr="00580576">
        <w:rPr>
          <w:color w:val="auto"/>
          <w:lang w:val="en-GB"/>
        </w:rPr>
        <w:t xml:space="preserve"> effects via FDI in developing countries, a study by </w:t>
      </w:r>
      <w:hyperlink w:anchor="_ENREF_86" w:tooltip="Cheung, 2004 #1464" w:history="1">
        <w:r w:rsidR="0059164D" w:rsidRPr="00580576">
          <w:rPr>
            <w:color w:val="auto"/>
            <w:lang w:val="en-GB"/>
          </w:rPr>
          <w:fldChar w:fldCharType="begin"/>
        </w:r>
        <w:r w:rsidRPr="00580576">
          <w:rPr>
            <w:color w:val="auto"/>
            <w:lang w:val="en-GB"/>
          </w:rPr>
          <w:instrText xml:space="preserve"> ADDIN EN.CITE &lt;EndNote&gt;&lt;Cite AuthorYear="1"&gt;&lt;Author&gt;Cheung&lt;/Author&gt;&lt;Year&gt;2004&lt;/Year&gt;&lt;RecNum&gt;1464&lt;/RecNum&gt;&lt;DisplayText&gt;Cheung and Lin (2004)&lt;/DisplayText&gt;&lt;record&gt;&lt;rec-number&gt;1464&lt;/rec-number&gt;&lt;foreign-keys&gt;&lt;key app="EN" db-id="etdv2x2e2rtzrzes5w0vxtwhs0xv5rdw2afs"&gt;1464&lt;/key&gt;&lt;/foreign-keys&gt;&lt;ref-type name="Journal Article"&gt;17&lt;/ref-type&gt;&lt;contributors&gt;&lt;authors&gt;&lt;author&gt;Cheung, Kui-yin&lt;/author&gt;&lt;author&gt;Lin, Ping&lt;/author&gt;&lt;/authors&gt;&lt;/contributors&gt;&lt;titles&gt;&lt;title&gt;Spillover effects of FDI on innovation in China: Evidence from the provincial data&lt;/title&gt;&lt;secondary-title&gt;China Economic Review&lt;/secondary-title&gt;&lt;/titles&gt;&lt;periodical&gt;&lt;full-title&gt;China Economic Review&lt;/full-title&gt;&lt;/periodical&gt;&lt;pages&gt;25-44&lt;/pages&gt;&lt;volume&gt;15&lt;/volume&gt;&lt;number&gt;1&lt;/number&gt;&lt;keywords&gt;&lt;keyword&gt;FDI&lt;/keyword&gt;&lt;keyword&gt;Spillover&lt;/keyword&gt;&lt;keyword&gt;Patent&lt;/keyword&gt;&lt;keyword&gt;Spatial effect&lt;/keyword&gt;&lt;/keywords&gt;&lt;dates&gt;&lt;year&gt;2004&lt;/year&gt;&lt;/dates&gt;&lt;isbn&gt;1043-951X&lt;/isbn&gt;&lt;urls&gt;&lt;related-urls&gt;&lt;url&gt;http://www.sciencedirect.com/science/article/pii/S1043951X03000270&lt;/url&gt;&lt;/related-urls&gt;&lt;/urls&gt;&lt;electronic-resource-num&gt;http://dx.doi.org/10.1016/S1043-951X(03)00027-0&lt;/electronic-resource-num&gt;&lt;/record&gt;&lt;/Cite&gt;&lt;/EndNote&gt;</w:instrText>
        </w:r>
        <w:r w:rsidR="0059164D" w:rsidRPr="00580576">
          <w:rPr>
            <w:color w:val="auto"/>
            <w:lang w:val="en-GB"/>
          </w:rPr>
          <w:fldChar w:fldCharType="separate"/>
        </w:r>
        <w:r w:rsidRPr="00580576">
          <w:rPr>
            <w:color w:val="auto"/>
            <w:lang w:val="en-GB"/>
          </w:rPr>
          <w:t>Cheung and Lin (2004)</w:t>
        </w:r>
        <w:r w:rsidR="0059164D" w:rsidRPr="00580576">
          <w:rPr>
            <w:color w:val="auto"/>
            <w:lang w:val="en-GB"/>
          </w:rPr>
          <w:fldChar w:fldCharType="end"/>
        </w:r>
      </w:hyperlink>
      <w:r w:rsidRPr="00580576">
        <w:rPr>
          <w:color w:val="auto"/>
          <w:lang w:val="en-GB"/>
        </w:rPr>
        <w:t xml:space="preserve"> in China showed that FDI impacts were positively associated with skills upgrading and increased local innovation in China through reverse engineering and </w:t>
      </w:r>
      <w:r w:rsidRPr="00580576">
        <w:rPr>
          <w:rFonts w:eastAsia="Arial Unicode MS"/>
          <w:color w:val="auto"/>
          <w:shd w:val="clear" w:color="auto" w:fill="FFFFFF"/>
          <w:lang w:val="en-GB"/>
        </w:rPr>
        <w:t xml:space="preserve">the </w:t>
      </w:r>
      <w:r w:rsidRPr="00580576">
        <w:rPr>
          <w:color w:val="auto"/>
          <w:lang w:val="en-GB"/>
        </w:rPr>
        <w:t xml:space="preserve">demonstration-imitation process. A similar study performed by </w:t>
      </w:r>
      <w:hyperlink w:anchor="_ENREF_323" w:tooltip="Zhao, 2001 #1083" w:history="1">
        <w:r w:rsidR="0059164D" w:rsidRPr="00580576">
          <w:rPr>
            <w:color w:val="auto"/>
            <w:lang w:val="en-GB"/>
          </w:rPr>
          <w:fldChar w:fldCharType="begin"/>
        </w:r>
        <w:r w:rsidRPr="00580576">
          <w:rPr>
            <w:color w:val="auto"/>
            <w:lang w:val="en-GB"/>
          </w:rPr>
          <w:instrText xml:space="preserve"> ADDIN EN.CITE &lt;EndNote&gt;&lt;Cite AuthorYear="1"&gt;&lt;Author&gt;Zhao&lt;/Author&gt;&lt;Year&gt;2001&lt;/Year&gt;&lt;RecNum&gt;1083&lt;/RecNum&gt;&lt;DisplayText&gt;Zhao (2001)&lt;/DisplayText&gt;&lt;record&gt;&lt;rec-number&gt;1083&lt;/rec-number&gt;&lt;foreign-keys&gt;&lt;key app="EN" db-id="etdv2x2e2rtzrzes5w0vxtwhs0xv5rdw2afs"&gt;1083&lt;/key&gt;&lt;/foreign-keys&gt;&lt;ref-type name="Journal Article"&gt;17&lt;/ref-type&gt;&lt;contributors&gt;&lt;authors&gt;&lt;author&gt;Zhao, Yaohui&lt;/author&gt;&lt;/authors&gt;&lt;/contributors&gt;&lt;titles&gt;&lt;title&gt;Foreign direct investment and relative wages: The case of China&lt;/title&gt;&lt;secondary-title&gt;China Economic Review&lt;/secondary-title&gt;&lt;/titles&gt;&lt;periodical&gt;&lt;full-title&gt;China Economic Review&lt;/full-title&gt;&lt;/periodical&gt;&lt;pages&gt;40-57&lt;/pages&gt;&lt;volume&gt;12&lt;/volume&gt;&lt;number&gt;1&lt;/number&gt;&lt;dates&gt;&lt;year&gt;2001&lt;/year&gt;&lt;/dates&gt;&lt;isbn&gt;1043-951X&lt;/isbn&gt;&lt;urls&gt;&lt;related-urls&gt;&lt;url&gt;http://www.sciencedirect.com/science/article/pii/S1043951X01000426&lt;/url&gt;&lt;/related-urls&gt;&lt;/urls&gt;&lt;electronic-resource-num&gt;10.1016/s1043-951x(01)00042-6&lt;/electronic-resource-num&gt;&lt;/record&gt;&lt;/Cite&gt;&lt;/EndNote&gt;</w:instrText>
        </w:r>
        <w:r w:rsidR="0059164D" w:rsidRPr="00580576">
          <w:rPr>
            <w:color w:val="auto"/>
            <w:lang w:val="en-GB"/>
          </w:rPr>
          <w:fldChar w:fldCharType="separate"/>
        </w:r>
        <w:r w:rsidRPr="00580576">
          <w:rPr>
            <w:color w:val="auto"/>
            <w:lang w:val="en-GB"/>
          </w:rPr>
          <w:t>Zhao (2001)</w:t>
        </w:r>
        <w:r w:rsidR="0059164D" w:rsidRPr="00580576">
          <w:rPr>
            <w:color w:val="auto"/>
            <w:lang w:val="en-GB"/>
          </w:rPr>
          <w:fldChar w:fldCharType="end"/>
        </w:r>
      </w:hyperlink>
      <w:r w:rsidRPr="00580576">
        <w:rPr>
          <w:color w:val="auto"/>
          <w:lang w:val="en-GB"/>
        </w:rPr>
        <w:t xml:space="preserve"> asserted that FDI could increase </w:t>
      </w:r>
      <w:r w:rsidRPr="00580576">
        <w:rPr>
          <w:rFonts w:eastAsia="Arial Unicode MS"/>
          <w:color w:val="auto"/>
          <w:shd w:val="clear" w:color="auto" w:fill="FFFFFF"/>
          <w:lang w:val="en-GB"/>
        </w:rPr>
        <w:t xml:space="preserve">the </w:t>
      </w:r>
      <w:r w:rsidRPr="00580576">
        <w:rPr>
          <w:color w:val="auto"/>
          <w:lang w:val="en-GB"/>
        </w:rPr>
        <w:t xml:space="preserve">relative wages of skilled labour through labour market segmentation and high labour mobility costs. They estimated the relative wages in Chinese state-owned enterprises (SOEs) and foreign-invested enterprises (FIEs) by correcting for possible sample selectivity caused by employment choice between SOEs and FIEs. </w:t>
      </w:r>
      <w:r w:rsidRPr="00580576">
        <w:rPr>
          <w:bCs/>
          <w:color w:val="auto"/>
          <w:lang w:val="en-GB"/>
        </w:rPr>
        <w:t>Thenceforth</w:t>
      </w:r>
      <w:r w:rsidRPr="00580576">
        <w:rPr>
          <w:color w:val="auto"/>
          <w:lang w:val="en-GB"/>
        </w:rPr>
        <w:t>, they investigated the employment choice in order to provide evidence of the costs of labour mobility. The overall results showed that the skill premium in a country with labour market distortions may increase faster as compared to skills upgrading, which was caused only by skill-biased technology.</w:t>
      </w:r>
      <w:r w:rsidR="001D33FC">
        <w:rPr>
          <w:color w:val="auto"/>
          <w:lang w:val="en-GB"/>
        </w:rPr>
        <w:t xml:space="preserve"> </w:t>
      </w:r>
      <w:r w:rsidRPr="00580576">
        <w:rPr>
          <w:color w:val="auto"/>
          <w:lang w:val="en-GB"/>
        </w:rPr>
        <w:t xml:space="preserve">In terms of </w:t>
      </w:r>
      <w:proofErr w:type="spellStart"/>
      <w:r w:rsidRPr="00580576">
        <w:rPr>
          <w:color w:val="auto"/>
          <w:lang w:val="en-GB"/>
        </w:rPr>
        <w:t>spillover</w:t>
      </w:r>
      <w:proofErr w:type="spellEnd"/>
      <w:r w:rsidRPr="00580576">
        <w:rPr>
          <w:color w:val="auto"/>
          <w:lang w:val="en-GB"/>
        </w:rPr>
        <w:t xml:space="preserve"> effects of FDI by country, </w:t>
      </w:r>
      <w:hyperlink w:anchor="_ENREF_307" w:tooltip="Todo, 2009 #1473" w:history="1">
        <w:proofErr w:type="spellStart"/>
        <w:r w:rsidRPr="00580576">
          <w:rPr>
            <w:color w:val="auto"/>
            <w:lang w:val="en-GB"/>
          </w:rPr>
          <w:t>Todo</w:t>
        </w:r>
        <w:proofErr w:type="spellEnd"/>
        <w:r w:rsidRPr="00580576">
          <w:rPr>
            <w:color w:val="auto"/>
            <w:lang w:val="en-GB"/>
          </w:rPr>
          <w:t>, Zhang, and Zhou (2009</w:t>
        </w:r>
        <w:proofErr w:type="gramStart"/>
        <w:r w:rsidRPr="00580576">
          <w:rPr>
            <w:color w:val="auto"/>
            <w:lang w:val="en-GB"/>
          </w:rPr>
          <w:t>)</w:t>
        </w:r>
        <w:proofErr w:type="gramEnd"/>
      </w:hyperlink>
      <w:r w:rsidRPr="00580576">
        <w:rPr>
          <w:color w:val="auto"/>
          <w:lang w:val="en-GB"/>
        </w:rPr>
        <w:t xml:space="preserve">found that Japanese MNEs do not contribute highly to knowledge </w:t>
      </w:r>
      <w:proofErr w:type="spellStart"/>
      <w:r w:rsidRPr="00580576">
        <w:rPr>
          <w:color w:val="auto"/>
          <w:lang w:val="en-GB"/>
        </w:rPr>
        <w:t>spillovers</w:t>
      </w:r>
      <w:proofErr w:type="spellEnd"/>
      <w:r w:rsidRPr="00580576">
        <w:rPr>
          <w:color w:val="auto"/>
          <w:lang w:val="en-GB"/>
        </w:rPr>
        <w:t xml:space="preserve">, despite the increasing number of skilled workers in Chinese manufacturing firms. Nevertheless, they found that </w:t>
      </w:r>
      <w:proofErr w:type="spellStart"/>
      <w:r w:rsidRPr="00580576">
        <w:rPr>
          <w:color w:val="auto"/>
          <w:lang w:val="en-GB"/>
        </w:rPr>
        <w:t>spillover</w:t>
      </w:r>
      <w:proofErr w:type="spellEnd"/>
      <w:r w:rsidRPr="00580576">
        <w:rPr>
          <w:color w:val="auto"/>
          <w:lang w:val="en-GB"/>
        </w:rPr>
        <w:t xml:space="preserve"> effects from US MNEs were effective in enhancing the share of skilled labour in Chinese manufacturing firms. Meanwhile in Indonesia, </w:t>
      </w:r>
      <w:proofErr w:type="spellStart"/>
      <w:r w:rsidRPr="00580576">
        <w:rPr>
          <w:color w:val="auto"/>
          <w:lang w:val="en-GB"/>
        </w:rPr>
        <w:t>TeVelde</w:t>
      </w:r>
      <w:proofErr w:type="spellEnd"/>
      <w:r w:rsidRPr="00580576">
        <w:rPr>
          <w:color w:val="auto"/>
          <w:lang w:val="en-GB"/>
        </w:rPr>
        <w:t xml:space="preserve"> (2002) found evidence of sector bias in utilising skilled workers in a local Indonesian firm, resulting in 60% higher wages for skilled workers working in foreign-owned firms. In Thailand manufacturing firms, Matsuoka (200</w:t>
      </w:r>
      <w:r w:rsidR="00F77830" w:rsidRPr="00580576">
        <w:rPr>
          <w:color w:val="auto"/>
          <w:lang w:val="en-GB"/>
        </w:rPr>
        <w:t>1</w:t>
      </w:r>
      <w:r w:rsidRPr="00580576">
        <w:rPr>
          <w:color w:val="auto"/>
          <w:lang w:val="en-GB"/>
        </w:rPr>
        <w:t>)</w:t>
      </w:r>
      <w:r w:rsidR="00F77830" w:rsidRPr="00580576">
        <w:rPr>
          <w:color w:val="auto"/>
          <w:lang w:val="en-GB"/>
        </w:rPr>
        <w:t xml:space="preserve"> </w:t>
      </w:r>
      <w:r w:rsidRPr="00580576">
        <w:rPr>
          <w:color w:val="auto"/>
          <w:lang w:val="en-GB"/>
        </w:rPr>
        <w:t>showed higher wage premiums paid to skilled workers in foreign-owned by 12% and 16% relative to unskilled workers in 1996 and 1998, respectively.</w:t>
      </w:r>
    </w:p>
    <w:p w:rsidR="00A377A6" w:rsidRPr="00580576" w:rsidRDefault="00A377A6" w:rsidP="003505AA">
      <w:pPr>
        <w:pStyle w:val="Default"/>
        <w:ind w:firstLine="720"/>
        <w:jc w:val="both"/>
        <w:rPr>
          <w:color w:val="auto"/>
          <w:lang w:val="en-GB"/>
        </w:rPr>
      </w:pPr>
    </w:p>
    <w:p w:rsidR="00AD70E4" w:rsidRDefault="00AD70E4" w:rsidP="003505AA">
      <w:pPr>
        <w:autoSpaceDE w:val="0"/>
        <w:autoSpaceDN w:val="0"/>
        <w:adjustRightInd w:val="0"/>
        <w:spacing w:after="0" w:line="240" w:lineRule="auto"/>
        <w:ind w:firstLine="708"/>
        <w:jc w:val="both"/>
        <w:rPr>
          <w:rFonts w:ascii="Times New Roman" w:hAnsi="Times New Roman"/>
          <w:sz w:val="24"/>
          <w:szCs w:val="24"/>
          <w:lang w:val="en-GB"/>
        </w:rPr>
      </w:pPr>
      <w:r w:rsidRPr="00580576">
        <w:rPr>
          <w:rFonts w:ascii="Times New Roman" w:hAnsi="Times New Roman"/>
          <w:sz w:val="24"/>
          <w:szCs w:val="24"/>
          <w:lang w:val="en-GB"/>
        </w:rPr>
        <w:t xml:space="preserve">The </w:t>
      </w:r>
      <w:proofErr w:type="spellStart"/>
      <w:r w:rsidRPr="00580576">
        <w:rPr>
          <w:rFonts w:ascii="Times New Roman" w:hAnsi="Times New Roman"/>
          <w:sz w:val="24"/>
          <w:szCs w:val="24"/>
          <w:lang w:val="en-GB"/>
        </w:rPr>
        <w:t>spillover</w:t>
      </w:r>
      <w:proofErr w:type="spellEnd"/>
      <w:r w:rsidR="0035397E" w:rsidRPr="00580576">
        <w:rPr>
          <w:rFonts w:ascii="Times New Roman" w:hAnsi="Times New Roman"/>
          <w:sz w:val="24"/>
          <w:szCs w:val="24"/>
          <w:lang w:val="en-GB"/>
        </w:rPr>
        <w:t xml:space="preserve"> </w:t>
      </w:r>
      <w:r w:rsidR="00B81F98" w:rsidRPr="00580576">
        <w:rPr>
          <w:rFonts w:ascii="Times New Roman" w:hAnsi="Times New Roman"/>
          <w:sz w:val="24"/>
          <w:szCs w:val="24"/>
          <w:lang w:val="en-GB"/>
        </w:rPr>
        <w:t>effects of trade on the demand for skilled labour are</w:t>
      </w:r>
      <w:r w:rsidRPr="00580576">
        <w:rPr>
          <w:rFonts w:ascii="Times New Roman" w:hAnsi="Times New Roman"/>
          <w:sz w:val="24"/>
          <w:szCs w:val="24"/>
          <w:lang w:val="en-GB"/>
        </w:rPr>
        <w:t xml:space="preserve"> closely associated with fragmentation trade through imported input</w:t>
      </w:r>
      <w:r w:rsidRPr="00580576">
        <w:rPr>
          <w:rFonts w:ascii="Times New Roman" w:hAnsi="Times New Roman"/>
          <w:sz w:val="24"/>
          <w:szCs w:val="24"/>
        </w:rPr>
        <w:t xml:space="preserve">. </w:t>
      </w:r>
      <w:hyperlink w:anchor="_ENREF_108" w:tooltip="Duranton, 1999 #1279" w:history="1">
        <w:r w:rsidR="0059164D" w:rsidRPr="00580576">
          <w:rPr>
            <w:rFonts w:ascii="Times New Roman" w:hAnsi="Times New Roman"/>
            <w:sz w:val="24"/>
            <w:szCs w:val="24"/>
            <w:lang w:val="en-GB"/>
          </w:rPr>
          <w:fldChar w:fldCharType="begin"/>
        </w:r>
        <w:r w:rsidRPr="00580576">
          <w:rPr>
            <w:rFonts w:ascii="Times New Roman" w:hAnsi="Times New Roman"/>
            <w:sz w:val="24"/>
            <w:szCs w:val="24"/>
            <w:lang w:val="en-GB"/>
          </w:rPr>
          <w:instrText xml:space="preserve"> ADDIN EN.CITE &lt;EndNote&gt;&lt;Cite AuthorYear="1"&gt;&lt;Author&gt;Duranton&lt;/Author&gt;&lt;Year&gt;1999&lt;/Year&gt;&lt;RecNum&gt;1279&lt;/RecNum&gt;&lt;DisplayText&gt;Duranton (1999)&lt;/DisplayText&gt;&lt;record&gt;&lt;rec-number&gt;1279&lt;/rec-number&gt;&lt;foreign-keys&gt;&lt;key app="EN" db-id="etdv2x2e2rtzrzes5w0vxtwhs0xv5rdw2afs"&gt;1279&lt;/key&gt;&lt;/foreign-keys&gt;&lt;ref-type name="Journal Article"&gt;17&lt;/ref-type&gt;&lt;contributors&gt;&lt;authors&gt;&lt;author&gt;Duranton, G.&lt;/author&gt;&lt;/authors&gt;&lt;/contributors&gt;&lt;titles&gt;&lt;title&gt;Trade, wage inequalities and disparities between countries: The technology connection&lt;/title&gt;&lt;secondary-title&gt;Growth and change&lt;/secondary-title&gt;&lt;/titles&gt;&lt;periodical&gt;&lt;full-title&gt;Growth and change&lt;/full-title&gt;&lt;/periodical&gt;&lt;pages&gt;455-478&lt;/pages&gt;&lt;volume&gt;30&lt;/volume&gt;&lt;number&gt;4&lt;/number&gt;&lt;dates&gt;&lt;year&gt;1999&lt;/year&gt;&lt;/dates&gt;&lt;isbn&gt;1468-2257&lt;/isbn&gt;&lt;urls&gt;&lt;/urls&gt;&lt;/record&gt;&lt;/Cite&gt;&lt;/EndNote&gt;</w:instrText>
        </w:r>
        <w:r w:rsidR="0059164D" w:rsidRPr="00580576">
          <w:rPr>
            <w:rFonts w:ascii="Times New Roman" w:hAnsi="Times New Roman"/>
            <w:sz w:val="24"/>
            <w:szCs w:val="24"/>
            <w:lang w:val="en-GB"/>
          </w:rPr>
          <w:fldChar w:fldCharType="separate"/>
        </w:r>
        <w:r w:rsidRPr="00580576">
          <w:rPr>
            <w:rFonts w:ascii="Times New Roman" w:hAnsi="Times New Roman"/>
            <w:sz w:val="24"/>
            <w:szCs w:val="24"/>
            <w:lang w:val="en-GB"/>
          </w:rPr>
          <w:t>Duranton (1999)</w:t>
        </w:r>
        <w:r w:rsidR="0059164D" w:rsidRPr="00580576">
          <w:rPr>
            <w:rFonts w:ascii="Times New Roman" w:hAnsi="Times New Roman"/>
            <w:sz w:val="24"/>
            <w:szCs w:val="24"/>
            <w:lang w:val="en-GB"/>
          </w:rPr>
          <w:fldChar w:fldCharType="end"/>
        </w:r>
      </w:hyperlink>
      <w:r w:rsidR="00BA249E">
        <w:rPr>
          <w:rFonts w:ascii="Times New Roman" w:hAnsi="Times New Roman"/>
          <w:sz w:val="24"/>
          <w:szCs w:val="24"/>
          <w:lang w:val="en-GB"/>
        </w:rPr>
        <w:t xml:space="preserve"> </w:t>
      </w:r>
      <w:proofErr w:type="gramStart"/>
      <w:r w:rsidRPr="00580576">
        <w:rPr>
          <w:rFonts w:ascii="Times New Roman" w:hAnsi="Times New Roman"/>
          <w:sz w:val="24"/>
          <w:szCs w:val="24"/>
          <w:lang w:val="en-GB"/>
        </w:rPr>
        <w:t>found</w:t>
      </w:r>
      <w:proofErr w:type="gramEnd"/>
      <w:r w:rsidRPr="00580576">
        <w:rPr>
          <w:rFonts w:ascii="Times New Roman" w:hAnsi="Times New Roman"/>
          <w:sz w:val="24"/>
          <w:szCs w:val="24"/>
          <w:lang w:val="en-GB"/>
        </w:rPr>
        <w:t xml:space="preserve"> that the fragmentation of intermediate goods was more effective in influencing the labour demand instead of final goods. This could be because the production of the final goods requires advanced production technology, which necessitates resorting to trade to acquire the </w:t>
      </w:r>
      <w:r w:rsidRPr="00580576">
        <w:rPr>
          <w:rFonts w:ascii="Times New Roman" w:hAnsi="Times New Roman"/>
          <w:iCs/>
          <w:sz w:val="24"/>
          <w:szCs w:val="24"/>
          <w:lang w:val="en-GB"/>
        </w:rPr>
        <w:t xml:space="preserve">high- quality intermediates </w:t>
      </w:r>
      <w:r w:rsidRPr="00580576">
        <w:rPr>
          <w:rFonts w:ascii="Times New Roman" w:hAnsi="Times New Roman"/>
          <w:sz w:val="24"/>
          <w:szCs w:val="24"/>
          <w:lang w:val="en-GB"/>
        </w:rPr>
        <w:t xml:space="preserve">abroad due to the scarcity of skilled labour locally rather than the intermediate goods. The import of intermediate input acts as a channel of technology diffusion in influencing demand for skilled labour in firms of developing countries through the use of these inputs that embodies state-of-the-art technology, especially if these inputs could not be acquired domestically </w:t>
      </w:r>
      <w:r w:rsidR="0059164D" w:rsidRPr="00580576">
        <w:rPr>
          <w:rFonts w:ascii="Times New Roman" w:hAnsi="Times New Roman"/>
          <w:sz w:val="24"/>
          <w:szCs w:val="24"/>
          <w:lang w:val="en-GB"/>
        </w:rPr>
        <w:fldChar w:fldCharType="begin"/>
      </w:r>
      <w:r w:rsidRPr="00580576">
        <w:rPr>
          <w:rFonts w:ascii="Times New Roman" w:hAnsi="Times New Roman"/>
          <w:sz w:val="24"/>
          <w:szCs w:val="24"/>
          <w:lang w:val="en-GB"/>
        </w:rPr>
        <w:instrText xml:space="preserve"> ADDIN EN.CITE &lt;EndNote&gt;&lt;Cite&gt;&lt;Author&gt;Grossman&lt;/Author&gt;&lt;Year&gt;1991&lt;/Year&gt;&lt;RecNum&gt;1186&lt;/RecNum&gt;&lt;DisplayText&gt;(Grossman &amp;amp; Helpman, 1991; Keller, 2004)&lt;/DisplayText&gt;&lt;record&gt;&lt;rec-number&gt;1186&lt;/rec-number&gt;&lt;foreign-keys&gt;&lt;key app="EN" db-id="etdv2x2e2rtzrzes5w0vxtwhs0xv5rdw2afs"&gt;1186&lt;/key&gt;&lt;/foreign-keys&gt;&lt;ref-type name="Book"&gt;6&lt;/ref-type&gt;&lt;contributors&gt;&lt;authors&gt;&lt;author&gt;Grossman, G.M.&lt;/author&gt;&lt;author&gt;Helpman, E.&lt;/author&gt;&lt;/authors&gt;&lt;/contributors&gt;&lt;titles&gt;&lt;title&gt;Innovation and growth in the global economy&lt;/title&gt;&lt;/titles&gt;&lt;dates&gt;&lt;year&gt;1991&lt;/year&gt;&lt;/dates&gt;&lt;publisher&gt;MIT press&lt;/publisher&gt;&lt;isbn&gt;0262570971&lt;/isbn&gt;&lt;urls&gt;&lt;/urls&gt;&lt;/record&gt;&lt;/Cite&gt;&lt;Cite&gt;&lt;Author&gt;Keller&lt;/Author&gt;&lt;Year&gt;2004&lt;/Year&gt;&lt;RecNum&gt;988&lt;/RecNum&gt;&lt;record&gt;&lt;rec-number&gt;988&lt;/rec-number&gt;&lt;foreign-keys&gt;&lt;key app="EN" db-id="etdv2x2e2rtzrzes5w0vxtwhs0xv5rdw2afs"&gt;988&lt;/key&gt;&lt;/foreign-keys&gt;&lt;ref-type name="Journal Article"&gt;17&lt;/ref-type&gt;&lt;contributors&gt;&lt;authors&gt;&lt;author&gt;Keller, W.&lt;/author&gt;&lt;/authors&gt;&lt;/contributors&gt;&lt;titles&gt;&lt;title&gt;International technology diffusion&lt;/title&gt;&lt;secondary-title&gt;Journal of Economic Literature, Vol. XLII (September 2004) pp. 752-782&amp;#xD;&lt;/secondary-title&gt;&lt;/titles&gt;&lt;dates&gt;&lt;year&gt;2004&lt;/year&gt;&lt;/dates&gt;&lt;publisher&gt;National Bureau of Economic Research&lt;/publisher&gt;&lt;urls&gt;&lt;/urls&gt;&lt;/record&gt;&lt;/Cite&gt;&lt;/EndNote&gt;</w:instrText>
      </w:r>
      <w:r w:rsidR="0059164D" w:rsidRPr="00580576">
        <w:rPr>
          <w:rFonts w:ascii="Times New Roman" w:hAnsi="Times New Roman"/>
          <w:sz w:val="24"/>
          <w:szCs w:val="24"/>
          <w:lang w:val="en-GB"/>
        </w:rPr>
        <w:fldChar w:fldCharType="separate"/>
      </w:r>
      <w:r w:rsidRPr="00580576">
        <w:rPr>
          <w:rFonts w:ascii="Times New Roman" w:hAnsi="Times New Roman"/>
          <w:sz w:val="24"/>
          <w:szCs w:val="24"/>
          <w:lang w:val="en-GB"/>
        </w:rPr>
        <w:t>(</w:t>
      </w:r>
      <w:hyperlink w:anchor="_ENREF_150" w:tooltip="Grossman, 1991 #1186" w:history="1">
        <w:r w:rsidRPr="00580576">
          <w:rPr>
            <w:rFonts w:ascii="Times New Roman" w:hAnsi="Times New Roman"/>
            <w:sz w:val="24"/>
            <w:szCs w:val="24"/>
            <w:lang w:val="en-GB"/>
          </w:rPr>
          <w:t>Grossman &amp; Helpman, 1991</w:t>
        </w:r>
      </w:hyperlink>
      <w:r w:rsidRPr="00580576">
        <w:rPr>
          <w:rFonts w:ascii="Times New Roman" w:hAnsi="Times New Roman"/>
          <w:sz w:val="24"/>
          <w:szCs w:val="24"/>
          <w:lang w:val="en-GB"/>
        </w:rPr>
        <w:t xml:space="preserve">; </w:t>
      </w:r>
      <w:hyperlink w:anchor="_ENREF_188" w:tooltip="Keller, 2004 #988" w:history="1">
        <w:r w:rsidRPr="00580576">
          <w:rPr>
            <w:rFonts w:ascii="Times New Roman" w:hAnsi="Times New Roman"/>
            <w:sz w:val="24"/>
            <w:szCs w:val="24"/>
            <w:lang w:val="en-GB"/>
          </w:rPr>
          <w:t>Keller, 2004</w:t>
        </w:r>
      </w:hyperlink>
      <w:r w:rsidRPr="00580576">
        <w:rPr>
          <w:rFonts w:ascii="Times New Roman" w:hAnsi="Times New Roman"/>
          <w:sz w:val="24"/>
          <w:szCs w:val="24"/>
          <w:lang w:val="en-GB"/>
        </w:rPr>
        <w:t>)</w:t>
      </w:r>
      <w:r w:rsidR="0059164D" w:rsidRPr="00580576">
        <w:rPr>
          <w:rFonts w:ascii="Times New Roman" w:hAnsi="Times New Roman"/>
          <w:sz w:val="24"/>
          <w:szCs w:val="24"/>
          <w:lang w:val="en-GB"/>
        </w:rPr>
        <w:fldChar w:fldCharType="end"/>
      </w:r>
      <w:r w:rsidRPr="00580576">
        <w:rPr>
          <w:rFonts w:ascii="Times New Roman" w:hAnsi="Times New Roman"/>
          <w:sz w:val="24"/>
          <w:szCs w:val="24"/>
          <w:lang w:val="en-GB"/>
        </w:rPr>
        <w:t xml:space="preserve">. </w:t>
      </w:r>
      <w:r w:rsidRPr="00580576">
        <w:rPr>
          <w:rFonts w:ascii="Times New Roman" w:hAnsi="Times New Roman"/>
          <w:sz w:val="24"/>
          <w:szCs w:val="24"/>
        </w:rPr>
        <w:t>Consistently,</w:t>
      </w:r>
      <w:hyperlink w:anchor="_ENREF_230" w:tooltip="Mei-ci, 2010 #1008" w:history="1">
        <w:r w:rsidR="0059164D" w:rsidRPr="00580576">
          <w:rPr>
            <w:rFonts w:ascii="Times New Roman" w:hAnsi="Times New Roman"/>
            <w:sz w:val="24"/>
            <w:szCs w:val="24"/>
            <w:lang w:val="en-GB"/>
          </w:rPr>
          <w:fldChar w:fldCharType="begin"/>
        </w:r>
        <w:r w:rsidRPr="00580576">
          <w:rPr>
            <w:rFonts w:ascii="Times New Roman" w:hAnsi="Times New Roman"/>
            <w:sz w:val="24"/>
            <w:szCs w:val="24"/>
            <w:lang w:val="en-GB"/>
          </w:rPr>
          <w:instrText xml:space="preserve"> ADDIN EN.CITE &lt;EndNote&gt;&lt;Cite AuthorYear="1"&gt;&lt;Author&gt;Mei-ci&lt;/Author&gt;&lt;Year&gt;2010&lt;/Year&gt;&lt;RecNum&gt;1008&lt;/RecNum&gt;&lt;DisplayText&gt;Mei-ci (2010)&lt;/DisplayText&gt;&lt;record&gt;&lt;rec-number&gt;1008&lt;/rec-number&gt;&lt;foreign-keys&gt;&lt;key app="EN" db-id="etdv2x2e2rtzrzes5w0vxtwhs0xv5rdw2afs"&gt;1008&lt;/key&gt;&lt;/foreign-keys&gt;&lt;ref-type name="Conference Proceedings"&gt;10&lt;/ref-type&gt;&lt;contributors&gt;&lt;authors&gt;&lt;author&gt;Mei-ci, Y.&lt;/author&gt;&lt;/authors&gt;&lt;/contributors&gt;&lt;titles&gt;&lt;title&gt;International trade, technology spillover, and skill demand in developing countries&lt;/title&gt;&lt;/titles&gt;&lt;pages&gt;812-818&lt;/pages&gt;&lt;dates&gt;&lt;year&gt;2010&lt;/year&gt;&lt;/dates&gt;&lt;publisher&gt;IEEE&lt;/publisher&gt;&lt;isbn&gt;1424481163&lt;/isbn&gt;&lt;urls&gt;&lt;/urls&gt;&lt;/record&gt;&lt;/Cite&gt;&lt;/EndNote&gt;</w:instrText>
        </w:r>
        <w:r w:rsidR="0059164D" w:rsidRPr="00580576">
          <w:rPr>
            <w:rFonts w:ascii="Times New Roman" w:hAnsi="Times New Roman"/>
            <w:sz w:val="24"/>
            <w:szCs w:val="24"/>
            <w:lang w:val="en-GB"/>
          </w:rPr>
          <w:fldChar w:fldCharType="separate"/>
        </w:r>
        <w:r w:rsidRPr="00580576">
          <w:rPr>
            <w:rFonts w:ascii="Times New Roman" w:hAnsi="Times New Roman"/>
            <w:sz w:val="24"/>
            <w:szCs w:val="24"/>
            <w:lang w:val="en-GB"/>
          </w:rPr>
          <w:t>Mei-ci (2010)</w:t>
        </w:r>
        <w:r w:rsidR="0059164D" w:rsidRPr="00580576">
          <w:rPr>
            <w:rFonts w:ascii="Times New Roman" w:hAnsi="Times New Roman"/>
            <w:sz w:val="24"/>
            <w:szCs w:val="24"/>
            <w:lang w:val="en-GB"/>
          </w:rPr>
          <w:fldChar w:fldCharType="end"/>
        </w:r>
      </w:hyperlink>
      <w:r w:rsidRPr="00580576">
        <w:rPr>
          <w:rFonts w:ascii="Times New Roman" w:hAnsi="Times New Roman"/>
          <w:sz w:val="24"/>
          <w:szCs w:val="24"/>
          <w:lang w:val="en-GB"/>
        </w:rPr>
        <w:t xml:space="preserve">asserted that technology </w:t>
      </w:r>
      <w:proofErr w:type="spellStart"/>
      <w:r w:rsidRPr="00580576">
        <w:rPr>
          <w:rFonts w:ascii="Times New Roman" w:hAnsi="Times New Roman"/>
          <w:sz w:val="24"/>
          <w:szCs w:val="24"/>
          <w:lang w:val="en-GB"/>
        </w:rPr>
        <w:t>spillovers</w:t>
      </w:r>
      <w:proofErr w:type="spellEnd"/>
      <w:r w:rsidRPr="00580576">
        <w:rPr>
          <w:rFonts w:ascii="Times New Roman" w:hAnsi="Times New Roman"/>
          <w:sz w:val="24"/>
          <w:szCs w:val="24"/>
          <w:lang w:val="en-GB"/>
        </w:rPr>
        <w:t xml:space="preserve"> through the import of intermediate goods that embodies knowledge are also skill-biased, which makes developing countries increase the relative demand for skilled labour in 28 Chinese manufacturing firms during the period of 1996-2006. </w:t>
      </w:r>
      <w:hyperlink w:anchor="_ENREF_230" w:tooltip="Mei-ci, 2010 #1008" w:history="1">
        <w:r w:rsidR="0059164D" w:rsidRPr="00580576">
          <w:rPr>
            <w:rFonts w:ascii="Times New Roman" w:hAnsi="Times New Roman"/>
            <w:sz w:val="24"/>
            <w:szCs w:val="24"/>
            <w:lang w:val="en-GB"/>
          </w:rPr>
          <w:fldChar w:fldCharType="begin"/>
        </w:r>
        <w:r w:rsidRPr="00580576">
          <w:rPr>
            <w:rFonts w:ascii="Times New Roman" w:hAnsi="Times New Roman"/>
            <w:sz w:val="24"/>
            <w:szCs w:val="24"/>
            <w:lang w:val="en-GB"/>
          </w:rPr>
          <w:instrText xml:space="preserve"> ADDIN EN.CITE &lt;EndNote&gt;&lt;Cite AuthorYear="1"&gt;&lt;Author&gt;Mei-ci&lt;/Author&gt;&lt;Year&gt;2010&lt;/Year&gt;&lt;RecNum&gt;1008&lt;/RecNum&gt;&lt;DisplayText&gt;Mei-ci (2010)&lt;/DisplayText&gt;&lt;record&gt;&lt;rec-number&gt;1008&lt;/rec-number&gt;&lt;foreign-keys&gt;&lt;key app="EN" db-id="etdv2x2e2rtzrzes5w0vxtwhs0xv5rdw2afs"&gt;1008&lt;/key&gt;&lt;/foreign-keys&gt;&lt;ref-type name="Conference Proceedings"&gt;10&lt;/ref-type&gt;&lt;contributors&gt;&lt;authors&gt;&lt;author&gt;Mei-ci, Y.&lt;/author&gt;&lt;/authors&gt;&lt;/contributors&gt;&lt;titles&gt;&lt;title&gt;International trade, technology spillover, and skill demand in developing countries&lt;/title&gt;&lt;/titles&gt;&lt;pages&gt;812-818&lt;/pages&gt;&lt;dates&gt;&lt;year&gt;2010&lt;/year&gt;&lt;/dates&gt;&lt;publisher&gt;IEEE&lt;/publisher&gt;&lt;isbn&gt;1424481163&lt;/isbn&gt;&lt;urls&gt;&lt;/urls&gt;&lt;/record&gt;&lt;/Cite&gt;&lt;/EndNote&gt;</w:instrText>
        </w:r>
        <w:r w:rsidR="0059164D" w:rsidRPr="00580576">
          <w:rPr>
            <w:rFonts w:ascii="Times New Roman" w:hAnsi="Times New Roman"/>
            <w:sz w:val="24"/>
            <w:szCs w:val="24"/>
            <w:lang w:val="en-GB"/>
          </w:rPr>
          <w:fldChar w:fldCharType="separate"/>
        </w:r>
        <w:r w:rsidRPr="00580576">
          <w:rPr>
            <w:rFonts w:ascii="Times New Roman" w:hAnsi="Times New Roman"/>
            <w:sz w:val="24"/>
            <w:szCs w:val="24"/>
            <w:lang w:val="en-GB"/>
          </w:rPr>
          <w:t>Mei-ci (2010)</w:t>
        </w:r>
        <w:r w:rsidR="0059164D" w:rsidRPr="00580576">
          <w:rPr>
            <w:rFonts w:ascii="Times New Roman" w:hAnsi="Times New Roman"/>
            <w:sz w:val="24"/>
            <w:szCs w:val="24"/>
            <w:lang w:val="en-GB"/>
          </w:rPr>
          <w:fldChar w:fldCharType="end"/>
        </w:r>
      </w:hyperlink>
      <w:r w:rsidR="00B81F98">
        <w:rPr>
          <w:rFonts w:ascii="Times New Roman" w:hAnsi="Times New Roman"/>
          <w:sz w:val="24"/>
          <w:szCs w:val="24"/>
          <w:lang w:val="en-GB"/>
        </w:rPr>
        <w:t xml:space="preserve"> </w:t>
      </w:r>
      <w:proofErr w:type="gramStart"/>
      <w:r w:rsidRPr="00580576">
        <w:rPr>
          <w:rFonts w:ascii="Times New Roman" w:hAnsi="Times New Roman"/>
          <w:sz w:val="24"/>
          <w:szCs w:val="24"/>
          <w:lang w:val="en-GB"/>
        </w:rPr>
        <w:t>applied</w:t>
      </w:r>
      <w:proofErr w:type="gramEnd"/>
      <w:r w:rsidRPr="00580576">
        <w:rPr>
          <w:rFonts w:ascii="Times New Roman" w:hAnsi="Times New Roman"/>
          <w:sz w:val="24"/>
          <w:szCs w:val="24"/>
          <w:lang w:val="en-GB"/>
        </w:rPr>
        <w:t xml:space="preserve"> a </w:t>
      </w:r>
      <w:proofErr w:type="spellStart"/>
      <w:r w:rsidRPr="00580576">
        <w:rPr>
          <w:rFonts w:ascii="Times New Roman" w:hAnsi="Times New Roman"/>
          <w:sz w:val="24"/>
          <w:szCs w:val="24"/>
          <w:lang w:val="en-GB"/>
        </w:rPr>
        <w:t>translog</w:t>
      </w:r>
      <w:proofErr w:type="spellEnd"/>
      <w:r w:rsidRPr="00580576">
        <w:rPr>
          <w:rFonts w:ascii="Times New Roman" w:hAnsi="Times New Roman"/>
          <w:sz w:val="24"/>
          <w:szCs w:val="24"/>
          <w:lang w:val="en-GB"/>
        </w:rPr>
        <w:t xml:space="preserve"> cost function and firstly built up an endogenous technical progress model with imported intermediate goods from industrial countries. The result also showed that the effect of technology </w:t>
      </w:r>
      <w:proofErr w:type="spellStart"/>
      <w:r w:rsidRPr="00580576">
        <w:rPr>
          <w:rFonts w:ascii="Times New Roman" w:hAnsi="Times New Roman"/>
          <w:sz w:val="24"/>
          <w:szCs w:val="24"/>
          <w:lang w:val="en-GB"/>
        </w:rPr>
        <w:t>spillovers</w:t>
      </w:r>
      <w:proofErr w:type="spellEnd"/>
      <w:r w:rsidR="0035397E" w:rsidRPr="00580576">
        <w:rPr>
          <w:rFonts w:ascii="Times New Roman" w:hAnsi="Times New Roman"/>
          <w:sz w:val="24"/>
          <w:szCs w:val="24"/>
          <w:lang w:val="en-GB"/>
        </w:rPr>
        <w:t xml:space="preserve"> </w:t>
      </w:r>
      <w:r w:rsidRPr="00580576">
        <w:rPr>
          <w:rFonts w:ascii="Times New Roman" w:hAnsi="Times New Roman"/>
          <w:sz w:val="24"/>
          <w:szCs w:val="24"/>
          <w:lang w:val="en-GB"/>
        </w:rPr>
        <w:t xml:space="preserve">appeared differently across different types of manufacturing sectors. For technology-intensive </w:t>
      </w:r>
      <w:r w:rsidRPr="00580576">
        <w:rPr>
          <w:rFonts w:ascii="Times New Roman" w:hAnsi="Times New Roman"/>
          <w:sz w:val="24"/>
          <w:szCs w:val="24"/>
          <w:lang w:val="en-GB"/>
        </w:rPr>
        <w:lastRenderedPageBreak/>
        <w:t xml:space="preserve">sectors, the technology </w:t>
      </w:r>
      <w:proofErr w:type="spellStart"/>
      <w:r w:rsidRPr="00580576">
        <w:rPr>
          <w:rFonts w:ascii="Times New Roman" w:hAnsi="Times New Roman"/>
          <w:sz w:val="24"/>
          <w:szCs w:val="24"/>
          <w:lang w:val="en-GB"/>
        </w:rPr>
        <w:t>spillovers</w:t>
      </w:r>
      <w:proofErr w:type="spellEnd"/>
      <w:r w:rsidRPr="00580576">
        <w:rPr>
          <w:rFonts w:ascii="Times New Roman" w:hAnsi="Times New Roman"/>
          <w:sz w:val="24"/>
          <w:szCs w:val="24"/>
          <w:lang w:val="en-GB"/>
        </w:rPr>
        <w:t xml:space="preserve"> were skill-biased compared to labour-intensive sectors for which the technology </w:t>
      </w:r>
      <w:proofErr w:type="spellStart"/>
      <w:r w:rsidRPr="00580576">
        <w:rPr>
          <w:rFonts w:ascii="Times New Roman" w:hAnsi="Times New Roman"/>
          <w:sz w:val="24"/>
          <w:szCs w:val="24"/>
          <w:lang w:val="en-GB"/>
        </w:rPr>
        <w:t>spillovers</w:t>
      </w:r>
      <w:proofErr w:type="spellEnd"/>
      <w:r w:rsidRPr="00580576">
        <w:rPr>
          <w:rFonts w:ascii="Times New Roman" w:hAnsi="Times New Roman"/>
          <w:sz w:val="24"/>
          <w:szCs w:val="24"/>
          <w:lang w:val="en-GB"/>
        </w:rPr>
        <w:t xml:space="preserve"> were skill-neutral. However, this finding contradicts the tenet of the basic trade theory according to which trade liberalisation experiences a reduction of wage inequality in those countries w</w:t>
      </w:r>
      <w:r w:rsidR="00F57D61" w:rsidRPr="00580576">
        <w:rPr>
          <w:rFonts w:ascii="Times New Roman" w:hAnsi="Times New Roman"/>
          <w:sz w:val="24"/>
          <w:szCs w:val="24"/>
          <w:lang w:val="en-GB"/>
        </w:rPr>
        <w:t xml:space="preserve">ith low-skilled labour-abundant </w:t>
      </w:r>
      <w:r w:rsidRPr="00580576">
        <w:rPr>
          <w:rFonts w:ascii="Times New Roman" w:hAnsi="Times New Roman"/>
          <w:sz w:val="24"/>
          <w:szCs w:val="24"/>
          <w:lang w:val="en-GB"/>
        </w:rPr>
        <w:t>economies (</w:t>
      </w:r>
      <w:r w:rsidR="00214FFA">
        <w:rPr>
          <w:rFonts w:ascii="Times New Roman" w:hAnsi="Times New Roman"/>
          <w:sz w:val="24"/>
          <w:szCs w:val="24"/>
          <w:lang w:val="en-GB"/>
        </w:rPr>
        <w:t>Stolper&amp;Samuelson</w:t>
      </w:r>
      <w:proofErr w:type="gramStart"/>
      <w:r w:rsidR="00214FFA">
        <w:rPr>
          <w:rFonts w:ascii="Times New Roman" w:hAnsi="Times New Roman"/>
          <w:sz w:val="24"/>
          <w:szCs w:val="24"/>
          <w:lang w:val="en-GB"/>
        </w:rPr>
        <w:t>,1941</w:t>
      </w:r>
      <w:proofErr w:type="gramEnd"/>
      <w:r w:rsidR="00214FFA">
        <w:rPr>
          <w:rFonts w:ascii="Times New Roman" w:hAnsi="Times New Roman"/>
          <w:sz w:val="24"/>
          <w:szCs w:val="24"/>
          <w:lang w:val="en-GB"/>
        </w:rPr>
        <w:t>).</w:t>
      </w:r>
      <w:r w:rsidR="00A24162">
        <w:rPr>
          <w:rFonts w:ascii="Times New Roman" w:hAnsi="Times New Roman"/>
          <w:sz w:val="24"/>
          <w:szCs w:val="24"/>
          <w:lang w:val="en-GB"/>
        </w:rPr>
        <w:t xml:space="preserve"> </w:t>
      </w:r>
      <w:proofErr w:type="spellStart"/>
      <w:r w:rsidR="00214FFA">
        <w:rPr>
          <w:rFonts w:ascii="Times New Roman" w:hAnsi="Times New Roman"/>
          <w:sz w:val="24"/>
          <w:szCs w:val="24"/>
          <w:lang w:val="en-GB"/>
        </w:rPr>
        <w:t>Stolper</w:t>
      </w:r>
      <w:proofErr w:type="spellEnd"/>
      <w:r w:rsidR="00214FFA">
        <w:rPr>
          <w:rFonts w:ascii="Times New Roman" w:hAnsi="Times New Roman"/>
          <w:sz w:val="24"/>
          <w:szCs w:val="24"/>
          <w:lang w:val="en-GB"/>
        </w:rPr>
        <w:t xml:space="preserve"> </w:t>
      </w:r>
      <w:r w:rsidRPr="00580576">
        <w:rPr>
          <w:rFonts w:ascii="Times New Roman" w:hAnsi="Times New Roman"/>
          <w:sz w:val="24"/>
          <w:szCs w:val="24"/>
          <w:lang w:val="en-GB"/>
        </w:rPr>
        <w:t xml:space="preserve">and Samuelson (1941) asserted that the relative wages of skilled labour can rise due to higher import of inputs. </w:t>
      </w:r>
    </w:p>
    <w:p w:rsidR="00A377A6" w:rsidRPr="00580576" w:rsidRDefault="00A377A6" w:rsidP="003505AA">
      <w:pPr>
        <w:autoSpaceDE w:val="0"/>
        <w:autoSpaceDN w:val="0"/>
        <w:adjustRightInd w:val="0"/>
        <w:spacing w:after="0" w:line="240" w:lineRule="auto"/>
        <w:ind w:firstLine="708"/>
        <w:jc w:val="both"/>
        <w:rPr>
          <w:rFonts w:ascii="Times New Roman" w:hAnsi="Times New Roman"/>
          <w:sz w:val="24"/>
          <w:szCs w:val="24"/>
          <w:lang w:val="en-GB"/>
        </w:rPr>
      </w:pPr>
    </w:p>
    <w:p w:rsidR="00AD70E4" w:rsidRDefault="00AD70E4" w:rsidP="003505AA">
      <w:pPr>
        <w:autoSpaceDE w:val="0"/>
        <w:autoSpaceDN w:val="0"/>
        <w:adjustRightInd w:val="0"/>
        <w:spacing w:after="0" w:line="240" w:lineRule="auto"/>
        <w:ind w:firstLine="708"/>
        <w:jc w:val="both"/>
        <w:rPr>
          <w:rFonts w:ascii="Times New Roman" w:hAnsi="Times New Roman"/>
          <w:sz w:val="24"/>
          <w:szCs w:val="24"/>
          <w:lang w:val="en-GB"/>
        </w:rPr>
      </w:pPr>
      <w:r w:rsidRPr="00580576">
        <w:rPr>
          <w:rFonts w:ascii="Times New Roman" w:hAnsi="Times New Roman"/>
          <w:sz w:val="24"/>
          <w:szCs w:val="24"/>
        </w:rPr>
        <w:t xml:space="preserve">Empirical evidence on skilled labour demand effect of fragmentation, measured by share of imported of capital good, provides a consensus of a positive association between the two variables. </w:t>
      </w:r>
      <w:hyperlink w:anchor="_ENREF_277" w:tooltip="Robbins, 1996 #1161" w:history="1">
        <w:r w:rsidR="0059164D" w:rsidRPr="00580576">
          <w:rPr>
            <w:rFonts w:ascii="Times New Roman" w:hAnsi="Times New Roman"/>
            <w:sz w:val="24"/>
            <w:szCs w:val="24"/>
            <w:lang w:val="en-GB"/>
          </w:rPr>
          <w:fldChar w:fldCharType="begin"/>
        </w:r>
        <w:r w:rsidRPr="00580576">
          <w:rPr>
            <w:rFonts w:ascii="Times New Roman" w:hAnsi="Times New Roman"/>
            <w:sz w:val="24"/>
            <w:szCs w:val="24"/>
            <w:lang w:val="en-GB"/>
          </w:rPr>
          <w:instrText xml:space="preserve"> ADDIN EN.CITE &lt;EndNote&gt;&lt;Cite AuthorYear="1"&gt;&lt;Author&gt;Robbins&lt;/Author&gt;&lt;Year&gt;1996&lt;/Year&gt;&lt;RecNum&gt;1161&lt;/RecNum&gt;&lt;DisplayText&gt;Robbins (1996)&lt;/DisplayText&gt;&lt;record&gt;&lt;rec-number&gt;1161&lt;/rec-number&gt;&lt;foreign-keys&gt;&lt;key app="EN" db-id="etdv2x2e2rtzrzes5w0vxtwhs0xv5rdw2afs"&gt;1161&lt;/key&gt;&lt;/foreign-keys&gt;&lt;ref-type name="Book"&gt;6&lt;/ref-type&gt;&lt;contributors&gt;&lt;authors&gt;&lt;author&gt;Robbins, D.&lt;/author&gt;&lt;/authors&gt;&lt;/contributors&gt;&lt;titles&gt;&lt;title&gt;Evidence on trade and wages in developing world&lt;/title&gt;&lt;/titles&gt;&lt;number&gt;557&lt;/number&gt;&lt;dates&gt;&lt;year&gt;1996&lt;/year&gt;&lt;/dates&gt;&lt;publisher&gt;Harvard Institute for International Development, Harvard University&lt;/publisher&gt;&lt;urls&gt;&lt;/urls&gt;&lt;/record&gt;&lt;/Cite&gt;&lt;/EndNote&gt;</w:instrText>
        </w:r>
        <w:r w:rsidR="0059164D" w:rsidRPr="00580576">
          <w:rPr>
            <w:rFonts w:ascii="Times New Roman" w:hAnsi="Times New Roman"/>
            <w:sz w:val="24"/>
            <w:szCs w:val="24"/>
            <w:lang w:val="en-GB"/>
          </w:rPr>
          <w:fldChar w:fldCharType="separate"/>
        </w:r>
        <w:r w:rsidRPr="00580576">
          <w:rPr>
            <w:rFonts w:ascii="Times New Roman" w:hAnsi="Times New Roman"/>
            <w:sz w:val="24"/>
            <w:szCs w:val="24"/>
            <w:lang w:val="en-GB"/>
          </w:rPr>
          <w:t>Robbins (1996)</w:t>
        </w:r>
        <w:r w:rsidR="0059164D" w:rsidRPr="00580576">
          <w:rPr>
            <w:rFonts w:ascii="Times New Roman" w:hAnsi="Times New Roman"/>
            <w:sz w:val="24"/>
            <w:szCs w:val="24"/>
            <w:lang w:val="en-GB"/>
          </w:rPr>
          <w:fldChar w:fldCharType="end"/>
        </w:r>
      </w:hyperlink>
      <w:proofErr w:type="gramStart"/>
      <w:r w:rsidRPr="00580576">
        <w:rPr>
          <w:rFonts w:ascii="Times New Roman" w:hAnsi="Times New Roman"/>
          <w:sz w:val="24"/>
          <w:szCs w:val="24"/>
          <w:lang w:val="en-GB"/>
        </w:rPr>
        <w:t>showed</w:t>
      </w:r>
      <w:proofErr w:type="gramEnd"/>
      <w:r w:rsidRPr="00580576">
        <w:rPr>
          <w:rFonts w:ascii="Times New Roman" w:hAnsi="Times New Roman"/>
          <w:sz w:val="24"/>
          <w:szCs w:val="24"/>
          <w:lang w:val="en-GB"/>
        </w:rPr>
        <w:t xml:space="preserve"> that the import of capital goods such as machinery and components has contributed to increased skilled labour demand in several developing countries over the last two decades. This occurred through the adaption or adoption of these capital goods that embodied knowledge and modern technology. This technology has been used in most advanced countries, thereby showing a substantial increase in the demand for skilled labour within the developing countries </w:t>
      </w:r>
      <w:r w:rsidR="0059164D" w:rsidRPr="00580576">
        <w:rPr>
          <w:rFonts w:ascii="Times New Roman" w:hAnsi="Times New Roman"/>
          <w:sz w:val="24"/>
          <w:szCs w:val="24"/>
          <w:lang w:val="en-GB"/>
        </w:rPr>
        <w:fldChar w:fldCharType="begin"/>
      </w:r>
      <w:r w:rsidRPr="00580576">
        <w:rPr>
          <w:rFonts w:ascii="Times New Roman" w:hAnsi="Times New Roman"/>
          <w:sz w:val="24"/>
          <w:szCs w:val="24"/>
          <w:lang w:val="en-GB"/>
        </w:rPr>
        <w:instrText xml:space="preserve"> ADDIN EN.CITE &lt;EndNote&gt;&lt;Cite&gt;&lt;Author&gt;Lee&lt;/Author&gt;&lt;Year&gt;2006&lt;/Year&gt;&lt;RecNum&gt;518&lt;/RecNum&gt;&lt;DisplayText&gt;(E. Lee &amp;amp; Vivarelli, 2006)&lt;/DisplayText&gt;&lt;record&gt;&lt;rec-number&gt;518&lt;/rec-number&gt;&lt;foreign-keys&gt;&lt;key app="EN" db-id="etdv2x2e2rtzrzes5w0vxtwhs0xv5rdw2afs"&gt;518&lt;/key&gt;&lt;/foreign-keys&gt;&lt;ref-type name="Journal Article"&gt;17&lt;/ref-type&gt;&lt;contributors&gt;&lt;authors&gt;&lt;author&gt;Lee, E.&lt;/author&gt;&lt;author&gt;Vivarelli, M.&lt;/author&gt;&lt;/authors&gt;&lt;/contributors&gt;&lt;titles&gt;&lt;title&gt;The social impact of globalization in the developing countries&lt;/title&gt;&lt;secondary-title&gt;International Labour Review&lt;/secondary-title&gt;&lt;/titles&gt;&lt;pages&gt;167-184&lt;/pages&gt;&lt;volume&gt;145&lt;/volume&gt;&lt;number&gt;3&lt;/number&gt;&lt;dates&gt;&lt;year&gt;2006&lt;/year&gt;&lt;/dates&gt;&lt;isbn&gt;1564-913X&lt;/isbn&gt;&lt;urls&gt;&lt;/urls&gt;&lt;/record&gt;&lt;/Cite&gt;&lt;/EndNote&gt;</w:instrText>
      </w:r>
      <w:r w:rsidR="0059164D" w:rsidRPr="00580576">
        <w:rPr>
          <w:rFonts w:ascii="Times New Roman" w:hAnsi="Times New Roman"/>
          <w:sz w:val="24"/>
          <w:szCs w:val="24"/>
          <w:lang w:val="en-GB"/>
        </w:rPr>
        <w:fldChar w:fldCharType="separate"/>
      </w:r>
      <w:r w:rsidRPr="00580576">
        <w:rPr>
          <w:rFonts w:ascii="Times New Roman" w:hAnsi="Times New Roman"/>
          <w:sz w:val="24"/>
          <w:szCs w:val="24"/>
          <w:lang w:val="en-GB"/>
        </w:rPr>
        <w:t>(</w:t>
      </w:r>
      <w:hyperlink w:anchor="_ENREF_204" w:tooltip="Lee, 2006 #518" w:history="1">
        <w:r w:rsidRPr="00580576">
          <w:rPr>
            <w:rFonts w:ascii="Times New Roman" w:hAnsi="Times New Roman"/>
            <w:sz w:val="24"/>
            <w:szCs w:val="24"/>
            <w:lang w:val="en-GB"/>
          </w:rPr>
          <w:t>Lee&amp;Vivarelli, 2006</w:t>
        </w:r>
      </w:hyperlink>
      <w:r w:rsidRPr="00580576">
        <w:rPr>
          <w:rFonts w:ascii="Times New Roman" w:hAnsi="Times New Roman"/>
          <w:sz w:val="24"/>
          <w:szCs w:val="24"/>
          <w:lang w:val="en-GB"/>
        </w:rPr>
        <w:t>)</w:t>
      </w:r>
      <w:r w:rsidR="0059164D" w:rsidRPr="00580576">
        <w:rPr>
          <w:rFonts w:ascii="Times New Roman" w:hAnsi="Times New Roman"/>
          <w:sz w:val="24"/>
          <w:szCs w:val="24"/>
          <w:lang w:val="en-GB"/>
        </w:rPr>
        <w:fldChar w:fldCharType="end"/>
      </w:r>
      <w:r w:rsidRPr="00580576">
        <w:rPr>
          <w:rFonts w:ascii="Times New Roman" w:hAnsi="Times New Roman"/>
          <w:sz w:val="24"/>
          <w:szCs w:val="24"/>
          <w:lang w:val="en-GB"/>
        </w:rPr>
        <w:t>. For instance,</w:t>
      </w:r>
      <w:r w:rsidR="00214FFA">
        <w:rPr>
          <w:rFonts w:ascii="Times New Roman" w:hAnsi="Times New Roman"/>
          <w:sz w:val="24"/>
          <w:szCs w:val="24"/>
          <w:lang w:val="en-GB"/>
        </w:rPr>
        <w:t xml:space="preserve"> </w:t>
      </w:r>
      <w:proofErr w:type="spellStart"/>
      <w:r w:rsidRPr="00580576">
        <w:rPr>
          <w:rFonts w:ascii="Times New Roman" w:hAnsi="Times New Roman"/>
          <w:sz w:val="24"/>
          <w:szCs w:val="24"/>
          <w:lang w:val="en-GB"/>
        </w:rPr>
        <w:t>Mazumdar</w:t>
      </w:r>
      <w:proofErr w:type="spellEnd"/>
      <w:r w:rsidRPr="00580576">
        <w:rPr>
          <w:rFonts w:ascii="Times New Roman" w:hAnsi="Times New Roman"/>
          <w:sz w:val="24"/>
          <w:szCs w:val="24"/>
          <w:lang w:val="en-GB"/>
        </w:rPr>
        <w:t xml:space="preserve">, </w:t>
      </w:r>
      <w:proofErr w:type="spellStart"/>
      <w:r w:rsidRPr="00580576">
        <w:rPr>
          <w:rFonts w:ascii="Times New Roman" w:hAnsi="Times New Roman"/>
          <w:sz w:val="24"/>
          <w:szCs w:val="24"/>
          <w:lang w:val="en-GB"/>
        </w:rPr>
        <w:t>Quispe-Agnoli</w:t>
      </w:r>
      <w:proofErr w:type="spellEnd"/>
      <w:r w:rsidR="004E4A34" w:rsidRPr="00580576">
        <w:rPr>
          <w:rFonts w:ascii="Times New Roman" w:hAnsi="Times New Roman"/>
          <w:sz w:val="24"/>
          <w:szCs w:val="24"/>
          <w:lang w:val="en-GB"/>
        </w:rPr>
        <w:t xml:space="preserve"> and Atlanta (2002)</w:t>
      </w:r>
      <w:r w:rsidRPr="00580576">
        <w:rPr>
          <w:rFonts w:ascii="Times New Roman" w:hAnsi="Times New Roman"/>
          <w:sz w:val="24"/>
          <w:szCs w:val="24"/>
          <w:lang w:val="en-GB"/>
        </w:rPr>
        <w:t xml:space="preserve">in Peru revealed that increased import of machinery followed by liberalisation contributed to the rise in demand for high-skilled white-collar workers in the manufacturing industries in early 1990.This result was supported by </w:t>
      </w:r>
      <w:hyperlink w:anchor="_ENREF_233" w:tooltip="Milkman, 1991 #1216" w:history="1">
        <w:r w:rsidR="0059164D" w:rsidRPr="00580576">
          <w:rPr>
            <w:rFonts w:ascii="Times New Roman" w:hAnsi="Times New Roman"/>
            <w:sz w:val="24"/>
            <w:szCs w:val="24"/>
            <w:lang w:val="en-GB"/>
          </w:rPr>
          <w:fldChar w:fldCharType="begin"/>
        </w:r>
        <w:r w:rsidRPr="00580576">
          <w:rPr>
            <w:rFonts w:ascii="Times New Roman" w:hAnsi="Times New Roman"/>
            <w:sz w:val="24"/>
            <w:szCs w:val="24"/>
            <w:lang w:val="en-GB"/>
          </w:rPr>
          <w:instrText xml:space="preserve"> ADDIN EN.CITE &lt;EndNote&gt;&lt;Cite AuthorYear="1"&gt;&lt;Author&gt;Milkman&lt;/Author&gt;&lt;Year&gt;1991&lt;/Year&gt;&lt;RecNum&gt;1216&lt;/RecNum&gt;&lt;DisplayText&gt;Milkman and Pullman (1991)&lt;/DisplayText&gt;&lt;record&gt;&lt;rec-number&gt;1216&lt;/rec-number&gt;&lt;foreign-keys&gt;&lt;key app="EN" db-id="etdv2x2e2rtzrzes5w0vxtwhs0xv5rdw2afs"&gt;1216&lt;/key&gt;&lt;/foreign-keys&gt;&lt;ref-type name="Journal Article"&gt;17&lt;/ref-type&gt;&lt;contributors&gt;&lt;authors&gt;&lt;author&gt;Milkman, R.&lt;/author&gt;&lt;author&gt;Pullman, C.&lt;/author&gt;&lt;/authors&gt;&lt;/contributors&gt;&lt;titles&gt;&lt;title&gt;Technological change in an auto assembly plant&lt;/title&gt;&lt;secondary-title&gt;Work and Occupations&lt;/secondary-title&gt;&lt;/titles&gt;&lt;periodical&gt;&lt;full-title&gt;Work and Occupations&lt;/full-title&gt;&lt;/periodical&gt;&lt;pages&gt;123-147&lt;/pages&gt;&lt;volume&gt;18&lt;/volume&gt;&lt;number&gt;2&lt;/number&gt;&lt;dates&gt;&lt;year&gt;1991&lt;/year&gt;&lt;/dates&gt;&lt;isbn&gt;0730-8884&lt;/isbn&gt;&lt;urls&gt;&lt;/urls&gt;&lt;/record&gt;&lt;/Cite&gt;&lt;/EndNote&gt;</w:instrText>
        </w:r>
        <w:r w:rsidR="0059164D" w:rsidRPr="00580576">
          <w:rPr>
            <w:rFonts w:ascii="Times New Roman" w:hAnsi="Times New Roman"/>
            <w:sz w:val="24"/>
            <w:szCs w:val="24"/>
            <w:lang w:val="en-GB"/>
          </w:rPr>
          <w:fldChar w:fldCharType="separate"/>
        </w:r>
        <w:r w:rsidRPr="00580576">
          <w:rPr>
            <w:rFonts w:ascii="Times New Roman" w:hAnsi="Times New Roman"/>
            <w:sz w:val="24"/>
            <w:szCs w:val="24"/>
            <w:lang w:val="en-GB"/>
          </w:rPr>
          <w:t>Milkman and Pullman (1991)</w:t>
        </w:r>
        <w:r w:rsidR="0059164D" w:rsidRPr="00580576">
          <w:rPr>
            <w:rFonts w:ascii="Times New Roman" w:hAnsi="Times New Roman"/>
            <w:sz w:val="24"/>
            <w:szCs w:val="24"/>
            <w:lang w:val="en-GB"/>
          </w:rPr>
          <w:fldChar w:fldCharType="end"/>
        </w:r>
      </w:hyperlink>
      <w:r w:rsidRPr="00580576">
        <w:rPr>
          <w:rFonts w:ascii="Times New Roman" w:hAnsi="Times New Roman"/>
          <w:sz w:val="24"/>
          <w:szCs w:val="24"/>
        </w:rPr>
        <w:t xml:space="preserve">, </w:t>
      </w:r>
      <w:r w:rsidRPr="00580576">
        <w:rPr>
          <w:rFonts w:ascii="Times New Roman" w:hAnsi="Times New Roman"/>
          <w:sz w:val="24"/>
          <w:szCs w:val="24"/>
          <w:lang w:val="en-GB"/>
        </w:rPr>
        <w:t xml:space="preserve">who argued that the new processes using technologically complex machinery resulted in increased demand for skilled technicians, maintenance as well as engineers, particularly in automobile assembly plants. Nevertheless, it is important to note that the effect of trade liberalisation on skilled labour demand is greater in developing countries compared to industrialised countries and can be clearly seen when the gap between existing and newly imported technology is large </w:t>
      </w:r>
      <w:r w:rsidR="0059164D" w:rsidRPr="00580576">
        <w:rPr>
          <w:rFonts w:ascii="Times New Roman" w:hAnsi="Times New Roman"/>
          <w:sz w:val="24"/>
          <w:szCs w:val="24"/>
          <w:lang w:val="en-GB"/>
        </w:rPr>
        <w:fldChar w:fldCharType="begin"/>
      </w:r>
      <w:r w:rsidRPr="00580576">
        <w:rPr>
          <w:rFonts w:ascii="Times New Roman" w:hAnsi="Times New Roman"/>
          <w:sz w:val="24"/>
          <w:szCs w:val="24"/>
          <w:lang w:val="en-GB"/>
        </w:rPr>
        <w:instrText xml:space="preserve"> ADDIN EN.CITE &lt;EndNote&gt;&lt;Cite&gt;&lt;Author&gt;O&amp;apos;Connor&lt;/Author&gt;&lt;Year&gt;1999&lt;/Year&gt;&lt;RecNum&gt;1233&lt;/RecNum&gt;&lt;DisplayText&gt;(O&amp;apos;Connor &amp;amp; Lunati, 1999)&lt;/DisplayText&gt;&lt;record&gt;&lt;rec-number&gt;1233&lt;/rec-number&gt;&lt;foreign-keys&gt;&lt;key app="EN" db-id="etdv2x2e2rtzrzes5w0vxtwhs0xv5rdw2afs"&gt;1233&lt;/key&gt;&lt;/foreign-keys&gt;&lt;ref-type name="Book"&gt;6&lt;/ref-type&gt;&lt;contributors&gt;&lt;authors&gt;&lt;author&gt;O&amp;apos;Connor, D.&lt;/author&gt;&lt;author&gt;Lunati, M.R.&lt;/author&gt;&lt;/authors&gt;&lt;/contributors&gt;&lt;titles&gt;&lt;title&gt;Economic opening and the demand for skills in developing countries: A review of theory and evidence&lt;/title&gt;&lt;/titles&gt;&lt;number&gt;149&lt;/number&gt;&lt;dates&gt;&lt;year&gt;1999&lt;/year&gt;&lt;/dates&gt;&lt;publisher&gt;OECD Paris&lt;/publisher&gt;&lt;urls&gt;&lt;/urls&gt;&lt;/record&gt;&lt;/Cite&gt;&lt;/EndNote&gt;</w:instrText>
      </w:r>
      <w:r w:rsidR="0059164D" w:rsidRPr="00580576">
        <w:rPr>
          <w:rFonts w:ascii="Times New Roman" w:hAnsi="Times New Roman"/>
          <w:sz w:val="24"/>
          <w:szCs w:val="24"/>
          <w:lang w:val="en-GB"/>
        </w:rPr>
        <w:fldChar w:fldCharType="separate"/>
      </w:r>
      <w:r w:rsidRPr="00580576">
        <w:rPr>
          <w:rFonts w:ascii="Times New Roman" w:hAnsi="Times New Roman"/>
          <w:sz w:val="24"/>
          <w:szCs w:val="24"/>
          <w:lang w:val="en-GB"/>
        </w:rPr>
        <w:t>(</w:t>
      </w:r>
      <w:hyperlink w:anchor="_ENREF_248" w:tooltip="O'Connor, 1999 #1233" w:history="1">
        <w:r w:rsidRPr="00580576">
          <w:rPr>
            <w:rFonts w:ascii="Times New Roman" w:hAnsi="Times New Roman"/>
            <w:sz w:val="24"/>
            <w:szCs w:val="24"/>
            <w:lang w:val="en-GB"/>
          </w:rPr>
          <w:t>O’Connor &amp; Lunati, 1999</w:t>
        </w:r>
      </w:hyperlink>
      <w:r w:rsidRPr="00580576">
        <w:rPr>
          <w:rFonts w:ascii="Times New Roman" w:hAnsi="Times New Roman"/>
          <w:sz w:val="24"/>
          <w:szCs w:val="24"/>
          <w:lang w:val="en-GB"/>
        </w:rPr>
        <w:t>)</w:t>
      </w:r>
      <w:r w:rsidR="0059164D" w:rsidRPr="00580576">
        <w:rPr>
          <w:rFonts w:ascii="Times New Roman" w:hAnsi="Times New Roman"/>
          <w:sz w:val="24"/>
          <w:szCs w:val="24"/>
          <w:lang w:val="en-GB"/>
        </w:rPr>
        <w:fldChar w:fldCharType="end"/>
      </w:r>
      <w:r w:rsidRPr="00580576">
        <w:rPr>
          <w:rFonts w:ascii="Times New Roman" w:hAnsi="Times New Roman"/>
          <w:sz w:val="24"/>
          <w:szCs w:val="24"/>
          <w:lang w:val="en-GB"/>
        </w:rPr>
        <w:t>.</w:t>
      </w:r>
      <w:r w:rsidRPr="00580576">
        <w:rPr>
          <w:rFonts w:ascii="Times New Roman" w:hAnsi="Times New Roman"/>
          <w:sz w:val="24"/>
          <w:szCs w:val="24"/>
          <w:lang w:val="en-GB"/>
        </w:rPr>
        <w:tab/>
      </w:r>
    </w:p>
    <w:p w:rsidR="00A377A6" w:rsidRPr="00580576" w:rsidRDefault="00A377A6" w:rsidP="003505AA">
      <w:pPr>
        <w:autoSpaceDE w:val="0"/>
        <w:autoSpaceDN w:val="0"/>
        <w:adjustRightInd w:val="0"/>
        <w:spacing w:after="0" w:line="240" w:lineRule="auto"/>
        <w:ind w:firstLine="708"/>
        <w:jc w:val="both"/>
        <w:rPr>
          <w:rFonts w:ascii="Times New Roman" w:hAnsi="Times New Roman"/>
          <w:sz w:val="24"/>
          <w:szCs w:val="24"/>
          <w:lang w:val="en-GB"/>
        </w:rPr>
      </w:pPr>
    </w:p>
    <w:p w:rsidR="00AD70E4" w:rsidRDefault="00AD70E4" w:rsidP="003505AA">
      <w:pPr>
        <w:autoSpaceDE w:val="0"/>
        <w:autoSpaceDN w:val="0"/>
        <w:adjustRightInd w:val="0"/>
        <w:spacing w:after="0" w:line="240" w:lineRule="auto"/>
        <w:jc w:val="both"/>
        <w:rPr>
          <w:rFonts w:ascii="Times New Roman" w:hAnsi="Times New Roman"/>
          <w:sz w:val="24"/>
          <w:szCs w:val="24"/>
          <w:lang w:val="en-GB"/>
        </w:rPr>
      </w:pPr>
      <w:r w:rsidRPr="00580576">
        <w:rPr>
          <w:rFonts w:ascii="Times New Roman" w:hAnsi="Times New Roman"/>
          <w:sz w:val="24"/>
          <w:szCs w:val="24"/>
          <w:lang w:val="en-GB"/>
        </w:rPr>
        <w:tab/>
        <w:t>In East Asian countries,</w:t>
      </w:r>
      <w:hyperlink w:anchor="_ENREF_321" w:tooltip="Yamashita, 2007 #1725" w:history="1">
        <w:r w:rsidR="0059164D" w:rsidRPr="00580576">
          <w:rPr>
            <w:rFonts w:ascii="Times New Roman" w:hAnsi="Times New Roman"/>
            <w:sz w:val="24"/>
            <w:szCs w:val="24"/>
            <w:lang w:val="en-GB"/>
          </w:rPr>
          <w:fldChar w:fldCharType="begin"/>
        </w:r>
        <w:r w:rsidRPr="00580576">
          <w:rPr>
            <w:rFonts w:ascii="Times New Roman" w:hAnsi="Times New Roman"/>
            <w:sz w:val="24"/>
            <w:szCs w:val="24"/>
            <w:lang w:val="en-GB"/>
          </w:rPr>
          <w:instrText xml:space="preserve"> ADDIN EN.CITE &lt;EndNote&gt;&lt;Cite AuthorYear="1"&gt;&lt;Author&gt;Yamashita&lt;/Author&gt;&lt;Year&gt;2007&lt;/Year&gt;&lt;RecNum&gt;1725&lt;/RecNum&gt;&lt;DisplayText&gt;N. Yamashita (2007)&lt;/DisplayText&gt;&lt;record&gt;&lt;rec-number&gt;1725&lt;/rec-number&gt;&lt;foreign-keys&gt;&lt;key app="EN" db-id="etdv2x2e2rtzrzes5w0vxtwhs0xv5rdw2afs"&gt;1725&lt;/key&gt;&lt;/foreign-keys&gt;&lt;ref-type name="Journal Article"&gt;17&lt;/ref-type&gt;&lt;contributors&gt;&lt;authors&gt;&lt;author&gt;Yamashita, N.&lt;/author&gt;&lt;/authors&gt;&lt;/contributors&gt;&lt;titles&gt;&lt;title&gt;The Impact of Production Fragmentation on Industry Skill Upgrading: New Evidence from Japanese Manufacturing&lt;/title&gt;&lt;secondary-title&gt;Hi-Stat Discussion Paper Series&lt;/secondary-title&gt;&lt;/titles&gt;&lt;periodical&gt;&lt;full-title&gt;Hi-Stat Discussion Paper Series&lt;/full-title&gt;&lt;/periodical&gt;&lt;number&gt;202&lt;/number&gt;&lt;dates&gt;&lt;year&gt;2007&lt;/year&gt;&lt;/dates&gt;&lt;publisher&gt;Institute of Economic Research, Hitotsubashi University&lt;/publisher&gt;&lt;urls&gt;&lt;/urls&gt;&lt;/record&gt;&lt;/Cite&gt;&lt;/EndNote&gt;</w:instrText>
        </w:r>
        <w:r w:rsidR="0059164D" w:rsidRPr="00580576">
          <w:rPr>
            <w:rFonts w:ascii="Times New Roman" w:hAnsi="Times New Roman"/>
            <w:sz w:val="24"/>
            <w:szCs w:val="24"/>
            <w:lang w:val="en-GB"/>
          </w:rPr>
          <w:fldChar w:fldCharType="separate"/>
        </w:r>
        <w:r w:rsidRPr="00580576">
          <w:rPr>
            <w:rFonts w:ascii="Times New Roman" w:hAnsi="Times New Roman"/>
            <w:sz w:val="24"/>
            <w:szCs w:val="24"/>
            <w:lang w:val="en-GB"/>
          </w:rPr>
          <w:t>Yamashita (2008)</w:t>
        </w:r>
        <w:r w:rsidR="0059164D" w:rsidRPr="00580576">
          <w:rPr>
            <w:rFonts w:ascii="Times New Roman" w:hAnsi="Times New Roman"/>
            <w:sz w:val="24"/>
            <w:szCs w:val="24"/>
            <w:lang w:val="en-GB"/>
          </w:rPr>
          <w:fldChar w:fldCharType="end"/>
        </w:r>
      </w:hyperlink>
      <w:r w:rsidR="00580576" w:rsidRPr="00580576">
        <w:rPr>
          <w:rFonts w:ascii="Times New Roman" w:hAnsi="Times New Roman"/>
        </w:rPr>
        <w:t xml:space="preserve"> </w:t>
      </w:r>
      <w:r w:rsidRPr="00580576">
        <w:rPr>
          <w:rFonts w:ascii="Times New Roman" w:hAnsi="Times New Roman"/>
          <w:sz w:val="24"/>
          <w:szCs w:val="24"/>
        </w:rPr>
        <w:t>found that the expansion of fragmentation trade with East Asia (developing countries) significantly upgrades the skills of Japanese manufacturing employment, while fragmentation trade with OECD (developed countries) had a skill downgrading effect; which</w:t>
      </w:r>
      <w:r w:rsidRPr="00580576">
        <w:rPr>
          <w:rFonts w:ascii="Times New Roman" w:hAnsi="Times New Roman"/>
          <w:sz w:val="24"/>
          <w:szCs w:val="24"/>
          <w:lang w:val="en-GB"/>
        </w:rPr>
        <w:t xml:space="preserve">led to a 1.02% </w:t>
      </w:r>
      <w:r w:rsidRPr="00580576">
        <w:rPr>
          <w:rFonts w:ascii="Times New Roman" w:hAnsi="Times New Roman"/>
          <w:iCs/>
          <w:sz w:val="24"/>
          <w:szCs w:val="24"/>
          <w:lang w:val="en-GB"/>
        </w:rPr>
        <w:t>decline</w:t>
      </w:r>
      <w:r w:rsidR="00580576" w:rsidRPr="00580576">
        <w:rPr>
          <w:rFonts w:ascii="Times New Roman" w:hAnsi="Times New Roman"/>
          <w:iCs/>
          <w:sz w:val="24"/>
          <w:szCs w:val="24"/>
          <w:lang w:val="en-GB"/>
        </w:rPr>
        <w:t xml:space="preserve"> </w:t>
      </w:r>
      <w:r w:rsidRPr="00580576">
        <w:rPr>
          <w:rFonts w:ascii="Times New Roman" w:hAnsi="Times New Roman"/>
          <w:sz w:val="24"/>
          <w:szCs w:val="24"/>
          <w:lang w:val="en-GB"/>
        </w:rPr>
        <w:t>in the share of skilled workers</w:t>
      </w:r>
      <w:r w:rsidRPr="00580576">
        <w:rPr>
          <w:rFonts w:ascii="Times New Roman" w:hAnsi="Times New Roman"/>
          <w:sz w:val="24"/>
          <w:szCs w:val="24"/>
        </w:rPr>
        <w:t>over the period 1980-2000.</w:t>
      </w:r>
      <w:r w:rsidRPr="00580576">
        <w:rPr>
          <w:rFonts w:ascii="Times New Roman" w:hAnsi="Times New Roman"/>
          <w:sz w:val="24"/>
          <w:szCs w:val="24"/>
          <w:lang w:val="en-GB"/>
        </w:rPr>
        <w:t xml:space="preserve">The result was consistent with the argument put forward that component imports such as highly capital and technology-intensive content from high- income countries might substitute for domestic skilled workers. This result suggested that increased component imports from high-income countries require more unskilled workers for further processing. However, some evidence found the effect of trade-fragmentation on demand for skilled labour is still not clear cut, since there are cases of positive effects, no effects and negative effects. For instance, </w:t>
      </w:r>
      <w:hyperlink w:anchor="_ENREF_136" w:tooltip="Geishecker, 2005 #1321" w:history="1">
        <w:r w:rsidR="0059164D" w:rsidRPr="00580576">
          <w:rPr>
            <w:rFonts w:ascii="Times New Roman" w:hAnsi="Times New Roman"/>
            <w:sz w:val="24"/>
            <w:szCs w:val="24"/>
            <w:lang w:val="en-GB"/>
          </w:rPr>
          <w:fldChar w:fldCharType="begin"/>
        </w:r>
        <w:r w:rsidRPr="00580576">
          <w:rPr>
            <w:rFonts w:ascii="Times New Roman" w:hAnsi="Times New Roman"/>
            <w:sz w:val="24"/>
            <w:szCs w:val="24"/>
            <w:lang w:val="en-GB"/>
          </w:rPr>
          <w:instrText xml:space="preserve"> ADDIN EN.CITE &lt;EndNote&gt;&lt;Cite AuthorYear="1"&gt;&lt;Author&gt;Geishecker&lt;/Author&gt;&lt;Year&gt;2005&lt;/Year&gt;&lt;RecNum&gt;1321&lt;/RecNum&gt;&lt;DisplayText&gt;Geishecker and Görg (2005)&lt;/DisplayText&gt;&lt;record&gt;&lt;rec-number&gt;1321&lt;/rec-number&gt;&lt;foreign-keys&gt;&lt;key app="EN" db-id="etdv2x2e2rtzrzes5w0vxtwhs0xv5rdw2afs"&gt;1321&lt;/key&gt;&lt;/foreign-keys&gt;&lt;ref-type name="Journal Article"&gt;17&lt;/ref-type&gt;&lt;contributors&gt;&lt;authors&gt;&lt;author&gt;Geishecker, I.&lt;/author&gt;&lt;author&gt;Görg, H.&lt;/author&gt;&lt;/authors&gt;&lt;/contributors&gt;&lt;titles&gt;&lt;title&gt;Winners and losers: Fragmentation, trade and wages revisited&lt;/title&gt;&lt;/titles&gt;&lt;dates&gt;&lt;year&gt;2005&lt;/year&gt;&lt;/dates&gt;&lt;urls&gt;&lt;/urls&gt;&lt;/record&gt;&lt;/Cite&gt;&lt;/EndNote&gt;</w:instrText>
        </w:r>
        <w:r w:rsidR="0059164D" w:rsidRPr="00580576">
          <w:rPr>
            <w:rFonts w:ascii="Times New Roman" w:hAnsi="Times New Roman"/>
            <w:sz w:val="24"/>
            <w:szCs w:val="24"/>
            <w:lang w:val="en-GB"/>
          </w:rPr>
          <w:fldChar w:fldCharType="separate"/>
        </w:r>
        <w:r w:rsidRPr="00580576">
          <w:rPr>
            <w:rFonts w:ascii="Times New Roman" w:hAnsi="Times New Roman"/>
            <w:sz w:val="24"/>
            <w:szCs w:val="24"/>
            <w:lang w:val="en-GB"/>
          </w:rPr>
          <w:t>Geishecker and Görg (2005)</w:t>
        </w:r>
        <w:r w:rsidR="0059164D" w:rsidRPr="00580576">
          <w:rPr>
            <w:rFonts w:ascii="Times New Roman" w:hAnsi="Times New Roman"/>
            <w:sz w:val="24"/>
            <w:szCs w:val="24"/>
            <w:lang w:val="en-GB"/>
          </w:rPr>
          <w:fldChar w:fldCharType="end"/>
        </w:r>
      </w:hyperlink>
      <w:r w:rsidRPr="00580576">
        <w:rPr>
          <w:rFonts w:ascii="Times New Roman" w:hAnsi="Times New Roman"/>
          <w:sz w:val="24"/>
          <w:szCs w:val="24"/>
          <w:lang w:val="en-GB"/>
        </w:rPr>
        <w:t xml:space="preserve"> study </w:t>
      </w:r>
      <w:r w:rsidRPr="00580576">
        <w:rPr>
          <w:rFonts w:ascii="Times New Roman" w:hAnsi="Times New Roman"/>
          <w:sz w:val="24"/>
          <w:szCs w:val="24"/>
        </w:rPr>
        <w:t xml:space="preserve">for German industries data within the period 1991 to 2000 </w:t>
      </w:r>
      <w:r w:rsidRPr="00580576">
        <w:rPr>
          <w:rFonts w:ascii="Times New Roman" w:hAnsi="Times New Roman"/>
          <w:sz w:val="24"/>
          <w:szCs w:val="24"/>
          <w:lang w:val="en-GB"/>
        </w:rPr>
        <w:t xml:space="preserve">asserted that the impact of trade fragmentation on the host country was still unclear, particularly when labour mobility occurred between industries. Fragmentation in one industry may affect labour in other industries as workers move from the affected industries. Thus, the effects of trade fragmentation may not just be confined to changes in the demand between industries, but relative demand within industries </w:t>
      </w:r>
      <w:r w:rsidR="0059164D" w:rsidRPr="00580576">
        <w:rPr>
          <w:rFonts w:ascii="Times New Roman" w:hAnsi="Times New Roman"/>
          <w:sz w:val="24"/>
          <w:szCs w:val="24"/>
          <w:lang w:val="en-GB"/>
        </w:rPr>
        <w:fldChar w:fldCharType="begin">
          <w:fldData xml:space="preserve">PEVuZE5vdGU+PENpdGU+PEF1dGhvcj5IaWp6ZW48L0F1dGhvcj48WWVhcj4yMDAzPC9ZZWFyPjxS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==
</w:fldData>
        </w:fldChar>
      </w:r>
      <w:r w:rsidRPr="00580576">
        <w:rPr>
          <w:rFonts w:ascii="Times New Roman" w:hAnsi="Times New Roman"/>
          <w:sz w:val="24"/>
          <w:szCs w:val="24"/>
          <w:lang w:val="en-GB"/>
        </w:rPr>
        <w:instrText xml:space="preserve"> ADDIN EN.CITE </w:instrText>
      </w:r>
      <w:r w:rsidR="0059164D" w:rsidRPr="00580576">
        <w:rPr>
          <w:rFonts w:ascii="Times New Roman" w:hAnsi="Times New Roman"/>
          <w:sz w:val="24"/>
          <w:szCs w:val="24"/>
          <w:lang w:val="en-GB"/>
        </w:rPr>
        <w:fldChar w:fldCharType="begin">
          <w:fldData xml:space="preserve">PEVuZE5vdGU+PENpdGU+PEF1dGhvcj5IaWp6ZW48L0F1dGhvcj48WWVhcj4yMDAzPC9ZZWFyPjxS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==
</w:fldData>
        </w:fldChar>
      </w:r>
      <w:r w:rsidRPr="00580576">
        <w:rPr>
          <w:rFonts w:ascii="Times New Roman" w:hAnsi="Times New Roman"/>
          <w:sz w:val="24"/>
          <w:szCs w:val="24"/>
          <w:lang w:val="en-GB"/>
        </w:rPr>
        <w:instrText xml:space="preserve"> ADDIN EN.CITE.DATA </w:instrText>
      </w:r>
      <w:r w:rsidR="0059164D" w:rsidRPr="00580576">
        <w:rPr>
          <w:rFonts w:ascii="Times New Roman" w:hAnsi="Times New Roman"/>
          <w:sz w:val="24"/>
          <w:szCs w:val="24"/>
          <w:lang w:val="en-GB"/>
        </w:rPr>
      </w:r>
      <w:r w:rsidR="0059164D" w:rsidRPr="00580576">
        <w:rPr>
          <w:rFonts w:ascii="Times New Roman" w:hAnsi="Times New Roman"/>
          <w:sz w:val="24"/>
          <w:szCs w:val="24"/>
          <w:lang w:val="en-GB"/>
        </w:rPr>
        <w:fldChar w:fldCharType="end"/>
      </w:r>
      <w:r w:rsidR="0059164D" w:rsidRPr="00580576">
        <w:rPr>
          <w:rFonts w:ascii="Times New Roman" w:hAnsi="Times New Roman"/>
          <w:sz w:val="24"/>
          <w:szCs w:val="24"/>
          <w:lang w:val="en-GB"/>
        </w:rPr>
      </w:r>
      <w:r w:rsidR="0059164D" w:rsidRPr="00580576">
        <w:rPr>
          <w:rFonts w:ascii="Times New Roman" w:hAnsi="Times New Roman"/>
          <w:sz w:val="24"/>
          <w:szCs w:val="24"/>
          <w:lang w:val="en-GB"/>
        </w:rPr>
        <w:fldChar w:fldCharType="separate"/>
      </w:r>
      <w:r w:rsidRPr="00580576">
        <w:rPr>
          <w:rFonts w:ascii="Times New Roman" w:hAnsi="Times New Roman"/>
          <w:sz w:val="24"/>
          <w:szCs w:val="24"/>
          <w:lang w:val="en-GB"/>
        </w:rPr>
        <w:t>(</w:t>
      </w:r>
      <w:hyperlink w:anchor="_ENREF_122" w:tooltip="Feenstra, 1998 #1258" w:history="1">
        <w:r w:rsidRPr="00580576">
          <w:rPr>
            <w:rFonts w:ascii="Times New Roman" w:hAnsi="Times New Roman"/>
            <w:sz w:val="24"/>
            <w:szCs w:val="24"/>
            <w:lang w:val="en-GB"/>
          </w:rPr>
          <w:t>Feenstra, 1998</w:t>
        </w:r>
      </w:hyperlink>
      <w:proofErr w:type="gramStart"/>
      <w:r w:rsidRPr="00580576">
        <w:rPr>
          <w:rFonts w:ascii="Times New Roman" w:hAnsi="Times New Roman"/>
          <w:sz w:val="24"/>
          <w:szCs w:val="24"/>
          <w:lang w:val="en-GB"/>
        </w:rPr>
        <w:t xml:space="preserve">; </w:t>
      </w:r>
      <w:proofErr w:type="gramEnd"/>
      <w:r w:rsidR="00BA249E">
        <w:fldChar w:fldCharType="begin"/>
      </w:r>
      <w:r w:rsidR="00BA249E">
        <w:instrText xml:space="preserve"> HYPERLINK \l "_ENREF_165" \o "Hijzen, 2003 #1236" </w:instrText>
      </w:r>
      <w:r w:rsidR="00BA249E">
        <w:fldChar w:fldCharType="separate"/>
      </w:r>
      <w:r w:rsidRPr="00580576">
        <w:rPr>
          <w:rFonts w:ascii="Times New Roman" w:hAnsi="Times New Roman"/>
          <w:sz w:val="24"/>
          <w:szCs w:val="24"/>
          <w:lang w:val="en-GB"/>
        </w:rPr>
        <w:t>Hijzen, Görg&amp;Hine, 2005</w:t>
      </w:r>
      <w:r w:rsidR="00BA249E">
        <w:rPr>
          <w:rFonts w:ascii="Times New Roman" w:hAnsi="Times New Roman"/>
          <w:sz w:val="24"/>
          <w:szCs w:val="24"/>
          <w:lang w:val="en-GB"/>
        </w:rPr>
        <w:fldChar w:fldCharType="end"/>
      </w:r>
      <w:r w:rsidRPr="00580576">
        <w:rPr>
          <w:rFonts w:ascii="Times New Roman" w:hAnsi="Times New Roman"/>
          <w:sz w:val="24"/>
          <w:szCs w:val="24"/>
          <w:lang w:val="en-GB"/>
        </w:rPr>
        <w:t>)</w:t>
      </w:r>
      <w:r w:rsidR="0059164D" w:rsidRPr="00580576">
        <w:rPr>
          <w:rFonts w:ascii="Times New Roman" w:hAnsi="Times New Roman"/>
          <w:sz w:val="24"/>
          <w:szCs w:val="24"/>
          <w:lang w:val="en-GB"/>
        </w:rPr>
        <w:fldChar w:fldCharType="end"/>
      </w:r>
      <w:r w:rsidRPr="00580576">
        <w:rPr>
          <w:rFonts w:ascii="Times New Roman" w:hAnsi="Times New Roman"/>
          <w:sz w:val="24"/>
          <w:szCs w:val="24"/>
          <w:lang w:val="en-GB"/>
        </w:rPr>
        <w:t>.</w:t>
      </w:r>
    </w:p>
    <w:p w:rsidR="00A377A6" w:rsidRPr="00580576" w:rsidRDefault="00A377A6" w:rsidP="003505AA">
      <w:pPr>
        <w:autoSpaceDE w:val="0"/>
        <w:autoSpaceDN w:val="0"/>
        <w:adjustRightInd w:val="0"/>
        <w:spacing w:after="0" w:line="240" w:lineRule="auto"/>
        <w:jc w:val="both"/>
        <w:rPr>
          <w:rFonts w:ascii="Times New Roman" w:hAnsi="Times New Roman"/>
          <w:sz w:val="24"/>
          <w:szCs w:val="24"/>
          <w:lang w:val="en-GB"/>
        </w:rPr>
      </w:pPr>
    </w:p>
    <w:p w:rsidR="00AD70E4" w:rsidRDefault="00AD70E4" w:rsidP="003505AA">
      <w:pPr>
        <w:pStyle w:val="Default"/>
        <w:ind w:firstLine="708"/>
        <w:jc w:val="both"/>
        <w:rPr>
          <w:color w:val="auto"/>
        </w:rPr>
      </w:pPr>
      <w:r w:rsidRPr="00580576">
        <w:rPr>
          <w:color w:val="auto"/>
        </w:rPr>
        <w:t xml:space="preserve">Empirical evidence shows that the </w:t>
      </w:r>
      <w:r w:rsidR="00B81F98" w:rsidRPr="00580576">
        <w:rPr>
          <w:color w:val="auto"/>
        </w:rPr>
        <w:t>demand for skilled workers is</w:t>
      </w:r>
      <w:r w:rsidRPr="00580576">
        <w:rPr>
          <w:color w:val="auto"/>
        </w:rPr>
        <w:t xml:space="preserve"> also affected by </w:t>
      </w:r>
      <w:r w:rsidRPr="00580576">
        <w:rPr>
          <w:color w:val="auto"/>
          <w:lang w:val="en-GB"/>
        </w:rPr>
        <w:t>international outsourcing</w:t>
      </w:r>
      <w:r w:rsidRPr="00580576">
        <w:rPr>
          <w:color w:val="auto"/>
        </w:rPr>
        <w:t xml:space="preserve">. </w:t>
      </w:r>
      <w:r w:rsidRPr="00580576">
        <w:rPr>
          <w:color w:val="auto"/>
          <w:lang w:val="en-GB"/>
        </w:rPr>
        <w:t xml:space="preserve">A study by </w:t>
      </w:r>
      <w:hyperlink w:anchor="_ENREF_166" w:tooltip="Hijzen, 2005 #983" w:history="1">
        <w:r w:rsidR="0059164D" w:rsidRPr="00580576">
          <w:rPr>
            <w:color w:val="auto"/>
            <w:lang w:val="en-GB"/>
          </w:rPr>
          <w:fldChar w:fldCharType="begin"/>
        </w:r>
        <w:r w:rsidRPr="00580576">
          <w:rPr>
            <w:color w:val="auto"/>
            <w:lang w:val="en-GB"/>
          </w:rPr>
          <w:instrText xml:space="preserve"> ADDIN EN.CITE &lt;EndNote&gt;&lt;Cite AuthorYear="1"&gt;&lt;Author&gt;Hijzen&lt;/Author&gt;&lt;Year&gt;2005&lt;/Year&gt;&lt;RecNum&gt;983&lt;/RecNum&gt;&lt;DisplayText&gt;Hijzen, Görg, and Hine (2005)&lt;/DisplayText&gt;&lt;record&gt;&lt;rec-number&gt;983&lt;/rec-number&gt;&lt;foreign-keys&gt;&lt;key app="EN" db-id="etdv2x2e2rtzrzes5w0vxtwhs0xv5rdw2afs"&gt;983&lt;/key&gt;&lt;/foreign-keys&gt;&lt;ref-type name="Journal Article"&gt;17&lt;/ref-type&gt;&lt;contributors&gt;&lt;authors&gt;&lt;author&gt;Hijzen, A.&lt;/author&gt;&lt;author&gt;Görg, H.&lt;/author&gt;&lt;author&gt;Hine, R.C.&lt;/author&gt;&lt;/authors&gt;&lt;/contributors&gt;&lt;titles&gt;&lt;title&gt;International Outsourcing and the Skill Structure of Labour Demand in the United Kingdom*&lt;/title&gt;&lt;secondary-title&gt;The Economic Journal&lt;/secondary-title&gt;&lt;/titles&gt;&lt;periodical&gt;&lt;full-title&gt;The Economic Journal&lt;/full-title&gt;&lt;/periodical&gt;&lt;pages&gt;860-878&lt;/pages&gt;&lt;volume&gt;115&lt;/volume&gt;&lt;number&gt;506&lt;/number&gt;&lt;dates&gt;&lt;year&gt;2005&lt;/year&gt;&lt;/dates&gt;&lt;publisher&gt;Blackwell Publishing Ltd&lt;/publisher&gt;&lt;isbn&gt;1468-0297&lt;/isbn&gt;&lt;urls&gt;&lt;related-urls&gt;&lt;url&gt;http://dx.doi.org/10.1111/j.1468-0297.2005.01022.x&lt;/url&gt;&lt;/related-urls&gt;&lt;/urls&gt;&lt;/record&gt;&lt;/Cite&gt;&lt;/EndNote&gt;</w:instrText>
        </w:r>
        <w:r w:rsidR="0059164D" w:rsidRPr="00580576">
          <w:rPr>
            <w:color w:val="auto"/>
            <w:lang w:val="en-GB"/>
          </w:rPr>
          <w:fldChar w:fldCharType="separate"/>
        </w:r>
        <w:r w:rsidRPr="00580576">
          <w:rPr>
            <w:color w:val="auto"/>
            <w:lang w:val="en-GB"/>
          </w:rPr>
          <w:t>Hijzen, Görg and Hine (2005)</w:t>
        </w:r>
        <w:r w:rsidR="0059164D" w:rsidRPr="00580576">
          <w:rPr>
            <w:color w:val="auto"/>
            <w:lang w:val="en-GB"/>
          </w:rPr>
          <w:fldChar w:fldCharType="end"/>
        </w:r>
      </w:hyperlink>
      <w:r w:rsidRPr="00580576">
        <w:rPr>
          <w:color w:val="auto"/>
          <w:lang w:val="en-GB"/>
        </w:rPr>
        <w:t xml:space="preserve">investigated the impact of international outsourcing on labour demand by using import-use matrices of input-output tables </w:t>
      </w:r>
      <w:r w:rsidRPr="00580576">
        <w:rPr>
          <w:color w:val="auto"/>
          <w:lang w:val="en-GB"/>
        </w:rPr>
        <w:lastRenderedPageBreak/>
        <w:t xml:space="preserve">for manufacturing industries in the UK for the period of 1982-1996. As international outsourcing is an important component in explanations of the changing skill structure of manufacturing industries in the UK, it shows a strong impact in influencing skill demand, but has a negative impact on unskilled labour demand. </w:t>
      </w:r>
      <w:hyperlink w:anchor="_ENREF_169" w:tooltip="Hsieh, 2005 #1322" w:history="1">
        <w:r w:rsidRPr="00580576">
          <w:rPr>
            <w:color w:val="auto"/>
            <w:lang w:val="en-GB"/>
          </w:rPr>
          <w:t>Hsieh (2005)</w:t>
        </w:r>
      </w:hyperlink>
      <w:r w:rsidRPr="00580576">
        <w:rPr>
          <w:color w:val="auto"/>
          <w:lang w:val="en-GB"/>
        </w:rPr>
        <w:t>also showed an increasing demand for skilled workers in Hong Kong due to the outsourcing of unskilled-labour activities to mainland China.</w:t>
      </w:r>
      <w:r w:rsidRPr="00580576">
        <w:rPr>
          <w:color w:val="auto"/>
        </w:rPr>
        <w:t xml:space="preserve">However, a study by </w:t>
      </w:r>
      <w:proofErr w:type="spellStart"/>
      <w:r w:rsidR="00C67D53" w:rsidRPr="00580576">
        <w:rPr>
          <w:color w:val="auto"/>
        </w:rPr>
        <w:t>Thangavelu</w:t>
      </w:r>
      <w:proofErr w:type="spellEnd"/>
      <w:r w:rsidR="005C4B44" w:rsidRPr="00580576">
        <w:rPr>
          <w:color w:val="auto"/>
        </w:rPr>
        <w:t xml:space="preserve"> and </w:t>
      </w:r>
      <w:proofErr w:type="spellStart"/>
      <w:r w:rsidR="005C4B44" w:rsidRPr="00580576">
        <w:rPr>
          <w:lang w:eastAsia="en-US"/>
        </w:rPr>
        <w:t>Chongvilaivan</w:t>
      </w:r>
      <w:proofErr w:type="spellEnd"/>
      <w:r w:rsidR="005C4B44" w:rsidRPr="00580576">
        <w:rPr>
          <w:color w:val="auto"/>
        </w:rPr>
        <w:t xml:space="preserve"> </w:t>
      </w:r>
      <w:r w:rsidR="00C67D53" w:rsidRPr="00580576">
        <w:rPr>
          <w:color w:val="auto"/>
        </w:rPr>
        <w:t xml:space="preserve">(2011) </w:t>
      </w:r>
      <w:r w:rsidR="00580576" w:rsidRPr="00580576">
        <w:rPr>
          <w:color w:val="auto"/>
        </w:rPr>
        <w:t xml:space="preserve">in </w:t>
      </w:r>
      <w:r w:rsidRPr="00580576">
        <w:rPr>
          <w:color w:val="auto"/>
        </w:rPr>
        <w:t xml:space="preserve">Thailand manufacturing industries based on the aggregation of establishment-level data at 4-digit industrial classification, find that both intermediate inputs and service outsourcing are relatively skill-biased. Further, this results show that intermediate inputs outsourcing has negative impacts on the relative demands for skilled and unskilled workers, whereas service outsourcing shifts the demand towards skilled workers at the expense of unskilled workers. </w:t>
      </w:r>
      <w:proofErr w:type="spellStart"/>
      <w:r w:rsidRPr="00580576">
        <w:rPr>
          <w:color w:val="auto"/>
        </w:rPr>
        <w:t>Agnese</w:t>
      </w:r>
      <w:proofErr w:type="spellEnd"/>
      <w:r w:rsidRPr="00580576">
        <w:rPr>
          <w:color w:val="auto"/>
        </w:rPr>
        <w:t xml:space="preserve"> (2012) also focus on industry-level data in the Japanese manufacturing firms, however the study analyses both materials as well as services off</w:t>
      </w:r>
      <w:r w:rsidR="00F20C45">
        <w:rPr>
          <w:color w:val="auto"/>
        </w:rPr>
        <w:t xml:space="preserve"> </w:t>
      </w:r>
      <w:r w:rsidRPr="00580576">
        <w:rPr>
          <w:color w:val="auto"/>
        </w:rPr>
        <w:t>shoring activities across occupation and across three major sectors of the economy (manufacturing, services and primary plus energy) for 1980-2005. The study concludes, highly skilled occupation gains from the services off</w:t>
      </w:r>
      <w:r w:rsidR="00F20C45">
        <w:rPr>
          <w:color w:val="auto"/>
        </w:rPr>
        <w:t xml:space="preserve"> </w:t>
      </w:r>
      <w:r w:rsidRPr="00580576">
        <w:rPr>
          <w:color w:val="auto"/>
        </w:rPr>
        <w:t xml:space="preserve">shoring, while production workers (unskilled) benefit from materials. </w:t>
      </w:r>
    </w:p>
    <w:p w:rsidR="00A377A6" w:rsidRPr="00580576" w:rsidRDefault="00A377A6" w:rsidP="003505AA">
      <w:pPr>
        <w:pStyle w:val="Default"/>
        <w:ind w:firstLine="708"/>
        <w:jc w:val="both"/>
        <w:rPr>
          <w:color w:val="auto"/>
        </w:rPr>
      </w:pPr>
    </w:p>
    <w:p w:rsidR="00AD70E4" w:rsidRDefault="00AD70E4" w:rsidP="003505AA">
      <w:pPr>
        <w:autoSpaceDE w:val="0"/>
        <w:autoSpaceDN w:val="0"/>
        <w:spacing w:after="0" w:line="240" w:lineRule="auto"/>
        <w:jc w:val="both"/>
        <w:rPr>
          <w:rFonts w:ascii="Times New Roman" w:hAnsi="Times New Roman"/>
          <w:sz w:val="24"/>
          <w:szCs w:val="24"/>
        </w:rPr>
      </w:pPr>
      <w:r w:rsidRPr="00580576">
        <w:rPr>
          <w:rFonts w:ascii="Times New Roman" w:eastAsia="Arial Unicode MS" w:hAnsi="Times New Roman"/>
          <w:sz w:val="24"/>
          <w:szCs w:val="24"/>
          <w:lang w:val="en-GB"/>
        </w:rPr>
        <w:tab/>
        <w:t xml:space="preserve">Consistent with the theory of endogenous growth, which stresses the </w:t>
      </w:r>
      <w:r w:rsidRPr="00580576">
        <w:rPr>
          <w:rFonts w:ascii="Times New Roman" w:hAnsi="Times New Roman"/>
          <w:sz w:val="24"/>
          <w:szCs w:val="24"/>
          <w:lang w:val="en-GB"/>
        </w:rPr>
        <w:t xml:space="preserve">importance of </w:t>
      </w:r>
      <w:r w:rsidRPr="00580576">
        <w:rPr>
          <w:rFonts w:ascii="Times New Roman" w:eastAsia="Arial Unicode MS" w:hAnsi="Times New Roman"/>
          <w:sz w:val="24"/>
          <w:szCs w:val="24"/>
          <w:lang w:val="en-GB"/>
        </w:rPr>
        <w:t xml:space="preserve">investigation upon the role of </w:t>
      </w:r>
      <w:proofErr w:type="spellStart"/>
      <w:r w:rsidRPr="00580576">
        <w:rPr>
          <w:rFonts w:ascii="Times New Roman" w:hAnsi="Times New Roman"/>
          <w:sz w:val="24"/>
          <w:szCs w:val="24"/>
          <w:lang w:val="en-GB"/>
        </w:rPr>
        <w:t>spillover</w:t>
      </w:r>
      <w:proofErr w:type="spellEnd"/>
      <w:r w:rsidRPr="00580576">
        <w:rPr>
          <w:rFonts w:ascii="Times New Roman" w:hAnsi="Times New Roman"/>
          <w:sz w:val="24"/>
          <w:szCs w:val="24"/>
          <w:lang w:val="en-GB"/>
        </w:rPr>
        <w:t xml:space="preserve"> effects from the channel FDI and trade, recently there have been an increasing number of studies investigating the </w:t>
      </w:r>
      <w:proofErr w:type="spellStart"/>
      <w:r w:rsidRPr="00580576">
        <w:rPr>
          <w:rFonts w:ascii="Times New Roman" w:hAnsi="Times New Roman"/>
          <w:sz w:val="24"/>
          <w:szCs w:val="24"/>
          <w:lang w:val="en-GB"/>
        </w:rPr>
        <w:t>spillover</w:t>
      </w:r>
      <w:proofErr w:type="spellEnd"/>
      <w:r w:rsidRPr="00580576">
        <w:rPr>
          <w:rFonts w:ascii="Times New Roman" w:hAnsi="Times New Roman"/>
          <w:sz w:val="24"/>
          <w:szCs w:val="24"/>
          <w:lang w:val="en-GB"/>
        </w:rPr>
        <w:t xml:space="preserve"> effects upon skilled labour demand in the certain types of countries. For instance, a recent study by Lee and </w:t>
      </w:r>
      <w:proofErr w:type="spellStart"/>
      <w:r w:rsidRPr="00580576">
        <w:rPr>
          <w:rFonts w:ascii="Times New Roman" w:hAnsi="Times New Roman"/>
          <w:sz w:val="24"/>
          <w:szCs w:val="24"/>
          <w:lang w:val="en-GB"/>
        </w:rPr>
        <w:t>Wie</w:t>
      </w:r>
      <w:proofErr w:type="spellEnd"/>
      <w:r w:rsidRPr="00580576">
        <w:rPr>
          <w:rFonts w:ascii="Times New Roman" w:hAnsi="Times New Roman"/>
          <w:sz w:val="24"/>
          <w:szCs w:val="24"/>
          <w:lang w:val="en-GB"/>
        </w:rPr>
        <w:t xml:space="preserve"> (2015) investigated the </w:t>
      </w:r>
      <w:r w:rsidRPr="00580576">
        <w:rPr>
          <w:rFonts w:ascii="Times New Roman" w:hAnsi="Times New Roman"/>
          <w:sz w:val="24"/>
          <w:szCs w:val="24"/>
        </w:rPr>
        <w:t>impact of technology diffusion of imports and FDI</w:t>
      </w:r>
      <w:r w:rsidR="00580576" w:rsidRPr="00580576">
        <w:rPr>
          <w:rFonts w:ascii="Times New Roman" w:hAnsi="Times New Roman"/>
          <w:sz w:val="24"/>
          <w:szCs w:val="24"/>
        </w:rPr>
        <w:t xml:space="preserve"> </w:t>
      </w:r>
      <w:r w:rsidRPr="00580576">
        <w:rPr>
          <w:rFonts w:ascii="Times New Roman" w:hAnsi="Times New Roman"/>
          <w:sz w:val="24"/>
          <w:szCs w:val="24"/>
        </w:rPr>
        <w:t xml:space="preserve">on skilled labour demand in the Indonesian manufacturing sector. This study uses the labour force survey data during the period of 1990–2009. Based on the supply–demand analysis, this study finds that both the between- and within-industry shifts </w:t>
      </w:r>
      <w:r w:rsidR="004E4A34" w:rsidRPr="00580576">
        <w:rPr>
          <w:rFonts w:ascii="Times New Roman" w:hAnsi="Times New Roman"/>
          <w:sz w:val="24"/>
          <w:szCs w:val="24"/>
        </w:rPr>
        <w:t xml:space="preserve">of labour demand that favoured </w:t>
      </w:r>
      <w:r w:rsidRPr="00580576">
        <w:rPr>
          <w:rFonts w:ascii="Times New Roman" w:hAnsi="Times New Roman"/>
          <w:sz w:val="24"/>
          <w:szCs w:val="24"/>
        </w:rPr>
        <w:t>skilled workers contributed to the widening wage inequality since the early 2000s.Meanwhile, evidence from firm-level data in the manufacturing sector indicates that the diffusion of technology through imports and FDI caused demand to shift toward more skilled labour and increased wage inequality between skilled and unskilled workers. This study reveals that the estimated coefficient on FDI is positive, meaning that the demand for non-production workers would be increased by 5.2% if the domestic firms increased the share of FDI inflows in</w:t>
      </w:r>
      <w:r w:rsidR="00580576" w:rsidRPr="00580576">
        <w:rPr>
          <w:rFonts w:ascii="Times New Roman" w:hAnsi="Times New Roman"/>
          <w:sz w:val="24"/>
          <w:szCs w:val="24"/>
        </w:rPr>
        <w:t xml:space="preserve"> </w:t>
      </w:r>
      <w:r w:rsidRPr="00580576">
        <w:rPr>
          <w:rFonts w:ascii="Times New Roman" w:hAnsi="Times New Roman"/>
          <w:sz w:val="24"/>
          <w:szCs w:val="24"/>
        </w:rPr>
        <w:t>their total investments by10%. The coefficient on imported materials is also positive and statistically significant, thus showing</w:t>
      </w:r>
      <w:r w:rsidR="00580576" w:rsidRPr="00580576">
        <w:rPr>
          <w:rFonts w:ascii="Times New Roman" w:hAnsi="Times New Roman"/>
          <w:sz w:val="24"/>
          <w:szCs w:val="24"/>
        </w:rPr>
        <w:t xml:space="preserve"> </w:t>
      </w:r>
      <w:r w:rsidRPr="00580576">
        <w:rPr>
          <w:rFonts w:ascii="Times New Roman" w:hAnsi="Times New Roman"/>
          <w:sz w:val="24"/>
          <w:szCs w:val="24"/>
        </w:rPr>
        <w:t>a 10%increase in the import share of investment (other factors fixed) leads to a 4.5%increase in the share of non-production workers.</w:t>
      </w:r>
    </w:p>
    <w:p w:rsidR="00A377A6" w:rsidRPr="00580576" w:rsidRDefault="00A377A6" w:rsidP="003505AA">
      <w:pPr>
        <w:autoSpaceDE w:val="0"/>
        <w:autoSpaceDN w:val="0"/>
        <w:spacing w:after="0" w:line="240" w:lineRule="auto"/>
        <w:jc w:val="both"/>
        <w:rPr>
          <w:rFonts w:ascii="Times New Roman" w:hAnsi="Times New Roman"/>
          <w:szCs w:val="24"/>
          <w:lang w:val="en-GB"/>
        </w:rPr>
      </w:pPr>
    </w:p>
    <w:p w:rsidR="00284A67" w:rsidRDefault="0035397E" w:rsidP="003505AA">
      <w:pPr>
        <w:autoSpaceDE w:val="0"/>
        <w:autoSpaceDN w:val="0"/>
        <w:spacing w:after="0" w:line="240" w:lineRule="auto"/>
        <w:ind w:firstLine="720"/>
        <w:jc w:val="both"/>
        <w:rPr>
          <w:rFonts w:ascii="Times New Roman" w:hAnsi="Times New Roman"/>
          <w:sz w:val="24"/>
          <w:szCs w:val="24"/>
          <w:lang w:val="en-GB"/>
        </w:rPr>
      </w:pPr>
      <w:proofErr w:type="spellStart"/>
      <w:r w:rsidRPr="00580576">
        <w:rPr>
          <w:rFonts w:ascii="Times New Roman" w:hAnsi="Times New Roman"/>
          <w:sz w:val="24"/>
          <w:szCs w:val="24"/>
        </w:rPr>
        <w:t>Fajnzylber</w:t>
      </w:r>
      <w:proofErr w:type="spellEnd"/>
      <w:r w:rsidRPr="00580576">
        <w:rPr>
          <w:rFonts w:ascii="Times New Roman" w:hAnsi="Times New Roman"/>
          <w:sz w:val="24"/>
          <w:szCs w:val="24"/>
        </w:rPr>
        <w:t xml:space="preserve"> and </w:t>
      </w:r>
      <w:proofErr w:type="spellStart"/>
      <w:r w:rsidRPr="00580576">
        <w:rPr>
          <w:rFonts w:ascii="Times New Roman" w:hAnsi="Times New Roman"/>
          <w:sz w:val="24"/>
          <w:szCs w:val="24"/>
        </w:rPr>
        <w:t>Fernandes</w:t>
      </w:r>
      <w:proofErr w:type="spellEnd"/>
      <w:r w:rsidR="00F77830" w:rsidRPr="00580576">
        <w:rPr>
          <w:rFonts w:ascii="Times New Roman" w:hAnsi="Times New Roman"/>
          <w:sz w:val="24"/>
          <w:szCs w:val="24"/>
        </w:rPr>
        <w:t xml:space="preserve"> </w:t>
      </w:r>
      <w:r w:rsidRPr="00580576">
        <w:rPr>
          <w:rFonts w:ascii="Times New Roman" w:hAnsi="Times New Roman"/>
          <w:sz w:val="24"/>
          <w:szCs w:val="24"/>
        </w:rPr>
        <w:t xml:space="preserve">(2004) </w:t>
      </w:r>
      <w:r w:rsidR="00AD70E4" w:rsidRPr="00580576">
        <w:rPr>
          <w:rFonts w:ascii="Times New Roman" w:hAnsi="Times New Roman"/>
          <w:sz w:val="24"/>
          <w:szCs w:val="24"/>
          <w:lang w:val="en-GB"/>
        </w:rPr>
        <w:t xml:space="preserve">examined how the </w:t>
      </w:r>
      <w:r w:rsidR="00AD70E4" w:rsidRPr="00580576">
        <w:rPr>
          <w:rFonts w:ascii="Times New Roman" w:hAnsi="Times New Roman"/>
          <w:sz w:val="24"/>
          <w:szCs w:val="24"/>
        </w:rPr>
        <w:t>international diffusion of technology</w:t>
      </w:r>
      <w:r w:rsidR="00AD70E4" w:rsidRPr="00580576">
        <w:rPr>
          <w:rFonts w:ascii="Times New Roman" w:hAnsi="Times New Roman"/>
          <w:sz w:val="24"/>
          <w:szCs w:val="24"/>
          <w:lang w:val="en-GB"/>
        </w:rPr>
        <w:t xml:space="preserve">on demand for skilled labour through the channel of importing of intermediate inputs, exports and FDI in Brazil, China and Malaysia in 2004. They used </w:t>
      </w:r>
      <w:r w:rsidR="00AD70E4" w:rsidRPr="00580576">
        <w:rPr>
          <w:rFonts w:ascii="Times New Roman" w:hAnsi="Times New Roman"/>
          <w:sz w:val="24"/>
          <w:szCs w:val="24"/>
        </w:rPr>
        <w:t>data from Investment Climate Surveys performed by the World Bank in Asia and Latin America.</w:t>
      </w:r>
      <w:r w:rsidR="00AD70E4" w:rsidRPr="00580576">
        <w:rPr>
          <w:rFonts w:ascii="Times New Roman" w:hAnsi="Times New Roman"/>
          <w:sz w:val="24"/>
          <w:szCs w:val="24"/>
          <w:lang w:val="en-GB"/>
        </w:rPr>
        <w:t xml:space="preserve"> To analyse the effects of </w:t>
      </w:r>
      <w:r w:rsidR="00AD70E4" w:rsidRPr="00580576">
        <w:rPr>
          <w:rFonts w:ascii="Times New Roman" w:hAnsi="Times New Roman"/>
          <w:sz w:val="24"/>
          <w:szCs w:val="24"/>
        </w:rPr>
        <w:t xml:space="preserve">international diffusion of technology </w:t>
      </w:r>
      <w:r w:rsidR="00AD70E4" w:rsidRPr="00580576">
        <w:rPr>
          <w:rFonts w:ascii="Times New Roman" w:hAnsi="Times New Roman"/>
          <w:sz w:val="24"/>
          <w:szCs w:val="24"/>
          <w:lang w:val="en-GB"/>
        </w:rPr>
        <w:t>on demand for skilled labour, this study using OLS with</w:t>
      </w:r>
      <w:r w:rsidR="00AD70E4" w:rsidRPr="00580576">
        <w:rPr>
          <w:rFonts w:ascii="Times New Roman" w:hAnsi="Times New Roman"/>
          <w:sz w:val="24"/>
          <w:szCs w:val="24"/>
        </w:rPr>
        <w:t xml:space="preserve"> standard errors corrected for possible </w:t>
      </w:r>
      <w:proofErr w:type="spellStart"/>
      <w:r w:rsidR="00AD70E4" w:rsidRPr="00580576">
        <w:rPr>
          <w:rFonts w:ascii="Times New Roman" w:hAnsi="Times New Roman"/>
          <w:sz w:val="24"/>
          <w:szCs w:val="24"/>
        </w:rPr>
        <w:t>heteroskedasticity</w:t>
      </w:r>
      <w:proofErr w:type="spellEnd"/>
      <w:r w:rsidR="00AD70E4" w:rsidRPr="00580576">
        <w:rPr>
          <w:rFonts w:ascii="Times New Roman" w:hAnsi="Times New Roman"/>
          <w:sz w:val="24"/>
          <w:szCs w:val="24"/>
          <w:lang w:val="en-GB"/>
        </w:rPr>
        <w:t>. The result showed that the effect of the import of intermediate input and FDI is significantly positive on demand for skilled labour in Brazilian and Malaysian firms. In contrast, both intermediate input and FDI have a negative effect on skilled labour in China.</w:t>
      </w:r>
      <w:r w:rsidR="00580576" w:rsidRPr="00580576">
        <w:rPr>
          <w:rFonts w:ascii="Times New Roman" w:hAnsi="Times New Roman"/>
          <w:sz w:val="24"/>
          <w:szCs w:val="24"/>
          <w:lang w:val="en-GB"/>
        </w:rPr>
        <w:t xml:space="preserve"> </w:t>
      </w:r>
      <w:r w:rsidR="00AD70E4" w:rsidRPr="00580576">
        <w:rPr>
          <w:rFonts w:ascii="Times New Roman" w:hAnsi="Times New Roman"/>
          <w:sz w:val="24"/>
          <w:szCs w:val="24"/>
          <w:lang w:val="en-GB"/>
        </w:rPr>
        <w:t xml:space="preserve">The negative effect of FDI and intermediate input is due to China’s production using more unskilled labour-intensive goods, and thus, the effect of skill-biased technology diffusion from both channels has reduced. Exports are negatively associated </w:t>
      </w:r>
      <w:r w:rsidR="00AD70E4" w:rsidRPr="00580576">
        <w:rPr>
          <w:rFonts w:ascii="Times New Roman" w:hAnsi="Times New Roman"/>
          <w:sz w:val="24"/>
          <w:szCs w:val="24"/>
          <w:lang w:val="en-GB"/>
        </w:rPr>
        <w:lastRenderedPageBreak/>
        <w:t>with demand for skilled workers in China and Malaysia, and, to a lesser extent, in Brazil. This result is consistent with international sales, leading to a greater degree of specialisation according to the comparative advantage of countries in unskilled labour- intensive</w:t>
      </w:r>
      <w:r w:rsidR="00580576" w:rsidRPr="00580576">
        <w:rPr>
          <w:rFonts w:ascii="Times New Roman" w:hAnsi="Times New Roman"/>
          <w:sz w:val="24"/>
          <w:szCs w:val="24"/>
          <w:lang w:val="en-GB"/>
        </w:rPr>
        <w:t xml:space="preserve"> </w:t>
      </w:r>
      <w:r w:rsidR="00284A67" w:rsidRPr="00580576">
        <w:rPr>
          <w:rFonts w:ascii="Times New Roman" w:hAnsi="Times New Roman"/>
          <w:sz w:val="24"/>
          <w:szCs w:val="24"/>
          <w:lang w:val="en-GB"/>
        </w:rPr>
        <w:t>goods. The overall finding in 2004 revealed that FDI and technology licensing act as an effective channel for the diffusion of skilled biased-technology in fostering demand for skilled labour in Brazilian and Malaysian firms.</w:t>
      </w:r>
    </w:p>
    <w:p w:rsidR="00A377A6" w:rsidRPr="00580576" w:rsidRDefault="00A377A6" w:rsidP="003505AA">
      <w:pPr>
        <w:autoSpaceDE w:val="0"/>
        <w:autoSpaceDN w:val="0"/>
        <w:spacing w:after="0" w:line="240" w:lineRule="auto"/>
        <w:ind w:firstLine="720"/>
        <w:jc w:val="both"/>
        <w:rPr>
          <w:rFonts w:ascii="Times New Roman" w:hAnsi="Times New Roman"/>
          <w:sz w:val="24"/>
          <w:szCs w:val="24"/>
          <w:lang w:val="en-GB"/>
        </w:rPr>
      </w:pPr>
    </w:p>
    <w:p w:rsidR="00284A67" w:rsidRPr="00580576" w:rsidRDefault="00FC4327" w:rsidP="003505AA">
      <w:pPr>
        <w:autoSpaceDE w:val="0"/>
        <w:autoSpaceDN w:val="0"/>
        <w:spacing w:after="0" w:line="240" w:lineRule="auto"/>
        <w:ind w:firstLine="720"/>
        <w:jc w:val="both"/>
        <w:rPr>
          <w:rFonts w:ascii="Times New Roman" w:hAnsi="Times New Roman"/>
          <w:sz w:val="24"/>
          <w:szCs w:val="24"/>
          <w:lang w:val="en-GB"/>
        </w:rPr>
      </w:pPr>
      <w:hyperlink w:anchor="_ENREF_19" w:tooltip="Fajnzylber, 2009 #982" w:history="1">
        <w:r w:rsidR="00284A67" w:rsidRPr="00580576">
          <w:rPr>
            <w:rFonts w:ascii="Times New Roman" w:hAnsi="Times New Roman"/>
            <w:noProof/>
            <w:sz w:val="24"/>
            <w:szCs w:val="24"/>
          </w:rPr>
          <w:t>Fajnzylber and Fernandes (2009</w:t>
        </w:r>
      </w:hyperlink>
      <w:r w:rsidR="00284A67" w:rsidRPr="00580576">
        <w:rPr>
          <w:rFonts w:ascii="Times New Roman" w:hAnsi="Times New Roman"/>
          <w:noProof/>
          <w:sz w:val="24"/>
          <w:szCs w:val="24"/>
        </w:rPr>
        <w:t xml:space="preserve">) </w:t>
      </w:r>
      <w:r w:rsidR="00284A67" w:rsidRPr="00580576">
        <w:rPr>
          <w:rFonts w:ascii="Times New Roman" w:hAnsi="Times New Roman"/>
          <w:sz w:val="24"/>
          <w:szCs w:val="24"/>
          <w:lang w:val="en-GB"/>
        </w:rPr>
        <w:t xml:space="preserve">extended their study in 2009, </w:t>
      </w:r>
      <w:r w:rsidR="00284A67" w:rsidRPr="00580576">
        <w:rPr>
          <w:rStyle w:val="hps"/>
          <w:rFonts w:ascii="Times New Roman" w:hAnsi="Times New Roman"/>
          <w:sz w:val="24"/>
          <w:szCs w:val="24"/>
          <w:lang w:val="en-GB"/>
        </w:rPr>
        <w:t>but</w:t>
      </w:r>
      <w:r w:rsidR="00284A67" w:rsidRPr="00580576">
        <w:rPr>
          <w:rFonts w:ascii="Times New Roman" w:hAnsi="Times New Roman"/>
          <w:sz w:val="24"/>
          <w:szCs w:val="24"/>
          <w:lang w:val="en-GB"/>
        </w:rPr>
        <w:t xml:space="preserve"> they </w:t>
      </w:r>
      <w:r w:rsidR="00284A67" w:rsidRPr="00580576">
        <w:rPr>
          <w:rStyle w:val="hps"/>
          <w:rFonts w:ascii="Times New Roman" w:hAnsi="Times New Roman"/>
          <w:sz w:val="24"/>
          <w:szCs w:val="24"/>
          <w:lang w:val="en-GB"/>
        </w:rPr>
        <w:t xml:space="preserve">only focused on Brazil and China. </w:t>
      </w:r>
      <w:r w:rsidR="00284A67" w:rsidRPr="00580576">
        <w:rPr>
          <w:rFonts w:ascii="Times New Roman" w:hAnsi="Times New Roman"/>
          <w:sz w:val="24"/>
          <w:szCs w:val="24"/>
          <w:lang w:val="en-GB"/>
        </w:rPr>
        <w:t xml:space="preserve">A similar result was found as in 2004, which showed that the </w:t>
      </w:r>
      <w:r w:rsidR="00284A67" w:rsidRPr="00580576">
        <w:rPr>
          <w:rStyle w:val="hps"/>
          <w:rFonts w:ascii="Times New Roman" w:hAnsi="Times New Roman"/>
          <w:sz w:val="24"/>
          <w:szCs w:val="24"/>
          <w:lang w:val="en-GB"/>
        </w:rPr>
        <w:t>import of</w:t>
      </w:r>
      <w:r w:rsidR="00284A67" w:rsidRPr="00580576">
        <w:rPr>
          <w:rFonts w:ascii="Times New Roman" w:hAnsi="Times New Roman"/>
          <w:sz w:val="24"/>
          <w:szCs w:val="24"/>
          <w:lang w:val="en-GB"/>
        </w:rPr>
        <w:t xml:space="preserve"> intermediate input </w:t>
      </w:r>
      <w:r w:rsidR="00284A67" w:rsidRPr="00580576">
        <w:rPr>
          <w:rStyle w:val="hps"/>
          <w:rFonts w:ascii="Times New Roman" w:hAnsi="Times New Roman"/>
          <w:sz w:val="24"/>
          <w:szCs w:val="24"/>
          <w:lang w:val="en-GB"/>
        </w:rPr>
        <w:t xml:space="preserve">and FDI </w:t>
      </w:r>
      <w:r w:rsidR="00284A67" w:rsidRPr="00580576">
        <w:rPr>
          <w:rFonts w:ascii="Times New Roman" w:hAnsi="Times New Roman"/>
          <w:sz w:val="24"/>
          <w:szCs w:val="24"/>
          <w:lang w:val="en-GB"/>
        </w:rPr>
        <w:t xml:space="preserve">were statistically </w:t>
      </w:r>
      <w:r w:rsidR="00284A67" w:rsidRPr="00580576">
        <w:rPr>
          <w:rStyle w:val="hps"/>
          <w:rFonts w:ascii="Times New Roman" w:hAnsi="Times New Roman"/>
          <w:sz w:val="24"/>
          <w:szCs w:val="24"/>
          <w:lang w:val="en-GB"/>
        </w:rPr>
        <w:t xml:space="preserve">positive, but the </w:t>
      </w:r>
      <w:r w:rsidR="00284A67" w:rsidRPr="00580576">
        <w:rPr>
          <w:rFonts w:ascii="Times New Roman" w:hAnsi="Times New Roman"/>
          <w:sz w:val="24"/>
          <w:szCs w:val="24"/>
          <w:lang w:val="en-GB"/>
        </w:rPr>
        <w:t>export</w:t>
      </w:r>
      <w:r w:rsidR="00284A67" w:rsidRPr="00580576">
        <w:rPr>
          <w:rStyle w:val="hps"/>
          <w:rFonts w:ascii="Times New Roman" w:hAnsi="Times New Roman"/>
          <w:sz w:val="24"/>
          <w:szCs w:val="24"/>
          <w:lang w:val="en-GB"/>
        </w:rPr>
        <w:t xml:space="preserve"> shows a negative effect</w:t>
      </w:r>
      <w:r w:rsidR="00284A67" w:rsidRPr="00580576">
        <w:rPr>
          <w:rFonts w:ascii="Times New Roman" w:hAnsi="Times New Roman"/>
          <w:sz w:val="24"/>
          <w:szCs w:val="24"/>
          <w:lang w:val="en-GB"/>
        </w:rPr>
        <w:t xml:space="preserve"> in </w:t>
      </w:r>
      <w:r w:rsidR="00284A67" w:rsidRPr="00580576">
        <w:rPr>
          <w:rStyle w:val="hps"/>
          <w:rFonts w:ascii="Times New Roman" w:hAnsi="Times New Roman"/>
          <w:sz w:val="24"/>
          <w:szCs w:val="24"/>
          <w:lang w:val="en-GB"/>
        </w:rPr>
        <w:t>influencing demand for skilled labour in Brazil and China.</w:t>
      </w:r>
      <w:r w:rsidR="00284A67" w:rsidRPr="00580576">
        <w:rPr>
          <w:rFonts w:ascii="Times New Roman" w:hAnsi="Times New Roman"/>
          <w:sz w:val="24"/>
          <w:szCs w:val="24"/>
          <w:lang w:val="en-GB"/>
        </w:rPr>
        <w:t xml:space="preserve"> The result also indicated that the presence of FDI in Brazilian and Chinese firms led to increasing demand for workers in managerial, engineering and technical occupations and for those workers with tertiary education. The result also suggested that the presence of FDI led to an increase in the number of skilled workers of about 59% in Brazil and 51% in China when </w:t>
      </w:r>
      <w:r w:rsidR="00284A67" w:rsidRPr="00580576">
        <w:rPr>
          <w:rStyle w:val="hps"/>
          <w:rFonts w:ascii="Times New Roman" w:hAnsi="Times New Roman"/>
          <w:sz w:val="24"/>
          <w:szCs w:val="24"/>
          <w:lang w:val="en-GB"/>
        </w:rPr>
        <w:t xml:space="preserve">the </w:t>
      </w:r>
      <w:r w:rsidR="00284A67" w:rsidRPr="00580576">
        <w:rPr>
          <w:rFonts w:ascii="Times New Roman" w:hAnsi="Times New Roman"/>
          <w:sz w:val="24"/>
          <w:szCs w:val="24"/>
          <w:lang w:val="en-GB"/>
        </w:rPr>
        <w:t xml:space="preserve">FDI is measured based on wage bill share. If FDI is measured as an employment share, the number of skilled workers only increased by 38% and 29%, respectively, in Brazilian and Chinese firms. The overall changes of skilled labour demand in both Brazilian and Chinese firms are mostly due to variability across firms within industries rather than to variability between industries. A similar study conducted by </w:t>
      </w:r>
      <w:hyperlink w:anchor="_ENREF_68" w:tooltip="Bruno, 2006 #1136" w:history="1">
        <w:r w:rsidR="0059164D" w:rsidRPr="00580576">
          <w:rPr>
            <w:rFonts w:ascii="Times New Roman" w:hAnsi="Times New Roman"/>
            <w:sz w:val="24"/>
            <w:szCs w:val="24"/>
            <w:lang w:val="en-GB"/>
          </w:rPr>
          <w:fldChar w:fldCharType="begin"/>
        </w:r>
        <w:r w:rsidR="00284A67" w:rsidRPr="00580576">
          <w:rPr>
            <w:rFonts w:ascii="Times New Roman" w:hAnsi="Times New Roman"/>
            <w:sz w:val="24"/>
            <w:szCs w:val="24"/>
            <w:lang w:val="en-GB"/>
          </w:rPr>
          <w:instrText xml:space="preserve"> ADDIN EN.CITE &lt;EndNote&gt;&lt;Cite AuthorYear="1"&gt;&lt;Author&gt;Bruno&lt;/Author&gt;&lt;Year&gt;2006&lt;/Year&gt;&lt;RecNum&gt;1136&lt;/RecNum&gt;&lt;DisplayText&gt;Bruno et al. (2006)&lt;/DisplayText&gt;&lt;record&gt;&lt;rec-number&gt;1136&lt;/rec-number&gt;&lt;foreign-keys&gt;&lt;key app="EN" db-id="etdv2x2e2rtzrzes5w0vxtwhs0xv5rdw2afs"&gt;1136&lt;/key&gt;&lt;/foreign-keys&gt;&lt;ref-type name="Journal Article"&gt;17&lt;/ref-type&gt;&lt;contributors&gt;&lt;authors&gt;&lt;author&gt;Bruno, Giovanni&lt;/author&gt;&lt;author&gt;Crinò, Rosario&lt;/author&gt;&lt;author&gt;Falzoni, Anna Maria&lt;/author&gt;&lt;/authors&gt;&lt;/contributors&gt;&lt;titles&gt;&lt;title&gt;Foreign Direct Investment, Trade, and Skilled Labour Demand in Eastern Europe&lt;/title&gt;&lt;/titles&gt;&lt;dates&gt;&lt;year&gt;2006&lt;/year&gt;&lt;/dates&gt;&lt;urls&gt;&lt;/urls&gt;&lt;/record&gt;&lt;/Cite&gt;&lt;/EndNote&gt;</w:instrText>
        </w:r>
        <w:r w:rsidR="0059164D" w:rsidRPr="00580576">
          <w:rPr>
            <w:rFonts w:ascii="Times New Roman" w:hAnsi="Times New Roman"/>
            <w:sz w:val="24"/>
            <w:szCs w:val="24"/>
            <w:lang w:val="en-GB"/>
          </w:rPr>
          <w:fldChar w:fldCharType="separate"/>
        </w:r>
        <w:r w:rsidR="00284A67" w:rsidRPr="00580576">
          <w:rPr>
            <w:rFonts w:ascii="Times New Roman" w:hAnsi="Times New Roman"/>
            <w:sz w:val="24"/>
            <w:szCs w:val="24"/>
            <w:lang w:val="en-GB"/>
          </w:rPr>
          <w:t>Bruno et al. (2012)</w:t>
        </w:r>
        <w:r w:rsidR="0059164D" w:rsidRPr="00580576">
          <w:rPr>
            <w:rFonts w:ascii="Times New Roman" w:hAnsi="Times New Roman"/>
            <w:sz w:val="24"/>
            <w:szCs w:val="24"/>
            <w:lang w:val="en-GB"/>
          </w:rPr>
          <w:fldChar w:fldCharType="end"/>
        </w:r>
      </w:hyperlink>
      <w:r w:rsidR="00214FFA">
        <w:rPr>
          <w:rFonts w:ascii="Times New Roman" w:hAnsi="Times New Roman"/>
        </w:rPr>
        <w:t xml:space="preserve"> </w:t>
      </w:r>
      <w:r w:rsidR="00284A67" w:rsidRPr="00580576">
        <w:rPr>
          <w:rFonts w:ascii="Times New Roman" w:hAnsi="Times New Roman"/>
          <w:sz w:val="24"/>
          <w:szCs w:val="24"/>
          <w:lang w:val="en-GB"/>
        </w:rPr>
        <w:t xml:space="preserve">in Poland, </w:t>
      </w:r>
      <w:r w:rsidR="00284A67" w:rsidRPr="00580576">
        <w:rPr>
          <w:rStyle w:val="hps"/>
          <w:rFonts w:ascii="Times New Roman" w:hAnsi="Times New Roman"/>
          <w:sz w:val="24"/>
          <w:szCs w:val="24"/>
          <w:lang w:val="en-GB"/>
        </w:rPr>
        <w:t xml:space="preserve">the </w:t>
      </w:r>
      <w:r w:rsidR="00284A67" w:rsidRPr="00580576">
        <w:rPr>
          <w:rFonts w:ascii="Times New Roman" w:hAnsi="Times New Roman"/>
          <w:sz w:val="24"/>
          <w:szCs w:val="24"/>
          <w:lang w:val="en-GB"/>
        </w:rPr>
        <w:t xml:space="preserve">Czech Republic and Hungary between 1993 and 2001. The result found that the presence of MNEs was statistically positive and significant in Poland, but was insignificant in Hungary and had a very small negative effect in the Czech Republic. Consistent with the standard neoclassical trade theory, the results showed that export of final goods led to a decrease in the share of skilled labour by about 3% to 4% for all three countries. The overall findings were consistently supported by </w:t>
      </w:r>
      <w:r w:rsidR="0059164D" w:rsidRPr="00580576">
        <w:rPr>
          <w:rFonts w:ascii="Times New Roman" w:hAnsi="Times New Roman"/>
          <w:sz w:val="24"/>
          <w:szCs w:val="24"/>
          <w:lang w:val="en-GB"/>
        </w:rPr>
        <w:fldChar w:fldCharType="begin"/>
      </w:r>
      <w:r w:rsidR="00284A67" w:rsidRPr="00580576">
        <w:rPr>
          <w:rFonts w:ascii="Times New Roman" w:hAnsi="Times New Roman"/>
          <w:sz w:val="24"/>
          <w:szCs w:val="24"/>
          <w:lang w:val="en-GB"/>
        </w:rPr>
        <w:instrText xml:space="preserve"> ADDIN EN.CITE &lt;EndNote&gt;&lt;Cite&gt;&lt;Author&gt;Coe&lt;/Author&gt;&lt;Year&gt;1995&lt;/Year&gt;&lt;RecNum&gt;1282&lt;/RecNum&gt;&lt;DisplayText&gt;(Coe &amp;amp; Helpman, 1995; Potterie &amp;amp; Lichtenberg, 2001)&lt;/DisplayText&gt;&lt;record&gt;&lt;rec-number&gt;1282&lt;/rec-number&gt;&lt;foreign-keys&gt;&lt;key app="EN" db-id="etdv2x2e2rtzrzes5w0vxtwhs0xv5rdw2afs"&gt;1282&lt;/key&gt;&lt;/foreign-keys&gt;&lt;ref-type name="Journal Article"&gt;17&lt;/ref-type&gt;&lt;contributors&gt;&lt;authors&gt;&lt;author&gt;Coe, David T.&lt;/author&gt;&lt;author&gt;Helpman, Elhanan&lt;/author&gt;&lt;/authors&gt;&lt;/contributors&gt;&lt;titles&gt;&lt;title&gt;International R&amp;amp;D spillovers&lt;/title&gt;&lt;secondary-title&gt;European Economic Review&lt;/secondary-title&gt;&lt;/titles&gt;&lt;periodical&gt;&lt;full-title&gt;European Economic Review&lt;/full-title&gt;&lt;/periodical&gt;&lt;pages&gt;859-887&lt;/pages&gt;&lt;volume&gt;39&lt;/volume&gt;&lt;number&gt;5&lt;/number&gt;&lt;keywords&gt;&lt;keyword&gt;Productivity&lt;/keyword&gt;&lt;keyword&gt;R&amp;amp;amp&lt;/keyword&gt;&lt;keyword&gt;D&lt;/keyword&gt;&lt;keyword&gt;Spillover&lt;/keyword&gt;&lt;/keywords&gt;&lt;dates&gt;&lt;year&gt;1995&lt;/year&gt;&lt;/dates&gt;&lt;isbn&gt;0014-2921&lt;/isbn&gt;&lt;urls&gt;&lt;related-urls&gt;&lt;url&gt;http://www.sciencedirect.com/science/article/pii/001429219400100E&lt;/url&gt;&lt;/related-urls&gt;&lt;/urls&gt;&lt;/record&gt;&lt;/Cite&gt;&lt;Cite&gt;&lt;Author&gt;Potterie&lt;/Author&gt;&lt;Year&gt;2001&lt;/Year&gt;&lt;RecNum&gt;1285&lt;/RecNum&gt;&lt;record&gt;&lt;rec-number&gt;1285&lt;/rec-number&gt;&lt;foreign-keys&gt;&lt;key app="EN" db-id="etdv2x2e2rtzrzes5w0vxtwhs0xv5rdw2afs"&gt;1285&lt;/key&gt;&lt;/foreign-keys&gt;&lt;ref-type name="Journal Article"&gt;17&lt;/ref-type&gt;&lt;contributors&gt;&lt;authors&gt;&lt;author&gt;Potterie, B.P.&lt;/author&gt;&lt;author&gt;Lichtenberg, F.&lt;/author&gt;&lt;/authors&gt;&lt;/contributors&gt;&lt;titles&gt;&lt;title&gt;Does foreign direct investment transfer technology across borders?&lt;/title&gt;&lt;secondary-title&gt;Review of Economics and statistics&lt;/secondary-title&gt;&lt;/titles&gt;&lt;periodical&gt;&lt;full-title&gt;Review of Economics and statistics&lt;/full-title&gt;&lt;/periodical&gt;&lt;pages&gt;490-497&lt;/pages&gt;&lt;volume&gt;83&lt;/volume&gt;&lt;number&gt;3&lt;/number&gt;&lt;dates&gt;&lt;year&gt;2001&lt;/year&gt;&lt;/dates&gt;&lt;isbn&gt;0034-6535&lt;/isbn&gt;&lt;urls&gt;&lt;/urls&gt;&lt;/record&gt;&lt;/Cite&gt;&lt;/EndNote&gt;</w:instrText>
      </w:r>
      <w:r w:rsidR="0059164D" w:rsidRPr="00580576">
        <w:rPr>
          <w:rFonts w:ascii="Times New Roman" w:hAnsi="Times New Roman"/>
          <w:sz w:val="24"/>
          <w:szCs w:val="24"/>
          <w:lang w:val="en-GB"/>
        </w:rPr>
        <w:fldChar w:fldCharType="separate"/>
      </w:r>
      <w:hyperlink w:anchor="_ENREF_90" w:tooltip="Coe, 1995 #1189" w:history="1">
        <w:r w:rsidR="00284A67" w:rsidRPr="00580576">
          <w:rPr>
            <w:rFonts w:ascii="Times New Roman" w:hAnsi="Times New Roman"/>
            <w:sz w:val="24"/>
            <w:szCs w:val="24"/>
            <w:lang w:val="en-GB"/>
          </w:rPr>
          <w:t>Coe &amp; Helpman (1995</w:t>
        </w:r>
      </w:hyperlink>
      <w:r w:rsidR="00284A67" w:rsidRPr="00580576">
        <w:rPr>
          <w:rFonts w:ascii="Times New Roman" w:hAnsi="Times New Roman"/>
          <w:sz w:val="24"/>
          <w:szCs w:val="24"/>
        </w:rPr>
        <w:t>)</w:t>
      </w:r>
      <w:r w:rsidR="00284A67" w:rsidRPr="00580576">
        <w:rPr>
          <w:rFonts w:ascii="Times New Roman" w:hAnsi="Times New Roman"/>
          <w:sz w:val="24"/>
          <w:szCs w:val="24"/>
          <w:lang w:val="en-GB"/>
        </w:rPr>
        <w:t xml:space="preserve"> and </w:t>
      </w:r>
      <w:hyperlink w:anchor="_ENREF_263" w:tooltip="Potterie, 2001 #1285" w:history="1">
        <w:r w:rsidR="00284A67" w:rsidRPr="00580576">
          <w:rPr>
            <w:rFonts w:ascii="Times New Roman" w:hAnsi="Times New Roman"/>
            <w:sz w:val="24"/>
            <w:szCs w:val="24"/>
            <w:lang w:val="en-GB"/>
          </w:rPr>
          <w:t>Potterie&amp; Lichtenberg (2001</w:t>
        </w:r>
      </w:hyperlink>
      <w:r w:rsidR="00284A67" w:rsidRPr="00580576">
        <w:rPr>
          <w:rFonts w:ascii="Times New Roman" w:hAnsi="Times New Roman"/>
          <w:sz w:val="24"/>
          <w:szCs w:val="24"/>
          <w:lang w:val="en-GB"/>
        </w:rPr>
        <w:t>)</w:t>
      </w:r>
      <w:r w:rsidR="0059164D" w:rsidRPr="00580576">
        <w:rPr>
          <w:rFonts w:ascii="Times New Roman" w:hAnsi="Times New Roman"/>
          <w:sz w:val="24"/>
          <w:szCs w:val="24"/>
          <w:lang w:val="en-GB"/>
        </w:rPr>
        <w:fldChar w:fldCharType="end"/>
      </w:r>
      <w:r w:rsidR="00284A67" w:rsidRPr="00580576">
        <w:rPr>
          <w:rFonts w:ascii="Times New Roman" w:hAnsi="Times New Roman"/>
          <w:sz w:val="24"/>
          <w:szCs w:val="24"/>
          <w:lang w:val="en-GB"/>
        </w:rPr>
        <w:t xml:space="preserve">, which showed that the technology </w:t>
      </w:r>
      <w:proofErr w:type="spellStart"/>
      <w:r w:rsidR="00284A67" w:rsidRPr="00580576">
        <w:rPr>
          <w:rFonts w:ascii="Times New Roman" w:hAnsi="Times New Roman"/>
          <w:sz w:val="24"/>
          <w:szCs w:val="24"/>
          <w:lang w:val="en-GB"/>
        </w:rPr>
        <w:t>spillovers</w:t>
      </w:r>
      <w:proofErr w:type="spellEnd"/>
      <w:r w:rsidR="00284A67" w:rsidRPr="00580576">
        <w:rPr>
          <w:rFonts w:ascii="Times New Roman" w:hAnsi="Times New Roman"/>
          <w:sz w:val="24"/>
          <w:szCs w:val="24"/>
          <w:lang w:val="en-GB"/>
        </w:rPr>
        <w:t xml:space="preserve"> through inwards FDI and </w:t>
      </w:r>
      <w:r w:rsidR="00284A67" w:rsidRPr="00580576">
        <w:rPr>
          <w:rStyle w:val="hps"/>
          <w:rFonts w:ascii="Times New Roman" w:hAnsi="Times New Roman"/>
          <w:sz w:val="24"/>
          <w:szCs w:val="24"/>
          <w:lang w:val="en-GB"/>
        </w:rPr>
        <w:t>the</w:t>
      </w:r>
      <w:r w:rsidR="00284A67" w:rsidRPr="00580576">
        <w:rPr>
          <w:rFonts w:ascii="Times New Roman" w:hAnsi="Times New Roman"/>
          <w:sz w:val="24"/>
          <w:szCs w:val="24"/>
          <w:lang w:val="en-GB"/>
        </w:rPr>
        <w:t xml:space="preserve"> import of intermediate input acted as an effective channel of technology and knowledge diffusion compared to outwards FDI and export flow.</w:t>
      </w:r>
    </w:p>
    <w:p w:rsidR="00284A67" w:rsidRDefault="00284A67" w:rsidP="003505AA">
      <w:pPr>
        <w:pStyle w:val="Heading1"/>
        <w:spacing w:before="0" w:line="240" w:lineRule="auto"/>
      </w:pPr>
    </w:p>
    <w:p w:rsidR="00A24162" w:rsidRPr="00A24162" w:rsidRDefault="00A24162" w:rsidP="00A24162">
      <w:pPr>
        <w:rPr>
          <w:lang w:eastAsia="en-US"/>
        </w:rPr>
      </w:pPr>
    </w:p>
    <w:p w:rsidR="003975DF" w:rsidRPr="00580576" w:rsidRDefault="003975DF" w:rsidP="00BA249E">
      <w:pPr>
        <w:pStyle w:val="Heading1"/>
        <w:numPr>
          <w:ilvl w:val="0"/>
          <w:numId w:val="1"/>
        </w:numPr>
        <w:spacing w:before="0" w:line="240" w:lineRule="auto"/>
        <w:ind w:hanging="720"/>
        <w:jc w:val="both"/>
      </w:pPr>
      <w:r w:rsidRPr="00580576">
        <w:t xml:space="preserve">DATA DESCRIPTION </w:t>
      </w:r>
    </w:p>
    <w:p w:rsidR="003975DF" w:rsidRDefault="003975DF" w:rsidP="00BA249E">
      <w:pPr>
        <w:spacing w:after="0" w:line="240" w:lineRule="auto"/>
        <w:jc w:val="both"/>
        <w:rPr>
          <w:rFonts w:ascii="Times New Roman" w:hAnsi="Times New Roman"/>
          <w:sz w:val="24"/>
          <w:szCs w:val="24"/>
          <w:lang w:val="en-GB"/>
        </w:rPr>
      </w:pPr>
      <w:r w:rsidRPr="00580576">
        <w:rPr>
          <w:rFonts w:ascii="Times New Roman" w:hAnsi="Times New Roman"/>
          <w:sz w:val="24"/>
          <w:szCs w:val="24"/>
          <w:lang w:val="en-GB"/>
        </w:rPr>
        <w:t>The main data used in this study are obtained from the DOS</w:t>
      </w:r>
      <w:r w:rsidR="004C7A2F" w:rsidRPr="00580576">
        <w:rPr>
          <w:rFonts w:ascii="Times New Roman" w:hAnsi="Times New Roman"/>
          <w:sz w:val="24"/>
          <w:szCs w:val="24"/>
          <w:lang w:val="en-GB"/>
        </w:rPr>
        <w:t>M</w:t>
      </w:r>
      <w:r w:rsidRPr="00580576">
        <w:rPr>
          <w:rFonts w:ascii="Times New Roman" w:hAnsi="Times New Roman"/>
          <w:sz w:val="24"/>
          <w:szCs w:val="24"/>
          <w:lang w:val="en-GB"/>
        </w:rPr>
        <w:t xml:space="preserve"> based on a survey on manufacturing industries for the variables, namely; Research and Development (R&amp;D) investment, value added, physical capital stock (gross fixed capital formation), depreciation value of physical capital stock, number of workers in foreign firm</w:t>
      </w:r>
      <w:r w:rsidRPr="00580576">
        <w:rPr>
          <w:rFonts w:ascii="Times New Roman" w:hAnsi="Times New Roman"/>
          <w:sz w:val="24"/>
          <w:szCs w:val="24"/>
        </w:rPr>
        <w:t xml:space="preserve"> as well as number of </w:t>
      </w:r>
      <w:r w:rsidRPr="00580576">
        <w:rPr>
          <w:rFonts w:ascii="Times New Roman" w:hAnsi="Times New Roman"/>
          <w:sz w:val="24"/>
          <w:szCs w:val="24"/>
          <w:lang w:val="en-GB"/>
        </w:rPr>
        <w:t>employment</w:t>
      </w:r>
      <w:r w:rsidRPr="00580576">
        <w:rPr>
          <w:rFonts w:ascii="Times New Roman" w:hAnsi="Times New Roman"/>
          <w:sz w:val="24"/>
          <w:szCs w:val="24"/>
        </w:rPr>
        <w:t xml:space="preserve"> by job position</w:t>
      </w:r>
      <w:r w:rsidRPr="00580576">
        <w:rPr>
          <w:rFonts w:ascii="Times New Roman" w:hAnsi="Times New Roman"/>
          <w:sz w:val="24"/>
          <w:szCs w:val="24"/>
          <w:lang w:val="en-GB"/>
        </w:rPr>
        <w:t xml:space="preserve">. Meanwhile, datasets that contain imports of intermediate and capital goods are gathered from </w:t>
      </w:r>
      <w:r w:rsidRPr="00580576">
        <w:rPr>
          <w:rFonts w:ascii="Times New Roman" w:hAnsi="Times New Roman"/>
          <w:sz w:val="24"/>
          <w:szCs w:val="24"/>
        </w:rPr>
        <w:t>Malaysia’s official external trade data and are compiled by the Department of Statistics, Malaysia. These data are published at the two-digit Standard International Trade Classification level in inter alia, the Department of Statistics’</w:t>
      </w:r>
      <w:r w:rsidR="00A24162">
        <w:rPr>
          <w:rFonts w:ascii="Times New Roman" w:hAnsi="Times New Roman"/>
          <w:sz w:val="24"/>
          <w:szCs w:val="24"/>
        </w:rPr>
        <w:t xml:space="preserve"> </w:t>
      </w:r>
      <w:r w:rsidRPr="00580576">
        <w:rPr>
          <w:rFonts w:ascii="Times New Roman" w:hAnsi="Times New Roman"/>
          <w:sz w:val="24"/>
          <w:szCs w:val="24"/>
        </w:rPr>
        <w:t xml:space="preserve">publication, Malaysia External Trade Statistics. These data, which are classified according to the three digit Standard International Trade Classification (SITC) level, have then been matched to the three-digit </w:t>
      </w:r>
      <w:r w:rsidRPr="00580576">
        <w:rPr>
          <w:rFonts w:ascii="Times New Roman" w:hAnsi="Times New Roman"/>
          <w:sz w:val="24"/>
          <w:szCs w:val="24"/>
          <w:lang w:val="en-GB"/>
        </w:rPr>
        <w:t xml:space="preserve">Malaysian Industrial Classification System (MSIC), 2000. </w:t>
      </w:r>
    </w:p>
    <w:p w:rsidR="00A377A6" w:rsidRPr="00580576" w:rsidRDefault="00A377A6" w:rsidP="00BA249E">
      <w:pPr>
        <w:spacing w:after="0" w:line="240" w:lineRule="auto"/>
        <w:jc w:val="both"/>
        <w:rPr>
          <w:rFonts w:ascii="Times New Roman" w:hAnsi="Times New Roman"/>
          <w:sz w:val="24"/>
          <w:szCs w:val="24"/>
        </w:rPr>
      </w:pPr>
    </w:p>
    <w:p w:rsidR="003975DF" w:rsidRDefault="003975DF" w:rsidP="003505AA">
      <w:pPr>
        <w:pStyle w:val="Normal1"/>
        <w:tabs>
          <w:tab w:val="clear" w:pos="1418"/>
          <w:tab w:val="clear" w:pos="2835"/>
          <w:tab w:val="left" w:pos="709"/>
        </w:tabs>
        <w:spacing w:line="240" w:lineRule="auto"/>
        <w:rPr>
          <w:lang w:val="en-GB"/>
        </w:rPr>
      </w:pPr>
      <w:r w:rsidRPr="00580576">
        <w:rPr>
          <w:lang w:val="en-GB"/>
        </w:rPr>
        <w:tab/>
        <w:t xml:space="preserve">The present study focuses on manufacturing industries since technology </w:t>
      </w:r>
      <w:proofErr w:type="spellStart"/>
      <w:r w:rsidRPr="00580576">
        <w:rPr>
          <w:lang w:val="en-GB"/>
        </w:rPr>
        <w:t>spillovers</w:t>
      </w:r>
      <w:proofErr w:type="spellEnd"/>
      <w:r w:rsidRPr="00580576">
        <w:rPr>
          <w:lang w:val="en-GB"/>
        </w:rPr>
        <w:t xml:space="preserve"> have been associated with the manufacturing sector for a long period of time. </w:t>
      </w:r>
      <w:proofErr w:type="gramStart"/>
      <w:r w:rsidRPr="00580576">
        <w:rPr>
          <w:lang w:val="en-GB"/>
        </w:rPr>
        <w:t xml:space="preserve">In line with Malaysia’s </w:t>
      </w:r>
      <w:r w:rsidRPr="00580576">
        <w:rPr>
          <w:lang w:val="en-GB"/>
        </w:rPr>
        <w:lastRenderedPageBreak/>
        <w:t>aim to become a high income country by 2020, manufacturing sectors will be given special attention by the government.</w:t>
      </w:r>
      <w:proofErr w:type="gramEnd"/>
      <w:r w:rsidRPr="00580576">
        <w:rPr>
          <w:lang w:val="en-GB"/>
        </w:rPr>
        <w:t xml:space="preserve"> This sector will be supported by private investments and the regulatory framework will be changed in order to attract both domestic and foreign investments and thus potentially contributing to economic growth. For instance, the government has focused on the E&amp;E industry </w:t>
      </w:r>
      <w:r w:rsidRPr="00580576">
        <w:rPr>
          <w:rFonts w:eastAsia="HelveticaNeueLTStd-Lt"/>
          <w:lang w:val="en-GB"/>
        </w:rPr>
        <w:t>as part of the strategy towards greater specialisation a</w:t>
      </w:r>
      <w:r w:rsidRPr="00580576">
        <w:rPr>
          <w:lang w:val="en-GB"/>
        </w:rPr>
        <w:t xml:space="preserve">s E&amp;E is the largest single contributor to the manufacturing sector. E&amp;E accounted for 26.1 % of manufacturing output and shows potential to create high-income as the multi-national companies that dominate the E&amp;E scene move into more R&amp;D </w:t>
      </w:r>
      <w:r w:rsidR="0059164D" w:rsidRPr="00580576">
        <w:rPr>
          <w:lang w:val="en-GB"/>
        </w:rPr>
        <w:fldChar w:fldCharType="begin"/>
      </w:r>
      <w:r w:rsidRPr="00580576">
        <w:rPr>
          <w:lang w:val="en-GB"/>
        </w:rPr>
        <w:instrText xml:space="preserve"> ADDIN EN.CITE &lt;EndNote&gt;&lt;Cite&gt;&lt;Author&gt;EPU&lt;/Author&gt;&lt;Year&gt;2010&lt;/Year&gt;&lt;RecNum&gt;1102&lt;/RecNum&gt;&lt;DisplayText&gt;(EPU, 2010)&lt;/DisplayText&gt;&lt;record&gt;&lt;rec-number&gt;1102&lt;/rec-number&gt;&lt;foreign-keys&gt;&lt;key app="EN" db-id="etdv2x2e2rtzrzes5w0vxtwhs0xv5rdw2afs"&gt;1102&lt;/key&gt;&lt;/foreign-keys&gt;&lt;ref-type name="Government Document"&gt;46&lt;/ref-type&gt;&lt;contributors&gt;&lt;authors&gt;&lt;author&gt;EPU&lt;/author&gt;&lt;/authors&gt;&lt;/contributors&gt;&lt;titles&gt;&lt;title&gt;Tenth Malaysia Plan 2011-2015&lt;/title&gt;&lt;/titles&gt;&lt;dates&gt;&lt;year&gt;2010&lt;/year&gt;&lt;/dates&gt;&lt;pub-location&gt;Putrajaya&lt;/pub-location&gt;&lt;publisher&gt; EPU, Prime Minister’s Department&lt;/publisher&gt;&lt;urls&gt;&lt;/urls&gt;&lt;/record&gt;&lt;/Cite&gt;&lt;/EndNote&gt;</w:instrText>
      </w:r>
      <w:r w:rsidR="0059164D" w:rsidRPr="00580576">
        <w:rPr>
          <w:lang w:val="en-GB"/>
        </w:rPr>
        <w:fldChar w:fldCharType="separate"/>
      </w:r>
      <w:r w:rsidRPr="00580576">
        <w:rPr>
          <w:lang w:val="en-GB"/>
        </w:rPr>
        <w:t>(</w:t>
      </w:r>
      <w:hyperlink w:anchor="_ENREF_114" w:tooltip="EPU, 2010 #1102" w:history="1">
        <w:r w:rsidRPr="00580576">
          <w:rPr>
            <w:lang w:val="en-GB"/>
          </w:rPr>
          <w:t>EPU, 2010</w:t>
        </w:r>
      </w:hyperlink>
      <w:r w:rsidRPr="00580576">
        <w:rPr>
          <w:lang w:val="en-GB"/>
        </w:rPr>
        <w:t>)</w:t>
      </w:r>
      <w:r w:rsidR="0059164D" w:rsidRPr="00580576">
        <w:rPr>
          <w:lang w:val="en-GB"/>
        </w:rPr>
        <w:fldChar w:fldCharType="end"/>
      </w:r>
      <w:r w:rsidRPr="00580576">
        <w:rPr>
          <w:lang w:val="en-GB"/>
        </w:rPr>
        <w:t xml:space="preserve">. </w:t>
      </w:r>
    </w:p>
    <w:p w:rsidR="00A377A6" w:rsidRPr="00580576" w:rsidRDefault="00A377A6" w:rsidP="003505AA">
      <w:pPr>
        <w:pStyle w:val="Normal1"/>
        <w:tabs>
          <w:tab w:val="clear" w:pos="1418"/>
          <w:tab w:val="clear" w:pos="2835"/>
          <w:tab w:val="left" w:pos="709"/>
        </w:tabs>
        <w:spacing w:line="240" w:lineRule="auto"/>
      </w:pPr>
    </w:p>
    <w:p w:rsidR="003975DF" w:rsidRDefault="003975DF" w:rsidP="003505AA">
      <w:pPr>
        <w:spacing w:after="0" w:line="240" w:lineRule="auto"/>
        <w:jc w:val="both"/>
        <w:rPr>
          <w:rFonts w:ascii="Times New Roman" w:hAnsi="Times New Roman"/>
          <w:sz w:val="24"/>
          <w:szCs w:val="24"/>
        </w:rPr>
      </w:pPr>
      <w:r w:rsidRPr="00580576">
        <w:rPr>
          <w:rFonts w:ascii="Times New Roman" w:hAnsi="Times New Roman"/>
          <w:sz w:val="24"/>
          <w:szCs w:val="24"/>
          <w:lang w:val="en-GB"/>
        </w:rPr>
        <w:tab/>
        <w:t xml:space="preserve">This study covers the period of 2000-2008, considering FDI inflows and import of capital and intermediate goods volumes are large during the period, particularly after the </w:t>
      </w:r>
      <w:r w:rsidRPr="00580576">
        <w:rPr>
          <w:rFonts w:ascii="Times New Roman" w:hAnsi="Times New Roman"/>
          <w:bCs/>
          <w:sz w:val="24"/>
          <w:szCs w:val="24"/>
        </w:rPr>
        <w:t xml:space="preserve">launch of </w:t>
      </w:r>
      <w:r w:rsidRPr="00580576">
        <w:rPr>
          <w:rFonts w:ascii="Times New Roman" w:hAnsi="Times New Roman"/>
          <w:sz w:val="24"/>
          <w:szCs w:val="24"/>
          <w:lang w:val="en-GB"/>
        </w:rPr>
        <w:t xml:space="preserve">the </w:t>
      </w:r>
      <w:r w:rsidRPr="00580576">
        <w:rPr>
          <w:rFonts w:ascii="Times New Roman" w:hAnsi="Times New Roman"/>
          <w:bCs/>
          <w:sz w:val="24"/>
          <w:szCs w:val="24"/>
        </w:rPr>
        <w:t>Eighth Malaysian Plan (2000-2006</w:t>
      </w:r>
      <w:r w:rsidRPr="00580576">
        <w:rPr>
          <w:rFonts w:ascii="Times New Roman" w:hAnsi="Times New Roman"/>
          <w:sz w:val="24"/>
          <w:szCs w:val="24"/>
          <w:lang w:val="en-GB"/>
        </w:rPr>
        <w:t>) and the Ninth Malaysia Plan (2006-2010). Limitation of coverage is due to the</w:t>
      </w:r>
      <w:r w:rsidR="00D335C2" w:rsidRPr="00580576">
        <w:rPr>
          <w:rFonts w:ascii="Times New Roman" w:hAnsi="Times New Roman"/>
          <w:sz w:val="24"/>
          <w:szCs w:val="24"/>
          <w:lang w:val="en-GB"/>
        </w:rPr>
        <w:t xml:space="preserve"> Malaysia</w:t>
      </w:r>
      <w:r w:rsidRPr="00580576">
        <w:rPr>
          <w:rFonts w:ascii="Times New Roman" w:hAnsi="Times New Roman"/>
          <w:sz w:val="24"/>
          <w:szCs w:val="24"/>
          <w:lang w:val="en-GB"/>
        </w:rPr>
        <w:t xml:space="preserve"> industrial classification system (previously known as the </w:t>
      </w:r>
      <w:r w:rsidR="00D335C2" w:rsidRPr="00580576">
        <w:rPr>
          <w:rFonts w:ascii="Times New Roman" w:hAnsi="Times New Roman"/>
          <w:sz w:val="24"/>
          <w:szCs w:val="24"/>
          <w:lang w:val="en-GB"/>
        </w:rPr>
        <w:t>MSIC</w:t>
      </w:r>
      <w:r w:rsidRPr="00580576">
        <w:rPr>
          <w:rFonts w:ascii="Times New Roman" w:hAnsi="Times New Roman"/>
          <w:sz w:val="24"/>
          <w:szCs w:val="24"/>
          <w:lang w:val="en-GB"/>
        </w:rPr>
        <w:t>, 1972: revised in 1979). After 2008, the MSIC code is revamped by DOS. To balance out the panel data between industries and variables, this study applies a sample of 50 three digit levels of manufacturing industries.</w:t>
      </w:r>
      <w:r w:rsidR="00E45609" w:rsidRPr="00580576">
        <w:rPr>
          <w:rFonts w:ascii="Times New Roman" w:hAnsi="Times New Roman"/>
          <w:sz w:val="24"/>
          <w:szCs w:val="24"/>
        </w:rPr>
        <w:t xml:space="preserve"> The </w:t>
      </w:r>
      <w:r w:rsidR="00E45609" w:rsidRPr="00580576">
        <w:rPr>
          <w:rFonts w:ascii="Times New Roman" w:eastAsia="TimesNewRoman" w:hAnsi="Times New Roman"/>
          <w:sz w:val="24"/>
          <w:szCs w:val="24"/>
        </w:rPr>
        <w:t>summary of statistics</w:t>
      </w:r>
      <w:r w:rsidR="00E45609" w:rsidRPr="00580576">
        <w:rPr>
          <w:rFonts w:ascii="Times New Roman" w:hAnsi="Times New Roman"/>
          <w:sz w:val="24"/>
          <w:szCs w:val="24"/>
        </w:rPr>
        <w:t xml:space="preserve"> for the variables used in this study </w:t>
      </w:r>
      <w:r w:rsidR="00A377A6">
        <w:rPr>
          <w:rFonts w:ascii="Times New Roman" w:hAnsi="Times New Roman"/>
          <w:sz w:val="24"/>
          <w:szCs w:val="24"/>
        </w:rPr>
        <w:t>i</w:t>
      </w:r>
      <w:r w:rsidR="00E45609" w:rsidRPr="00580576">
        <w:rPr>
          <w:rFonts w:ascii="Times New Roman" w:hAnsi="Times New Roman"/>
          <w:sz w:val="24"/>
          <w:szCs w:val="24"/>
        </w:rPr>
        <w:t>s shown in</w:t>
      </w:r>
      <w:r w:rsidR="00A377A6">
        <w:rPr>
          <w:rFonts w:ascii="Times New Roman" w:hAnsi="Times New Roman"/>
          <w:sz w:val="24"/>
          <w:szCs w:val="24"/>
        </w:rPr>
        <w:t xml:space="preserve"> the </w:t>
      </w:r>
      <w:r w:rsidR="00E45609" w:rsidRPr="00580576">
        <w:rPr>
          <w:rFonts w:ascii="Times New Roman" w:hAnsi="Times New Roman"/>
          <w:sz w:val="24"/>
          <w:szCs w:val="24"/>
        </w:rPr>
        <w:t>Appendix.</w:t>
      </w:r>
    </w:p>
    <w:p w:rsidR="00A377A6" w:rsidRPr="00580576" w:rsidRDefault="00A377A6" w:rsidP="003505AA">
      <w:pPr>
        <w:spacing w:after="0" w:line="240" w:lineRule="auto"/>
        <w:jc w:val="both"/>
        <w:rPr>
          <w:rFonts w:ascii="Times New Roman" w:hAnsi="Times New Roman"/>
          <w:sz w:val="24"/>
          <w:szCs w:val="24"/>
          <w:lang w:val="en-GB"/>
        </w:rPr>
      </w:pPr>
    </w:p>
    <w:p w:rsidR="003975DF" w:rsidRPr="00580576" w:rsidRDefault="003975DF" w:rsidP="003505AA">
      <w:pPr>
        <w:spacing w:after="0" w:line="240" w:lineRule="auto"/>
        <w:jc w:val="both"/>
        <w:rPr>
          <w:rFonts w:ascii="Times New Roman" w:hAnsi="Times New Roman"/>
          <w:sz w:val="24"/>
          <w:szCs w:val="24"/>
        </w:rPr>
      </w:pPr>
      <w:r w:rsidRPr="00580576">
        <w:rPr>
          <w:rFonts w:ascii="Times New Roman" w:hAnsi="Times New Roman"/>
          <w:sz w:val="24"/>
          <w:szCs w:val="24"/>
        </w:rPr>
        <w:tab/>
        <w:t xml:space="preserve">In this study, employment </w:t>
      </w:r>
      <w:r w:rsidRPr="00580576">
        <w:rPr>
          <w:rFonts w:ascii="Times New Roman" w:hAnsi="Times New Roman"/>
          <w:sz w:val="24"/>
          <w:szCs w:val="24"/>
          <w:lang w:val="en-US"/>
        </w:rPr>
        <w:t xml:space="preserve">refers </w:t>
      </w:r>
      <w:r w:rsidRPr="00580576">
        <w:rPr>
          <w:rFonts w:ascii="Times New Roman" w:hAnsi="Times New Roman"/>
          <w:sz w:val="24"/>
          <w:szCs w:val="24"/>
        </w:rPr>
        <w:t>to the number of paid employees (full-time) per year. Following</w:t>
      </w:r>
      <w:r w:rsidR="0059164D" w:rsidRPr="00580576">
        <w:rPr>
          <w:rFonts w:ascii="Times New Roman" w:hAnsi="Times New Roman"/>
          <w:sz w:val="24"/>
          <w:szCs w:val="24"/>
        </w:rPr>
        <w:fldChar w:fldCharType="begin"/>
      </w:r>
      <w:r w:rsidRPr="00580576">
        <w:rPr>
          <w:rFonts w:ascii="Times New Roman" w:hAnsi="Times New Roman"/>
          <w:sz w:val="24"/>
          <w:szCs w:val="24"/>
        </w:rPr>
        <w:instrText xml:space="preserve"> ADDIN EN.CITE &lt;EndNote&gt;&lt;Cite AuthorYear="1"&gt;&lt;Author&gt;Hollanders&lt;/Author&gt;&lt;Year&gt;2002&lt;/Year&gt;&lt;RecNum&gt;566&lt;/RecNum&gt;&lt;DisplayText&gt;Hollanders and Ter Weel (2002)&lt;/DisplayText&gt;&lt;record&gt;&lt;rec-number&gt;566&lt;/rec-number&gt;&lt;foreign-keys&gt;&lt;key app="EN" db-id="etdv2x2e2rtzrzes5w0vxtwhs0xv5rdw2afs"&gt;566&lt;/key&gt;&lt;/foreign-keys&gt;&lt;ref-type name="Journal Article"&gt;17&lt;/ref-type&gt;&lt;contributors&gt;&lt;authors&gt;&lt;author&gt;Hollanders, H.&lt;/author&gt;&lt;author&gt;Ter Weel, B.&lt;/author&gt;&lt;/authors&gt;&lt;/contributors&gt;&lt;titles&gt;&lt;title&gt;Technology, knowledge spillovers and changes in employment structure: evidence from six OECD countries&lt;/title&gt;&lt;secondary-title&gt;Labour Economics&lt;/secondary-title&gt;&lt;/titles&gt;&lt;periodical&gt;&lt;full-title&gt;Labour Economics&lt;/full-title&gt;&lt;/periodical&gt;&lt;pages&gt;579-599&lt;/pages&gt;&lt;volume&gt;9&lt;/volume&gt;&lt;number&gt;5&lt;/number&gt;&lt;dates&gt;&lt;year&gt;2002&lt;/year&gt;&lt;/dates&gt;&lt;isbn&gt;0927-5371&lt;/isbn&gt;&lt;urls&gt;&lt;/urls&gt;&lt;/record&gt;&lt;/Cite&gt;&lt;/EndNote&gt;</w:instrText>
      </w:r>
      <w:r w:rsidR="0059164D" w:rsidRPr="00580576">
        <w:rPr>
          <w:rFonts w:ascii="Times New Roman" w:hAnsi="Times New Roman"/>
          <w:sz w:val="24"/>
          <w:szCs w:val="24"/>
        </w:rPr>
        <w:fldChar w:fldCharType="separate"/>
      </w:r>
      <w:hyperlink w:anchor="_ENREF_25" w:tooltip="Hollanders, 2002 #566" w:history="1">
        <w:r w:rsidRPr="00580576">
          <w:rPr>
            <w:rFonts w:ascii="Times New Roman" w:hAnsi="Times New Roman"/>
            <w:noProof/>
            <w:sz w:val="24"/>
            <w:szCs w:val="24"/>
          </w:rPr>
          <w:t>Hollanders and Ter Weel (2002</w:t>
        </w:r>
      </w:hyperlink>
      <w:r w:rsidRPr="00580576">
        <w:rPr>
          <w:rFonts w:ascii="Times New Roman" w:hAnsi="Times New Roman"/>
          <w:noProof/>
          <w:sz w:val="24"/>
          <w:szCs w:val="24"/>
        </w:rPr>
        <w:t>)</w:t>
      </w:r>
      <w:r w:rsidR="0059164D" w:rsidRPr="00580576">
        <w:rPr>
          <w:rFonts w:ascii="Times New Roman" w:hAnsi="Times New Roman"/>
          <w:sz w:val="24"/>
          <w:szCs w:val="24"/>
        </w:rPr>
        <w:fldChar w:fldCharType="end"/>
      </w:r>
      <w:r w:rsidRPr="00580576">
        <w:rPr>
          <w:rFonts w:ascii="Times New Roman" w:hAnsi="Times New Roman"/>
          <w:sz w:val="24"/>
          <w:szCs w:val="24"/>
        </w:rPr>
        <w:t>, skilled workers in this study refer to high-skilled workers comprised of legislators, senior officials and managers, professionals, technicians and associate professionals</w:t>
      </w:r>
      <w:r w:rsidRPr="00580576">
        <w:rPr>
          <w:rStyle w:val="FootnoteReference"/>
          <w:rFonts w:ascii="Times New Roman" w:hAnsi="Times New Roman"/>
          <w:sz w:val="24"/>
          <w:szCs w:val="24"/>
        </w:rPr>
        <w:footnoteReference w:id="6"/>
      </w:r>
      <w:r w:rsidRPr="00580576">
        <w:rPr>
          <w:rFonts w:ascii="Times New Roman" w:hAnsi="Times New Roman"/>
          <w:sz w:val="24"/>
          <w:szCs w:val="24"/>
        </w:rPr>
        <w:t>.Therefore, the dependent variable in this study is the share of skilled workers in total employment within each firm.</w:t>
      </w:r>
    </w:p>
    <w:p w:rsidR="004E4A34" w:rsidRDefault="004E4A34" w:rsidP="003505AA">
      <w:pPr>
        <w:spacing w:after="0" w:line="240" w:lineRule="auto"/>
        <w:jc w:val="both"/>
        <w:rPr>
          <w:rFonts w:ascii="Times New Roman" w:hAnsi="Times New Roman"/>
          <w:sz w:val="24"/>
          <w:szCs w:val="24"/>
          <w:lang w:val="en-GB"/>
        </w:rPr>
      </w:pPr>
    </w:p>
    <w:p w:rsidR="00A24162" w:rsidRPr="00580576" w:rsidRDefault="00A24162" w:rsidP="003505AA">
      <w:pPr>
        <w:spacing w:after="0" w:line="240" w:lineRule="auto"/>
        <w:jc w:val="both"/>
        <w:rPr>
          <w:rFonts w:ascii="Times New Roman" w:hAnsi="Times New Roman"/>
          <w:sz w:val="24"/>
          <w:szCs w:val="24"/>
          <w:lang w:val="en-GB"/>
        </w:rPr>
      </w:pPr>
    </w:p>
    <w:p w:rsidR="003975DF" w:rsidRPr="00580576" w:rsidRDefault="003975DF" w:rsidP="00BA249E">
      <w:pPr>
        <w:pStyle w:val="Heading1"/>
        <w:numPr>
          <w:ilvl w:val="0"/>
          <w:numId w:val="1"/>
        </w:numPr>
        <w:spacing w:before="0" w:line="240" w:lineRule="auto"/>
        <w:ind w:left="709" w:hanging="709"/>
      </w:pPr>
      <w:bookmarkStart w:id="9" w:name="_Toc318460085"/>
      <w:bookmarkStart w:id="10" w:name="_Toc318460096"/>
      <w:bookmarkStart w:id="11" w:name="_Toc318460144"/>
      <w:bookmarkStart w:id="12" w:name="_Toc318460171"/>
      <w:r w:rsidRPr="00580576">
        <w:t xml:space="preserve">EMPIRICAL </w:t>
      </w:r>
      <w:bookmarkEnd w:id="9"/>
      <w:bookmarkEnd w:id="10"/>
      <w:bookmarkEnd w:id="11"/>
      <w:bookmarkEnd w:id="12"/>
      <w:r w:rsidRPr="00580576">
        <w:t>METHODOLOGY</w:t>
      </w:r>
    </w:p>
    <w:p w:rsidR="003975DF" w:rsidRDefault="003975DF" w:rsidP="00BA249E">
      <w:pPr>
        <w:tabs>
          <w:tab w:val="left" w:pos="7513"/>
        </w:tabs>
        <w:spacing w:after="0" w:line="240" w:lineRule="auto"/>
        <w:jc w:val="both"/>
        <w:rPr>
          <w:rFonts w:ascii="Times New Roman" w:hAnsi="Times New Roman"/>
          <w:sz w:val="24"/>
          <w:szCs w:val="24"/>
        </w:rPr>
      </w:pPr>
      <w:r w:rsidRPr="00580576">
        <w:rPr>
          <w:rFonts w:ascii="Times New Roman" w:hAnsi="Times New Roman"/>
          <w:sz w:val="24"/>
          <w:szCs w:val="24"/>
          <w:lang w:val="en-GB"/>
        </w:rPr>
        <w:t xml:space="preserve">The purpose of this section is to estimate the impact of both technology </w:t>
      </w:r>
      <w:proofErr w:type="spellStart"/>
      <w:r w:rsidRPr="00580576">
        <w:rPr>
          <w:rFonts w:ascii="Times New Roman" w:hAnsi="Times New Roman"/>
          <w:sz w:val="24"/>
          <w:szCs w:val="24"/>
          <w:lang w:val="en-GB"/>
        </w:rPr>
        <w:t>spillovers</w:t>
      </w:r>
      <w:proofErr w:type="spellEnd"/>
      <w:r w:rsidRPr="00580576">
        <w:rPr>
          <w:rFonts w:ascii="Times New Roman" w:hAnsi="Times New Roman"/>
          <w:sz w:val="24"/>
          <w:szCs w:val="24"/>
        </w:rPr>
        <w:t>through the channel of FDI and trade on firm-level skilled labour demand</w:t>
      </w:r>
      <w:r w:rsidRPr="00580576">
        <w:rPr>
          <w:rFonts w:ascii="Times New Roman" w:hAnsi="Times New Roman"/>
          <w:sz w:val="24"/>
          <w:szCs w:val="24"/>
          <w:lang w:val="en-GB"/>
        </w:rPr>
        <w:t xml:space="preserve"> for the period of 2000-2008. We follow the </w:t>
      </w:r>
      <w:r w:rsidR="0059164D" w:rsidRPr="00580576">
        <w:rPr>
          <w:rFonts w:ascii="Times New Roman" w:hAnsi="Times New Roman"/>
          <w:sz w:val="24"/>
          <w:szCs w:val="24"/>
        </w:rPr>
        <w:fldChar w:fldCharType="begin"/>
      </w:r>
      <w:r w:rsidRPr="00580576">
        <w:rPr>
          <w:rFonts w:ascii="Times New Roman" w:hAnsi="Times New Roman"/>
          <w:sz w:val="24"/>
          <w:szCs w:val="24"/>
        </w:rPr>
        <w:instrText xml:space="preserve"> ADDIN EN.CITE &lt;EndNote&gt;&lt;Cite AuthorYear="1"&gt;&lt;Author&gt;Hollanders&lt;/Author&gt;&lt;Year&gt;2002&lt;/Year&gt;&lt;RecNum&gt;915&lt;/RecNum&gt;&lt;DisplayText&gt;Hollanders and Ter Weel (2002)&lt;/DisplayText&gt;&lt;record&gt;&lt;rec-number&gt;915&lt;/rec-number&gt;&lt;foreign-keys&gt;&lt;key app="EN" db-id="etdv2x2e2rtzrzes5w0vxtwhs0xv5rdw2afs"&gt;915&lt;/key&gt;&lt;/foreign-keys&gt;&lt;ref-type name="Journal Article"&gt;17&lt;/ref-type&gt;&lt;contributors&gt;&lt;authors&gt;&lt;author&gt;Hollanders, Hugo&lt;/author&gt;&lt;author&gt;ter Weel, Bas&lt;/author&gt;&lt;/authors&gt;&lt;/contributors&gt;&lt;titles&gt;&lt;title&gt;Technology, knowledge spillovers and changes in employment structure: evidence from six OECD countries&lt;/title&gt;&lt;secondary-title&gt;Labour Economics&lt;/secondary-title&gt;&lt;/titles&gt;&lt;periodical&gt;&lt;full-title&gt;Labour Economics&lt;/full-title&gt;&lt;/periodical&gt;&lt;pages&gt;579-599&lt;/pages&gt;&lt;volume&gt;9&lt;/volume&gt;&lt;number&gt;5&lt;/number&gt;&lt;keywords&gt;&lt;keyword&gt;Skill-biased technological change&lt;/keyword&gt;&lt;keyword&gt;Wage differentials by skill&lt;/keyword&gt;&lt;keyword&gt;Knowledge spillovers&lt;/keyword&gt;&lt;/keywords&gt;&lt;dates&gt;&lt;year&gt;2002&lt;/year&gt;&lt;/dates&gt;&lt;isbn&gt;0927-5371&lt;/isbn&gt;&lt;urls&gt;&lt;related-urls&gt;&lt;url&gt;http://www.sciencedirect.com/science/article/pii/S0927537102000568&lt;/url&gt;&lt;/related-urls&gt;&lt;/urls&gt;&lt;/record&gt;&lt;/Cite&gt;&lt;/EndNote&gt;</w:instrText>
      </w:r>
      <w:r w:rsidR="0059164D" w:rsidRPr="00580576">
        <w:rPr>
          <w:rFonts w:ascii="Times New Roman" w:hAnsi="Times New Roman"/>
          <w:sz w:val="24"/>
          <w:szCs w:val="24"/>
        </w:rPr>
        <w:fldChar w:fldCharType="separate"/>
      </w:r>
      <w:hyperlink w:anchor="_ENREF_25" w:tooltip="Hollanders, 2002 #566" w:history="1">
        <w:r w:rsidRPr="00580576">
          <w:rPr>
            <w:rFonts w:ascii="Times New Roman" w:hAnsi="Times New Roman"/>
            <w:noProof/>
            <w:sz w:val="24"/>
            <w:szCs w:val="24"/>
          </w:rPr>
          <w:t>Hollanders and Ter Weel (2002</w:t>
        </w:r>
      </w:hyperlink>
      <w:r w:rsidRPr="00580576">
        <w:rPr>
          <w:rFonts w:ascii="Times New Roman" w:hAnsi="Times New Roman"/>
          <w:noProof/>
          <w:sz w:val="24"/>
          <w:szCs w:val="24"/>
        </w:rPr>
        <w:t>)</w:t>
      </w:r>
      <w:r w:rsidR="0059164D" w:rsidRPr="00580576">
        <w:rPr>
          <w:rFonts w:ascii="Times New Roman" w:hAnsi="Times New Roman"/>
          <w:sz w:val="24"/>
          <w:szCs w:val="24"/>
        </w:rPr>
        <w:fldChar w:fldCharType="end"/>
      </w:r>
      <w:r w:rsidRPr="00580576">
        <w:rPr>
          <w:rFonts w:ascii="Times New Roman" w:hAnsi="Times New Roman"/>
          <w:sz w:val="24"/>
          <w:szCs w:val="24"/>
        </w:rPr>
        <w:t xml:space="preserve"> approach in constructing a </w:t>
      </w:r>
      <w:proofErr w:type="spellStart"/>
      <w:r w:rsidRPr="00580576">
        <w:rPr>
          <w:rFonts w:ascii="Times New Roman" w:hAnsi="Times New Roman"/>
          <w:sz w:val="24"/>
          <w:szCs w:val="24"/>
        </w:rPr>
        <w:t>translog</w:t>
      </w:r>
      <w:proofErr w:type="spellEnd"/>
      <w:r w:rsidRPr="00580576">
        <w:rPr>
          <w:rFonts w:ascii="Times New Roman" w:hAnsi="Times New Roman"/>
          <w:sz w:val="24"/>
          <w:szCs w:val="24"/>
        </w:rPr>
        <w:t xml:space="preserve"> model to the relative demand for skilled labour. We assume the employment share of </w:t>
      </w:r>
      <w:r w:rsidRPr="00580576">
        <w:rPr>
          <w:rFonts w:ascii="Times New Roman" w:hAnsi="Times New Roman"/>
          <w:i/>
          <w:sz w:val="24"/>
          <w:szCs w:val="24"/>
        </w:rPr>
        <w:t>group’s</w:t>
      </w:r>
      <w:r w:rsidRPr="00580576">
        <w:rPr>
          <w:rFonts w:ascii="Times New Roman" w:hAnsi="Times New Roman"/>
          <w:sz w:val="24"/>
          <w:szCs w:val="24"/>
        </w:rPr>
        <w:t xml:space="preserve"> as </w:t>
      </w:r>
      <w:r w:rsidRPr="00580576">
        <w:rPr>
          <w:rFonts w:ascii="Times New Roman" w:hAnsi="Times New Roman"/>
          <w:i/>
          <w:sz w:val="24"/>
          <w:szCs w:val="24"/>
          <w:lang w:val="en-GB"/>
        </w:rPr>
        <w:t>s</w:t>
      </w:r>
      <w:r w:rsidRPr="00580576">
        <w:rPr>
          <w:rFonts w:ascii="Times New Roman" w:hAnsi="Times New Roman"/>
          <w:sz w:val="24"/>
          <w:szCs w:val="24"/>
          <w:lang w:val="en-GB"/>
        </w:rPr>
        <w:t xml:space="preserve">= </w:t>
      </w:r>
      <w:proofErr w:type="gramStart"/>
      <w:r w:rsidRPr="00580576">
        <w:rPr>
          <w:rFonts w:ascii="Times New Roman" w:hAnsi="Times New Roman"/>
          <w:i/>
          <w:sz w:val="24"/>
          <w:szCs w:val="24"/>
          <w:lang w:val="en-GB"/>
        </w:rPr>
        <w:t>f</w:t>
      </w:r>
      <w:r w:rsidRPr="00580576">
        <w:rPr>
          <w:rFonts w:ascii="Times New Roman" w:hAnsi="Times New Roman"/>
          <w:sz w:val="24"/>
          <w:szCs w:val="24"/>
          <w:lang w:val="en-GB"/>
        </w:rPr>
        <w:t>(</w:t>
      </w:r>
      <w:proofErr w:type="gramEnd"/>
      <w:r w:rsidRPr="00580576">
        <w:rPr>
          <w:rFonts w:ascii="Times New Roman" w:hAnsi="Times New Roman"/>
          <w:i/>
          <w:sz w:val="24"/>
          <w:szCs w:val="24"/>
          <w:lang w:val="en-GB"/>
        </w:rPr>
        <w:t>lnx1, lnx2…</w:t>
      </w:r>
      <w:proofErr w:type="spellStart"/>
      <w:r w:rsidRPr="00580576">
        <w:rPr>
          <w:rFonts w:ascii="Times New Roman" w:hAnsi="Times New Roman"/>
          <w:i/>
          <w:sz w:val="24"/>
          <w:szCs w:val="24"/>
          <w:lang w:val="en-GB"/>
        </w:rPr>
        <w:t>lnxs</w:t>
      </w:r>
      <w:proofErr w:type="spellEnd"/>
      <w:r w:rsidRPr="00580576">
        <w:rPr>
          <w:rFonts w:ascii="Times New Roman" w:hAnsi="Times New Roman"/>
          <w:sz w:val="24"/>
          <w:szCs w:val="24"/>
          <w:lang w:val="en-GB"/>
        </w:rPr>
        <w:t>).</w:t>
      </w:r>
      <w:r w:rsidRPr="00580576">
        <w:rPr>
          <w:rFonts w:ascii="Times New Roman" w:hAnsi="Times New Roman"/>
          <w:sz w:val="24"/>
          <w:szCs w:val="24"/>
        </w:rPr>
        <w:t xml:space="preserve"> Expanding this function in a second-order Taylor series around the mean of the respective </w:t>
      </w:r>
      <w:r w:rsidRPr="00580576">
        <w:rPr>
          <w:rFonts w:ascii="Times New Roman" w:hAnsi="Times New Roman"/>
          <w:i/>
          <w:sz w:val="24"/>
          <w:szCs w:val="24"/>
        </w:rPr>
        <w:t>x’s</w:t>
      </w:r>
      <w:r w:rsidRPr="00580576">
        <w:rPr>
          <w:rFonts w:ascii="Times New Roman" w:hAnsi="Times New Roman"/>
          <w:sz w:val="24"/>
          <w:szCs w:val="24"/>
        </w:rPr>
        <w:t xml:space="preserve"> and interpreting the derivatives as coefficients, the following function is obtained: </w:t>
      </w:r>
    </w:p>
    <w:p w:rsidR="00A377A6" w:rsidRPr="00580576" w:rsidRDefault="00A377A6" w:rsidP="00BA249E">
      <w:pPr>
        <w:tabs>
          <w:tab w:val="left" w:pos="7513"/>
        </w:tabs>
        <w:spacing w:after="0" w:line="240" w:lineRule="auto"/>
        <w:jc w:val="both"/>
        <w:rPr>
          <w:rFonts w:ascii="Times New Roman" w:hAnsi="Times New Roman"/>
          <w:sz w:val="24"/>
          <w:szCs w:val="24"/>
        </w:rPr>
      </w:pPr>
    </w:p>
    <w:p w:rsidR="003975DF" w:rsidRDefault="003975DF" w:rsidP="003505AA">
      <w:pPr>
        <w:autoSpaceDE w:val="0"/>
        <w:autoSpaceDN w:val="0"/>
        <w:adjustRightInd w:val="0"/>
        <w:spacing w:after="0" w:line="240" w:lineRule="auto"/>
        <w:jc w:val="both"/>
        <w:rPr>
          <w:rFonts w:ascii="Times New Roman" w:hAnsi="Times New Roman"/>
          <w:sz w:val="24"/>
          <w:szCs w:val="24"/>
        </w:rPr>
      </w:pPr>
      <m:oMath>
        <m:r>
          <w:rPr>
            <w:rFonts w:ascii="Cambria Math" w:hAnsi="Cambria Math"/>
            <w:sz w:val="24"/>
            <w:szCs w:val="24"/>
          </w:rPr>
          <m:t>s</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B</m:t>
            </m:r>
          </m:e>
          <m:sub>
            <m:r>
              <w:rPr>
                <w:rFonts w:ascii="Cambria Math" w:hAnsi="Cambria Math"/>
                <w:sz w:val="24"/>
                <w:szCs w:val="24"/>
              </w:rPr>
              <m:t>o</m:t>
            </m:r>
          </m:sub>
        </m:sSub>
      </m:oMath>
      <w:r w:rsidRPr="00580576">
        <w:rPr>
          <w:rFonts w:ascii="Times New Roman" w:hAnsi="Times New Roman"/>
          <w:sz w:val="24"/>
          <w:szCs w:val="24"/>
        </w:rPr>
        <w:t>+</w:t>
      </w:r>
      <m:oMath>
        <m:nary>
          <m:naryPr>
            <m:chr m:val="∑"/>
            <m:limLoc m:val="undOvr"/>
            <m:ctrlPr>
              <w:rPr>
                <w:rFonts w:ascii="Cambria Math" w:hAnsi="Times New Roman"/>
                <w:i/>
                <w:sz w:val="24"/>
                <w:szCs w:val="24"/>
              </w:rPr>
            </m:ctrlPr>
          </m:naryPr>
          <m:sub>
            <m:r>
              <w:rPr>
                <w:rFonts w:ascii="Cambria Math" w:hAnsi="Cambria Math"/>
                <w:sz w:val="24"/>
                <w:szCs w:val="24"/>
              </w:rPr>
              <m:t>q</m:t>
            </m:r>
            <m:r>
              <w:rPr>
                <w:rFonts w:ascii="Cambria Math" w:hAnsi="Times New Roman"/>
                <w:sz w:val="24"/>
                <w:szCs w:val="24"/>
              </w:rPr>
              <m:t>=1</m:t>
            </m:r>
          </m:sub>
          <m:sup>
            <m:r>
              <w:rPr>
                <w:rFonts w:ascii="Cambria Math" w:hAnsi="Cambria Math"/>
                <w:sz w:val="24"/>
                <w:szCs w:val="24"/>
              </w:rPr>
              <m:t>Q</m:t>
            </m:r>
          </m:sup>
          <m:e>
            <m:sSub>
              <m:sSubPr>
                <m:ctrlPr>
                  <w:rPr>
                    <w:rFonts w:ascii="Cambria Math" w:hAnsi="Times New Roman"/>
                    <w:i/>
                    <w:sz w:val="24"/>
                    <w:szCs w:val="24"/>
                  </w:rPr>
                </m:ctrlPr>
              </m:sSubPr>
              <m:e>
                <m:r>
                  <w:rPr>
                    <w:rFonts w:ascii="Cambria Math" w:hAnsi="Cambria Math"/>
                    <w:sz w:val="24"/>
                    <w:szCs w:val="24"/>
                  </w:rPr>
                  <m:t>B</m:t>
                </m:r>
              </m:e>
              <m:sub>
                <m:r>
                  <w:rPr>
                    <w:rFonts w:ascii="Cambria Math" w:hAnsi="Cambria Math"/>
                    <w:sz w:val="24"/>
                    <w:szCs w:val="24"/>
                  </w:rPr>
                  <m:t>q</m:t>
                </m:r>
              </m:sub>
            </m:sSub>
          </m:e>
        </m:nary>
        <m:sSub>
          <m:sSubPr>
            <m:ctrlPr>
              <w:rPr>
                <w:rFonts w:ascii="Cambria Math" w:hAnsi="Times New Roman"/>
                <w:i/>
                <w:sz w:val="24"/>
                <w:szCs w:val="24"/>
              </w:rPr>
            </m:ctrlPr>
          </m:sSubPr>
          <m:e>
            <m:r>
              <w:rPr>
                <w:rFonts w:ascii="Cambria Math" w:hAnsi="Cambria Math"/>
                <w:sz w:val="24"/>
                <w:szCs w:val="24"/>
              </w:rPr>
              <m:t>lnx</m:t>
            </m:r>
          </m:e>
          <m:sub>
            <m:r>
              <w:rPr>
                <w:rFonts w:ascii="Cambria Math" w:hAnsi="Cambria Math"/>
                <w:sz w:val="24"/>
                <w:szCs w:val="24"/>
              </w:rPr>
              <m:t>q</m:t>
            </m:r>
          </m:sub>
        </m:sSub>
      </m:oMath>
      <w:r w:rsidRPr="00580576">
        <w:rPr>
          <w:rFonts w:ascii="Times New Roman" w:hAnsi="Times New Roman"/>
          <w:sz w:val="24"/>
          <w:szCs w:val="24"/>
        </w:rPr>
        <w:t>+</w:t>
      </w:r>
      <m:oMath>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nary>
          <m:naryPr>
            <m:chr m:val="∑"/>
            <m:limLoc m:val="undOvr"/>
            <m:ctrlPr>
              <w:rPr>
                <w:rFonts w:ascii="Cambria Math" w:hAnsi="Times New Roman"/>
                <w:i/>
                <w:sz w:val="24"/>
                <w:szCs w:val="24"/>
              </w:rPr>
            </m:ctrlPr>
          </m:naryPr>
          <m:sub>
            <m:r>
              <w:rPr>
                <w:rFonts w:ascii="Cambria Math" w:hAnsi="Cambria Math"/>
                <w:sz w:val="24"/>
                <w:szCs w:val="24"/>
              </w:rPr>
              <m:t>q</m:t>
            </m:r>
            <m:r>
              <w:rPr>
                <w:rFonts w:ascii="Cambria Math" w:hAnsi="Times New Roman"/>
                <w:sz w:val="24"/>
                <w:szCs w:val="24"/>
              </w:rPr>
              <m:t>=1</m:t>
            </m:r>
          </m:sub>
          <m:sup>
            <m:r>
              <w:rPr>
                <w:rFonts w:ascii="Cambria Math" w:hAnsi="Cambria Math"/>
                <w:sz w:val="24"/>
                <w:szCs w:val="24"/>
              </w:rPr>
              <m:t>Q</m:t>
            </m:r>
          </m:sup>
          <m:e>
            <m:nary>
              <m:naryPr>
                <m:chr m:val="∑"/>
                <m:limLoc m:val="undOvr"/>
                <m:ctrlPr>
                  <w:rPr>
                    <w:rFonts w:ascii="Cambria Math" w:hAnsi="Times New Roman"/>
                    <w:i/>
                    <w:sz w:val="24"/>
                    <w:szCs w:val="24"/>
                  </w:rPr>
                </m:ctrlPr>
              </m:naryPr>
              <m:sub>
                <m:r>
                  <w:rPr>
                    <w:rFonts w:ascii="Cambria Math" w:hAnsi="Cambria Math"/>
                    <w:sz w:val="24"/>
                    <w:szCs w:val="24"/>
                  </w:rPr>
                  <m:t>r</m:t>
                </m:r>
                <m:r>
                  <w:rPr>
                    <w:rFonts w:ascii="Cambria Math" w:hAnsi="Times New Roman"/>
                    <w:sz w:val="24"/>
                    <w:szCs w:val="24"/>
                  </w:rPr>
                  <m:t>=1</m:t>
                </m:r>
              </m:sub>
              <m:sup>
                <m:r>
                  <w:rPr>
                    <w:rFonts w:ascii="Cambria Math" w:hAnsi="Cambria Math"/>
                    <w:sz w:val="24"/>
                    <w:szCs w:val="24"/>
                  </w:rPr>
                  <m:t>Q</m:t>
                </m:r>
              </m:sup>
              <m:e>
                <m:sSub>
                  <m:sSubPr>
                    <m:ctrlPr>
                      <w:rPr>
                        <w:rFonts w:ascii="Cambria Math" w:hAnsi="Times New Roman"/>
                        <w:i/>
                        <w:sz w:val="24"/>
                        <w:szCs w:val="24"/>
                      </w:rPr>
                    </m:ctrlPr>
                  </m:sSubPr>
                  <m:e>
                    <m:r>
                      <w:rPr>
                        <w:rFonts w:ascii="Cambria Math" w:hAnsi="Cambria Math"/>
                        <w:sz w:val="24"/>
                        <w:szCs w:val="24"/>
                      </w:rPr>
                      <m:t>γ</m:t>
                    </m:r>
                  </m:e>
                  <m:sub>
                    <m:sSup>
                      <m:sSupPr>
                        <m:ctrlPr>
                          <w:rPr>
                            <w:rFonts w:ascii="Cambria Math" w:hAnsi="Times New Roman"/>
                            <w:i/>
                            <w:sz w:val="24"/>
                            <w:szCs w:val="24"/>
                          </w:rPr>
                        </m:ctrlPr>
                      </m:sSupPr>
                      <m:e>
                        <m:r>
                          <w:rPr>
                            <w:rFonts w:ascii="Cambria Math" w:hAnsi="Cambria Math"/>
                            <w:sz w:val="24"/>
                            <w:szCs w:val="24"/>
                          </w:rPr>
                          <m:t>q</m:t>
                        </m:r>
                      </m:e>
                      <m:sup>
                        <m:r>
                          <w:rPr>
                            <w:rFonts w:ascii="Cambria Math" w:hAnsi="Cambria Math"/>
                            <w:sz w:val="24"/>
                            <w:szCs w:val="24"/>
                          </w:rPr>
                          <m:t>r</m:t>
                        </m:r>
                      </m:sup>
                    </m:sSup>
                  </m:sub>
                </m:sSub>
              </m:e>
            </m:nary>
          </m:e>
        </m:nary>
        <m:sSub>
          <m:sSubPr>
            <m:ctrlPr>
              <w:rPr>
                <w:rFonts w:ascii="Cambria Math" w:hAnsi="Times New Roman"/>
                <w:i/>
                <w:sz w:val="24"/>
                <w:szCs w:val="24"/>
              </w:rPr>
            </m:ctrlPr>
          </m:sSubPr>
          <m:e>
            <m:r>
              <w:rPr>
                <w:rFonts w:ascii="Cambria Math" w:hAnsi="Cambria Math"/>
                <w:sz w:val="24"/>
                <w:szCs w:val="24"/>
              </w:rPr>
              <m:t>lnx</m:t>
            </m:r>
          </m:e>
          <m:sub>
            <m:r>
              <w:rPr>
                <w:rFonts w:ascii="Cambria Math" w:hAnsi="Cambria Math"/>
                <w:sz w:val="24"/>
                <w:szCs w:val="24"/>
              </w:rPr>
              <m:t>q</m:t>
            </m:r>
          </m:sub>
        </m:sSub>
        <m:sSub>
          <m:sSubPr>
            <m:ctrlPr>
              <w:rPr>
                <w:rFonts w:ascii="Cambria Math" w:hAnsi="Times New Roman"/>
                <w:i/>
                <w:sz w:val="24"/>
                <w:szCs w:val="24"/>
              </w:rPr>
            </m:ctrlPr>
          </m:sSubPr>
          <m:e>
            <m:r>
              <w:rPr>
                <w:rFonts w:ascii="Cambria Math" w:hAnsi="Cambria Math"/>
                <w:sz w:val="24"/>
                <w:szCs w:val="24"/>
              </w:rPr>
              <m:t>lnx</m:t>
            </m:r>
          </m:e>
          <m:sub>
            <m:r>
              <w:rPr>
                <w:rFonts w:ascii="Cambria Math" w:hAnsi="Cambria Math"/>
                <w:sz w:val="24"/>
                <w:szCs w:val="24"/>
              </w:rPr>
              <m:t>r</m:t>
            </m:r>
          </m:sub>
        </m:sSub>
      </m:oMath>
      <w:r w:rsidRPr="00580576">
        <w:rPr>
          <w:rFonts w:ascii="Times New Roman" w:hAnsi="Times New Roman"/>
          <w:sz w:val="24"/>
          <w:szCs w:val="24"/>
        </w:rPr>
        <w:t>+</w:t>
      </w:r>
      <m:oMath>
        <m:r>
          <w:rPr>
            <w:rFonts w:ascii="Cambria Math" w:hAnsi="Cambria Math"/>
            <w:sz w:val="24"/>
            <w:szCs w:val="24"/>
          </w:rPr>
          <m:t>ε</m:t>
        </m:r>
      </m:oMath>
      <w:r w:rsidR="00B45B0A" w:rsidRPr="00580576">
        <w:rPr>
          <w:rFonts w:ascii="Times New Roman" w:hAnsi="Times New Roman"/>
          <w:sz w:val="24"/>
          <w:szCs w:val="24"/>
        </w:rPr>
        <w:tab/>
      </w:r>
      <w:r w:rsidR="00B45B0A" w:rsidRPr="00580576">
        <w:rPr>
          <w:rFonts w:ascii="Times New Roman" w:hAnsi="Times New Roman"/>
          <w:sz w:val="24"/>
          <w:szCs w:val="24"/>
        </w:rPr>
        <w:tab/>
      </w:r>
      <w:r w:rsidR="00B45B0A" w:rsidRPr="00580576">
        <w:rPr>
          <w:rFonts w:ascii="Times New Roman" w:hAnsi="Times New Roman"/>
          <w:sz w:val="24"/>
          <w:szCs w:val="24"/>
        </w:rPr>
        <w:tab/>
      </w:r>
      <w:r w:rsidR="001D33FC">
        <w:rPr>
          <w:rFonts w:ascii="Times New Roman" w:hAnsi="Times New Roman"/>
          <w:sz w:val="24"/>
          <w:szCs w:val="24"/>
        </w:rPr>
        <w:t>(1</w:t>
      </w:r>
      <w:r w:rsidRPr="00580576">
        <w:rPr>
          <w:rFonts w:ascii="Times New Roman" w:hAnsi="Times New Roman"/>
          <w:sz w:val="24"/>
          <w:szCs w:val="24"/>
        </w:rPr>
        <w:t>)</w:t>
      </w:r>
      <w:r w:rsidRPr="00580576">
        <w:rPr>
          <w:rFonts w:ascii="Times New Roman" w:hAnsi="Times New Roman"/>
          <w:sz w:val="24"/>
          <w:szCs w:val="24"/>
        </w:rPr>
        <w:tab/>
      </w:r>
    </w:p>
    <w:p w:rsidR="00A377A6" w:rsidRPr="00580576" w:rsidRDefault="00A377A6" w:rsidP="003505AA">
      <w:pPr>
        <w:autoSpaceDE w:val="0"/>
        <w:autoSpaceDN w:val="0"/>
        <w:adjustRightInd w:val="0"/>
        <w:spacing w:after="0" w:line="240" w:lineRule="auto"/>
        <w:jc w:val="both"/>
        <w:rPr>
          <w:rFonts w:ascii="Times New Roman" w:hAnsi="Times New Roman"/>
          <w:sz w:val="24"/>
          <w:szCs w:val="24"/>
        </w:rPr>
      </w:pPr>
    </w:p>
    <w:p w:rsidR="003975DF" w:rsidRPr="00580576" w:rsidRDefault="001D33FC" w:rsidP="003505AA">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w</w:t>
      </w:r>
      <w:r w:rsidR="003975DF" w:rsidRPr="00580576">
        <w:rPr>
          <w:rFonts w:ascii="Times New Roman" w:hAnsi="Times New Roman"/>
          <w:sz w:val="24"/>
          <w:szCs w:val="24"/>
        </w:rPr>
        <w:t>here</w:t>
      </w:r>
      <w:proofErr w:type="gramEnd"/>
      <w:r w:rsidR="003975DF" w:rsidRPr="00580576">
        <w:rPr>
          <w:rFonts w:ascii="Times New Roman" w:hAnsi="Times New Roman"/>
          <w:sz w:val="24"/>
          <w:szCs w:val="24"/>
        </w:rPr>
        <w:t xml:space="preserve">; </w:t>
      </w:r>
      <w:r w:rsidR="003975DF" w:rsidRPr="00580576">
        <w:rPr>
          <w:rFonts w:ascii="Times New Roman" w:hAnsi="Times New Roman"/>
          <w:i/>
          <w:sz w:val="24"/>
          <w:szCs w:val="24"/>
        </w:rPr>
        <w:t>s</w:t>
      </w:r>
      <w:r w:rsidR="003975DF" w:rsidRPr="00580576">
        <w:rPr>
          <w:rFonts w:ascii="Times New Roman" w:hAnsi="Times New Roman"/>
          <w:sz w:val="24"/>
          <w:szCs w:val="24"/>
        </w:rPr>
        <w:t xml:space="preserve"> is the employment share of skilled labour and the group of </w:t>
      </w:r>
      <w:r w:rsidR="003975DF" w:rsidRPr="00580576">
        <w:rPr>
          <w:rFonts w:ascii="Times New Roman" w:hAnsi="Times New Roman"/>
          <w:i/>
          <w:sz w:val="24"/>
          <w:szCs w:val="24"/>
        </w:rPr>
        <w:t>x’s</w:t>
      </w:r>
      <w:r w:rsidR="003975DF" w:rsidRPr="00580576">
        <w:rPr>
          <w:rFonts w:ascii="Times New Roman" w:hAnsi="Times New Roman"/>
          <w:sz w:val="24"/>
          <w:szCs w:val="24"/>
        </w:rPr>
        <w:t xml:space="preserve"> one might think of are: capital stock (</w:t>
      </w:r>
      <w:r w:rsidR="003975DF" w:rsidRPr="00580576">
        <w:rPr>
          <w:rFonts w:ascii="Times New Roman" w:hAnsi="Times New Roman"/>
          <w:i/>
          <w:sz w:val="24"/>
          <w:szCs w:val="24"/>
        </w:rPr>
        <w:t>K</w:t>
      </w:r>
      <w:r w:rsidR="003975DF" w:rsidRPr="00580576">
        <w:rPr>
          <w:rFonts w:ascii="Times New Roman" w:hAnsi="Times New Roman"/>
          <w:i/>
          <w:sz w:val="24"/>
          <w:szCs w:val="24"/>
          <w:vertAlign w:val="subscript"/>
        </w:rPr>
        <w:t>it</w:t>
      </w:r>
      <w:r w:rsidR="003975DF" w:rsidRPr="00580576">
        <w:rPr>
          <w:rFonts w:ascii="Times New Roman" w:hAnsi="Times New Roman"/>
          <w:sz w:val="24"/>
          <w:szCs w:val="24"/>
        </w:rPr>
        <w:t>), value added (</w:t>
      </w:r>
      <w:proofErr w:type="spellStart"/>
      <w:r w:rsidR="003975DF" w:rsidRPr="00580576">
        <w:rPr>
          <w:rFonts w:ascii="Times New Roman" w:hAnsi="Times New Roman"/>
          <w:i/>
          <w:sz w:val="24"/>
          <w:szCs w:val="24"/>
        </w:rPr>
        <w:t>Y</w:t>
      </w:r>
      <w:r w:rsidR="003975DF" w:rsidRPr="00580576">
        <w:rPr>
          <w:rFonts w:ascii="Times New Roman" w:hAnsi="Times New Roman"/>
          <w:i/>
          <w:sz w:val="24"/>
          <w:szCs w:val="24"/>
          <w:vertAlign w:val="subscript"/>
        </w:rPr>
        <w:t>it</w:t>
      </w:r>
      <w:proofErr w:type="spellEnd"/>
      <w:r w:rsidR="003975DF" w:rsidRPr="00580576">
        <w:rPr>
          <w:rFonts w:ascii="Times New Roman" w:hAnsi="Times New Roman"/>
          <w:sz w:val="24"/>
          <w:szCs w:val="24"/>
        </w:rPr>
        <w:t xml:space="preserve">), stock of technology (TECH) such as R&amp;D intensity and </w:t>
      </w:r>
      <w:proofErr w:type="spellStart"/>
      <w:r w:rsidR="003975DF" w:rsidRPr="00580576">
        <w:rPr>
          <w:rFonts w:ascii="Times New Roman" w:hAnsi="Times New Roman"/>
          <w:sz w:val="24"/>
          <w:szCs w:val="24"/>
        </w:rPr>
        <w:t>spillovers</w:t>
      </w:r>
      <w:proofErr w:type="spellEnd"/>
      <w:r w:rsidR="003975DF" w:rsidRPr="00580576">
        <w:rPr>
          <w:rFonts w:ascii="Times New Roman" w:hAnsi="Times New Roman"/>
          <w:sz w:val="24"/>
          <w:szCs w:val="24"/>
        </w:rPr>
        <w:t xml:space="preserve"> from trade and FDI, and relative wages for skilled and unskilled workers</w:t>
      </w:r>
      <m:oMath>
        <m:d>
          <m:dPr>
            <m:ctrlPr>
              <w:rPr>
                <w:rFonts w:ascii="Cambria Math" w:hAnsi="Times New Roman"/>
                <w:i/>
                <w:sz w:val="24"/>
                <w:szCs w:val="24"/>
              </w:rPr>
            </m:ctrlPr>
          </m:dPr>
          <m:e>
            <m:f>
              <m:fPr>
                <m:ctrlPr>
                  <w:rPr>
                    <w:rFonts w:ascii="Cambria Math" w:hAnsi="Times New Roman"/>
                    <w:i/>
                    <w:sz w:val="24"/>
                    <w:szCs w:val="24"/>
                  </w:rPr>
                </m:ctrlPr>
              </m:fPr>
              <m:num>
                <m:sSup>
                  <m:sSupPr>
                    <m:ctrlPr>
                      <w:rPr>
                        <w:rFonts w:ascii="Cambria Math" w:hAnsi="Times New Roman"/>
                        <w:i/>
                        <w:sz w:val="24"/>
                        <w:szCs w:val="24"/>
                      </w:rPr>
                    </m:ctrlPr>
                  </m:sSupPr>
                  <m:e>
                    <m:r>
                      <w:rPr>
                        <w:rFonts w:ascii="Cambria Math" w:hAnsi="Cambria Math"/>
                        <w:sz w:val="24"/>
                        <w:szCs w:val="24"/>
                      </w:rPr>
                      <m:t>w</m:t>
                    </m:r>
                  </m:e>
                  <m:sup>
                    <m:r>
                      <w:rPr>
                        <w:rFonts w:ascii="Cambria Math" w:hAnsi="Cambria Math"/>
                        <w:sz w:val="24"/>
                        <w:szCs w:val="24"/>
                      </w:rPr>
                      <m:t>s</m:t>
                    </m:r>
                  </m:sup>
                </m:sSup>
              </m:num>
              <m:den>
                <m:sSup>
                  <m:sSupPr>
                    <m:ctrlPr>
                      <w:rPr>
                        <w:rFonts w:ascii="Cambria Math" w:hAnsi="Times New Roman"/>
                        <w:i/>
                        <w:sz w:val="24"/>
                        <w:szCs w:val="24"/>
                      </w:rPr>
                    </m:ctrlPr>
                  </m:sSupPr>
                  <m:e>
                    <m:r>
                      <w:rPr>
                        <w:rFonts w:ascii="Cambria Math" w:hAnsi="Cambria Math"/>
                        <w:sz w:val="24"/>
                        <w:szCs w:val="24"/>
                      </w:rPr>
                      <m:t>w</m:t>
                    </m:r>
                  </m:e>
                  <m:sup>
                    <m:r>
                      <w:rPr>
                        <w:rFonts w:ascii="Cambria Math" w:hAnsi="Cambria Math"/>
                        <w:sz w:val="24"/>
                        <w:szCs w:val="24"/>
                      </w:rPr>
                      <m:t>u</m:t>
                    </m:r>
                  </m:sup>
                </m:sSup>
              </m:den>
            </m:f>
          </m:e>
        </m:d>
      </m:oMath>
      <w:r w:rsidR="003975DF" w:rsidRPr="00580576">
        <w:rPr>
          <w:rFonts w:ascii="Times New Roman" w:hAnsi="Times New Roman"/>
          <w:sz w:val="24"/>
          <w:szCs w:val="24"/>
        </w:rPr>
        <w:t>. In particular, the function that explains the share of skilled labour (</w:t>
      </w:r>
      <m:oMath>
        <m:r>
          <w:rPr>
            <w:rFonts w:ascii="Cambria Math" w:hAnsi="Cambria Math"/>
            <w:sz w:val="24"/>
            <w:szCs w:val="24"/>
          </w:rPr>
          <m:t>s</m:t>
        </m:r>
      </m:oMath>
      <w:r w:rsidR="003975DF" w:rsidRPr="00580576">
        <w:rPr>
          <w:rFonts w:ascii="Times New Roman" w:hAnsi="Times New Roman"/>
          <w:sz w:val="24"/>
          <w:szCs w:val="24"/>
        </w:rPr>
        <w:t xml:space="preserve">) in industry </w:t>
      </w:r>
      <w:r w:rsidR="003975DF" w:rsidRPr="00580576">
        <w:rPr>
          <w:rFonts w:ascii="Times New Roman" w:hAnsi="Times New Roman"/>
          <w:i/>
          <w:sz w:val="24"/>
          <w:szCs w:val="24"/>
        </w:rPr>
        <w:t>i</w:t>
      </w:r>
      <w:r w:rsidR="003975DF" w:rsidRPr="00580576">
        <w:rPr>
          <w:rFonts w:ascii="Times New Roman" w:hAnsi="Times New Roman"/>
          <w:sz w:val="24"/>
          <w:szCs w:val="24"/>
        </w:rPr>
        <w:t xml:space="preserve"> in year </w:t>
      </w:r>
      <w:r w:rsidR="003975DF" w:rsidRPr="00580576">
        <w:rPr>
          <w:rFonts w:ascii="Times New Roman" w:hAnsi="Times New Roman"/>
          <w:i/>
          <w:sz w:val="24"/>
          <w:szCs w:val="24"/>
        </w:rPr>
        <w:t>t</w:t>
      </w:r>
      <w:r w:rsidR="003975DF" w:rsidRPr="00580576">
        <w:rPr>
          <w:rFonts w:ascii="Times New Roman" w:hAnsi="Times New Roman"/>
          <w:sz w:val="24"/>
          <w:szCs w:val="24"/>
        </w:rPr>
        <w:t xml:space="preserve"> is:</w:t>
      </w:r>
    </w:p>
    <w:p w:rsidR="003975DF" w:rsidRPr="00580576" w:rsidRDefault="003975DF" w:rsidP="003505AA">
      <w:pPr>
        <w:autoSpaceDE w:val="0"/>
        <w:autoSpaceDN w:val="0"/>
        <w:adjustRightInd w:val="0"/>
        <w:spacing w:after="0" w:line="240" w:lineRule="auto"/>
        <w:jc w:val="both"/>
        <w:rPr>
          <w:rFonts w:ascii="Times New Roman" w:hAnsi="Times New Roman"/>
          <w:sz w:val="24"/>
          <w:szCs w:val="24"/>
        </w:rPr>
      </w:pPr>
    </w:p>
    <w:p w:rsidR="003975DF" w:rsidRDefault="00FC4327" w:rsidP="001D33FC">
      <w:pPr>
        <w:tabs>
          <w:tab w:val="left" w:pos="7371"/>
          <w:tab w:val="left" w:pos="7938"/>
        </w:tabs>
        <w:spacing w:after="0" w:line="240" w:lineRule="auto"/>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it</m:t>
            </m:r>
          </m:sub>
        </m:sSub>
      </m:oMath>
      <w:r w:rsidR="003975DF" w:rsidRPr="00580576">
        <w:rPr>
          <w:rFonts w:ascii="Times New Roman" w:hAnsi="Times New Roman"/>
          <w:sz w:val="24"/>
          <w:szCs w:val="24"/>
        </w:rPr>
        <w:t>=</w:t>
      </w:r>
      <m:oMath>
        <m:sSub>
          <m:sSubPr>
            <m:ctrlPr>
              <w:rPr>
                <w:rFonts w:ascii="Cambria Math" w:hAnsi="Times New Roman"/>
                <w:i/>
                <w:sz w:val="24"/>
                <w:szCs w:val="24"/>
              </w:rPr>
            </m:ctrlPr>
          </m:sSubPr>
          <m:e>
            <m:r>
              <w:rPr>
                <w:rFonts w:ascii="Cambria Math" w:hAnsi="Cambria Math"/>
                <w:sz w:val="24"/>
                <w:szCs w:val="24"/>
              </w:rPr>
              <m:t>α</m:t>
            </m:r>
          </m:e>
          <m:sub>
            <m:r>
              <w:rPr>
                <w:rFonts w:ascii="Cambria Math" w:hAnsi="Times New Roman"/>
                <w:sz w:val="24"/>
                <w:szCs w:val="24"/>
              </w:rPr>
              <m:t>0</m:t>
            </m:r>
          </m:sub>
        </m:sSub>
      </m:oMath>
      <w:r w:rsidR="003975DF" w:rsidRPr="00580576">
        <w:rPr>
          <w:rFonts w:ascii="Times New Roman" w:hAnsi="Times New Roman"/>
          <w:sz w:val="24"/>
          <w:szCs w:val="24"/>
        </w:rPr>
        <w:t>+</w:t>
      </w:r>
      <m:oMath>
        <m:sSub>
          <m:sSubPr>
            <m:ctrlPr>
              <w:rPr>
                <w:rFonts w:ascii="Cambria Math" w:hAnsi="Times New Roman"/>
                <w:i/>
                <w:sz w:val="24"/>
                <w:szCs w:val="24"/>
              </w:rPr>
            </m:ctrlPr>
          </m:sSubPr>
          <m:e>
            <m:r>
              <w:rPr>
                <w:rFonts w:ascii="Cambria Math" w:hAnsi="Cambria Math"/>
                <w:sz w:val="24"/>
                <w:szCs w:val="24"/>
              </w:rPr>
              <m:t>B</m:t>
            </m:r>
          </m:e>
          <m:sub>
            <m:r>
              <w:rPr>
                <w:rFonts w:ascii="Cambria Math" w:hAnsi="Times New Roman"/>
                <w:sz w:val="24"/>
                <w:szCs w:val="24"/>
              </w:rPr>
              <m:t xml:space="preserve">1 </m:t>
            </m:r>
          </m:sub>
        </m:sSub>
        <m:sSub>
          <m:sSubPr>
            <m:ctrlPr>
              <w:rPr>
                <w:rFonts w:ascii="Cambria Math" w:hAnsi="Times New Roman"/>
                <w:i/>
                <w:sz w:val="24"/>
                <w:szCs w:val="24"/>
              </w:rPr>
            </m:ctrlPr>
          </m:sSubPr>
          <m:e>
            <m:r>
              <w:rPr>
                <w:rFonts w:ascii="Cambria Math" w:hAnsi="Cambria Math"/>
                <w:sz w:val="24"/>
                <w:szCs w:val="24"/>
              </w:rPr>
              <m:t>lnK</m:t>
            </m:r>
          </m:e>
          <m:sub>
            <m:r>
              <w:rPr>
                <w:rFonts w:ascii="Cambria Math" w:hAnsi="Cambria Math"/>
                <w:sz w:val="24"/>
                <w:szCs w:val="24"/>
              </w:rPr>
              <m:t>it</m:t>
            </m:r>
          </m:sub>
        </m:sSub>
      </m:oMath>
      <w:r w:rsidR="003975DF" w:rsidRPr="00580576">
        <w:rPr>
          <w:rFonts w:ascii="Times New Roman" w:hAnsi="Times New Roman"/>
          <w:sz w:val="24"/>
          <w:szCs w:val="24"/>
        </w:rPr>
        <w:t>+</w:t>
      </w:r>
      <m:oMath>
        <m:sSub>
          <m:sSubPr>
            <m:ctrlPr>
              <w:rPr>
                <w:rFonts w:ascii="Cambria Math" w:hAnsi="Times New Roman"/>
                <w:i/>
                <w:sz w:val="24"/>
                <w:szCs w:val="24"/>
              </w:rPr>
            </m:ctrlPr>
          </m:sSubPr>
          <m:e>
            <m:r>
              <w:rPr>
                <w:rFonts w:ascii="Cambria Math" w:hAnsi="Cambria Math"/>
                <w:sz w:val="24"/>
                <w:szCs w:val="24"/>
              </w:rPr>
              <m:t>B</m:t>
            </m:r>
          </m:e>
          <m:sub>
            <m:r>
              <w:rPr>
                <w:rFonts w:ascii="Cambria Math" w:hAnsi="Times New Roman"/>
                <w:sz w:val="24"/>
                <w:szCs w:val="24"/>
              </w:rPr>
              <m:t>2</m:t>
            </m:r>
          </m:sub>
        </m:sSub>
        <m:sSub>
          <m:sSubPr>
            <m:ctrlPr>
              <w:rPr>
                <w:rFonts w:ascii="Cambria Math" w:hAnsi="Times New Roman"/>
                <w:i/>
                <w:sz w:val="24"/>
                <w:szCs w:val="24"/>
              </w:rPr>
            </m:ctrlPr>
          </m:sSubPr>
          <m:e>
            <m:r>
              <w:rPr>
                <w:rFonts w:ascii="Cambria Math" w:hAnsi="Cambria Math"/>
                <w:sz w:val="24"/>
                <w:szCs w:val="24"/>
              </w:rPr>
              <m:t>lnY</m:t>
            </m:r>
          </m:e>
          <m:sub>
            <m:r>
              <w:rPr>
                <w:rFonts w:ascii="Cambria Math" w:hAnsi="Cambria Math"/>
                <w:sz w:val="24"/>
                <w:szCs w:val="24"/>
              </w:rPr>
              <m:t>it</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B</m:t>
            </m:r>
          </m:e>
          <m:sub>
            <m:r>
              <w:rPr>
                <w:rFonts w:ascii="Cambria Math" w:hAnsi="Times New Roman"/>
                <w:sz w:val="24"/>
                <w:szCs w:val="24"/>
              </w:rPr>
              <m:t>3</m:t>
            </m:r>
          </m:sub>
        </m:sSub>
        <m:sSub>
          <m:sSubPr>
            <m:ctrlPr>
              <w:rPr>
                <w:rFonts w:ascii="Cambria Math" w:hAnsi="Times New Roman"/>
                <w:i/>
                <w:sz w:val="24"/>
                <w:szCs w:val="24"/>
              </w:rPr>
            </m:ctrlPr>
          </m:sSubPr>
          <m:e>
            <m:r>
              <w:rPr>
                <w:rFonts w:ascii="Cambria Math" w:hAnsi="Cambria Math"/>
                <w:sz w:val="24"/>
                <w:szCs w:val="24"/>
              </w:rPr>
              <m:t>TECH</m:t>
            </m:r>
          </m:e>
          <m:sub>
            <m:r>
              <w:rPr>
                <w:rFonts w:ascii="Cambria Math" w:hAnsi="Cambria Math"/>
                <w:sz w:val="24"/>
                <w:szCs w:val="24"/>
              </w:rPr>
              <m:t>it</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B</m:t>
            </m:r>
          </m:e>
          <m:sub>
            <m:r>
              <w:rPr>
                <w:rFonts w:ascii="Cambria Math" w:hAnsi="Times New Roman"/>
                <w:sz w:val="24"/>
                <w:szCs w:val="24"/>
              </w:rPr>
              <m:t>4</m:t>
            </m:r>
          </m:sub>
        </m:sSub>
        <m:sSub>
          <m:sSubPr>
            <m:ctrlPr>
              <w:rPr>
                <w:rFonts w:ascii="Cambria Math" w:hAnsi="Times New Roman"/>
                <w:i/>
                <w:sz w:val="24"/>
                <w:szCs w:val="24"/>
              </w:rPr>
            </m:ctrlPr>
          </m:sSubPr>
          <m:e>
            <m:r>
              <w:rPr>
                <w:rFonts w:ascii="Cambria Math" w:hAnsi="Cambria Math"/>
                <w:sz w:val="24"/>
                <w:szCs w:val="24"/>
              </w:rPr>
              <m:t>ln</m:t>
            </m:r>
            <m:d>
              <m:dPr>
                <m:ctrlPr>
                  <w:rPr>
                    <w:rFonts w:ascii="Cambria Math" w:hAnsi="Times New Roman"/>
                    <w:i/>
                    <w:sz w:val="24"/>
                    <w:szCs w:val="24"/>
                  </w:rPr>
                </m:ctrlPr>
              </m:dPr>
              <m:e>
                <m:f>
                  <m:fPr>
                    <m:ctrlPr>
                      <w:rPr>
                        <w:rFonts w:ascii="Cambria Math" w:hAnsi="Times New Roman"/>
                        <w:i/>
                        <w:sz w:val="24"/>
                        <w:szCs w:val="24"/>
                      </w:rPr>
                    </m:ctrlPr>
                  </m:fPr>
                  <m:num>
                    <m:sSup>
                      <m:sSupPr>
                        <m:ctrlPr>
                          <w:rPr>
                            <w:rFonts w:ascii="Cambria Math" w:hAnsi="Times New Roman"/>
                            <w:i/>
                            <w:sz w:val="24"/>
                            <w:szCs w:val="24"/>
                          </w:rPr>
                        </m:ctrlPr>
                      </m:sSupPr>
                      <m:e>
                        <m:r>
                          <w:rPr>
                            <w:rFonts w:ascii="Cambria Math" w:hAnsi="Cambria Math"/>
                            <w:sz w:val="24"/>
                            <w:szCs w:val="24"/>
                          </w:rPr>
                          <m:t>w</m:t>
                        </m:r>
                      </m:e>
                      <m:sup>
                        <m:r>
                          <w:rPr>
                            <w:rFonts w:ascii="Cambria Math" w:hAnsi="Cambria Math"/>
                            <w:sz w:val="24"/>
                            <w:szCs w:val="24"/>
                          </w:rPr>
                          <m:t>s</m:t>
                        </m:r>
                      </m:sup>
                    </m:sSup>
                  </m:num>
                  <m:den>
                    <m:sSup>
                      <m:sSupPr>
                        <m:ctrlPr>
                          <w:rPr>
                            <w:rFonts w:ascii="Cambria Math" w:hAnsi="Times New Roman"/>
                            <w:i/>
                            <w:sz w:val="24"/>
                            <w:szCs w:val="24"/>
                          </w:rPr>
                        </m:ctrlPr>
                      </m:sSupPr>
                      <m:e>
                        <m:r>
                          <w:rPr>
                            <w:rFonts w:ascii="Cambria Math" w:hAnsi="Cambria Math"/>
                            <w:sz w:val="24"/>
                            <w:szCs w:val="24"/>
                          </w:rPr>
                          <m:t>w</m:t>
                        </m:r>
                      </m:e>
                      <m:sup>
                        <m:r>
                          <w:rPr>
                            <w:rFonts w:ascii="Cambria Math" w:hAnsi="Cambria Math"/>
                            <w:sz w:val="24"/>
                            <w:szCs w:val="24"/>
                          </w:rPr>
                          <m:t>u</m:t>
                        </m:r>
                      </m:sup>
                    </m:sSup>
                  </m:den>
                </m:f>
              </m:e>
            </m:d>
          </m:e>
          <m:sub>
            <m:r>
              <w:rPr>
                <w:rFonts w:ascii="Cambria Math" w:hAnsi="Cambria Math"/>
                <w:sz w:val="24"/>
                <w:szCs w:val="24"/>
              </w:rPr>
              <m:t>it</m:t>
            </m:r>
          </m:sub>
        </m:sSub>
      </m:oMath>
      <w:r w:rsidR="003975DF" w:rsidRPr="00580576">
        <w:rPr>
          <w:rFonts w:ascii="Times New Roman" w:hAnsi="Times New Roman"/>
          <w:sz w:val="24"/>
          <w:szCs w:val="24"/>
        </w:rPr>
        <w:t xml:space="preserve">   </w:t>
      </w:r>
      <w:r w:rsidR="001D33FC">
        <w:rPr>
          <w:rFonts w:ascii="Times New Roman" w:hAnsi="Times New Roman"/>
          <w:sz w:val="24"/>
          <w:szCs w:val="24"/>
        </w:rPr>
        <w:t xml:space="preserve">                              (2</w:t>
      </w:r>
      <w:r w:rsidR="003975DF" w:rsidRPr="00580576">
        <w:rPr>
          <w:rFonts w:ascii="Times New Roman" w:hAnsi="Times New Roman"/>
          <w:sz w:val="24"/>
          <w:szCs w:val="24"/>
        </w:rPr>
        <w:t>)</w:t>
      </w:r>
    </w:p>
    <w:p w:rsidR="00A377A6" w:rsidRPr="00580576" w:rsidRDefault="00A377A6" w:rsidP="001D33FC">
      <w:pPr>
        <w:tabs>
          <w:tab w:val="left" w:pos="7371"/>
          <w:tab w:val="left" w:pos="7938"/>
        </w:tabs>
        <w:spacing w:after="0" w:line="240" w:lineRule="auto"/>
        <w:jc w:val="both"/>
        <w:rPr>
          <w:rFonts w:ascii="Times New Roman" w:hAnsi="Times New Roman"/>
          <w:sz w:val="24"/>
          <w:szCs w:val="24"/>
        </w:rPr>
      </w:pPr>
    </w:p>
    <w:p w:rsidR="003975DF" w:rsidRPr="00580576" w:rsidRDefault="003975DF" w:rsidP="003505AA">
      <w:pPr>
        <w:spacing w:after="0" w:line="240" w:lineRule="auto"/>
        <w:jc w:val="both"/>
        <w:rPr>
          <w:rFonts w:ascii="Times New Roman" w:hAnsi="Times New Roman"/>
          <w:sz w:val="24"/>
          <w:szCs w:val="24"/>
        </w:rPr>
      </w:pPr>
      <w:proofErr w:type="gramStart"/>
      <w:r w:rsidRPr="00580576">
        <w:rPr>
          <w:rFonts w:ascii="Times New Roman" w:hAnsi="Times New Roman"/>
          <w:sz w:val="24"/>
          <w:szCs w:val="24"/>
        </w:rPr>
        <w:t>where</w:t>
      </w:r>
      <w:proofErr w:type="gramEnd"/>
      <w:r w:rsidRPr="00580576">
        <w:rPr>
          <w:rFonts w:ascii="Times New Roman" w:hAnsi="Times New Roman"/>
          <w:sz w:val="24"/>
          <w:szCs w:val="24"/>
        </w:rPr>
        <w:t xml:space="preserve">, </w:t>
      </w:r>
      <w:r w:rsidRPr="00580576">
        <w:rPr>
          <w:rFonts w:ascii="Times New Roman" w:hAnsi="Times New Roman"/>
          <w:i/>
          <w:sz w:val="24"/>
          <w:szCs w:val="24"/>
        </w:rPr>
        <w:t>K</w:t>
      </w:r>
      <w:r w:rsidRPr="00580576">
        <w:rPr>
          <w:rFonts w:ascii="Times New Roman" w:hAnsi="Times New Roman"/>
          <w:i/>
          <w:sz w:val="24"/>
          <w:szCs w:val="24"/>
          <w:vertAlign w:val="subscript"/>
        </w:rPr>
        <w:t xml:space="preserve">it </w:t>
      </w:r>
      <w:r w:rsidRPr="00580576">
        <w:rPr>
          <w:rFonts w:ascii="Times New Roman" w:hAnsi="Times New Roman"/>
          <w:sz w:val="24"/>
          <w:szCs w:val="24"/>
        </w:rPr>
        <w:t xml:space="preserve">is physical capital stock,  </w:t>
      </w:r>
      <w:proofErr w:type="spellStart"/>
      <w:r w:rsidRPr="00580576">
        <w:rPr>
          <w:rFonts w:ascii="Times New Roman" w:hAnsi="Times New Roman"/>
          <w:i/>
          <w:sz w:val="24"/>
          <w:szCs w:val="24"/>
        </w:rPr>
        <w:t>Y</w:t>
      </w:r>
      <w:r w:rsidRPr="00580576">
        <w:rPr>
          <w:rFonts w:ascii="Times New Roman" w:hAnsi="Times New Roman"/>
          <w:i/>
          <w:sz w:val="24"/>
          <w:szCs w:val="24"/>
          <w:vertAlign w:val="subscript"/>
        </w:rPr>
        <w:t>it</w:t>
      </w:r>
      <w:proofErr w:type="spellEnd"/>
      <w:r w:rsidRPr="00580576">
        <w:rPr>
          <w:rFonts w:ascii="Times New Roman" w:hAnsi="Times New Roman"/>
          <w:sz w:val="24"/>
          <w:szCs w:val="24"/>
        </w:rPr>
        <w:t xml:space="preserve"> is value added and </w:t>
      </w:r>
      <w:proofErr w:type="spellStart"/>
      <w:r w:rsidRPr="00580576">
        <w:rPr>
          <w:rFonts w:ascii="Times New Roman" w:hAnsi="Times New Roman"/>
          <w:i/>
          <w:sz w:val="24"/>
          <w:szCs w:val="24"/>
        </w:rPr>
        <w:t>TECH</w:t>
      </w:r>
      <w:r w:rsidRPr="00580576">
        <w:rPr>
          <w:rFonts w:ascii="Times New Roman" w:hAnsi="Times New Roman"/>
          <w:i/>
          <w:sz w:val="24"/>
          <w:szCs w:val="24"/>
          <w:vertAlign w:val="subscript"/>
        </w:rPr>
        <w:t>it</w:t>
      </w:r>
      <w:proofErr w:type="spellEnd"/>
      <w:r w:rsidR="00A24162">
        <w:rPr>
          <w:rFonts w:ascii="Times New Roman" w:hAnsi="Times New Roman"/>
          <w:i/>
          <w:sz w:val="24"/>
          <w:szCs w:val="24"/>
          <w:vertAlign w:val="subscript"/>
        </w:rPr>
        <w:t xml:space="preserve"> </w:t>
      </w:r>
      <w:r w:rsidRPr="00580576">
        <w:rPr>
          <w:rFonts w:ascii="Times New Roman" w:hAnsi="Times New Roman"/>
          <w:sz w:val="24"/>
          <w:szCs w:val="24"/>
        </w:rPr>
        <w:t xml:space="preserve">is a stock of technology and </w:t>
      </w:r>
      <m:oMath>
        <m:f>
          <m:fPr>
            <m:ctrlPr>
              <w:rPr>
                <w:rFonts w:ascii="Cambria Math" w:hAnsi="Times New Roman"/>
                <w:i/>
                <w:sz w:val="24"/>
                <w:szCs w:val="24"/>
              </w:rPr>
            </m:ctrlPr>
          </m:fPr>
          <m:num>
            <m:sSup>
              <m:sSupPr>
                <m:ctrlPr>
                  <w:rPr>
                    <w:rFonts w:ascii="Cambria Math" w:hAnsi="Times New Roman"/>
                    <w:i/>
                    <w:sz w:val="24"/>
                    <w:szCs w:val="24"/>
                  </w:rPr>
                </m:ctrlPr>
              </m:sSupPr>
              <m:e>
                <m:r>
                  <w:rPr>
                    <w:rFonts w:ascii="Cambria Math" w:hAnsi="Cambria Math"/>
                    <w:sz w:val="24"/>
                    <w:szCs w:val="24"/>
                  </w:rPr>
                  <m:t>w</m:t>
                </m:r>
              </m:e>
              <m:sup>
                <m:r>
                  <w:rPr>
                    <w:rFonts w:ascii="Cambria Math" w:hAnsi="Cambria Math"/>
                    <w:sz w:val="24"/>
                    <w:szCs w:val="24"/>
                  </w:rPr>
                  <m:t>s</m:t>
                </m:r>
              </m:sup>
            </m:sSup>
          </m:num>
          <m:den>
            <m:sSup>
              <m:sSupPr>
                <m:ctrlPr>
                  <w:rPr>
                    <w:rFonts w:ascii="Cambria Math" w:hAnsi="Times New Roman"/>
                    <w:i/>
                    <w:sz w:val="24"/>
                    <w:szCs w:val="24"/>
                  </w:rPr>
                </m:ctrlPr>
              </m:sSupPr>
              <m:e>
                <m:r>
                  <w:rPr>
                    <w:rFonts w:ascii="Cambria Math" w:hAnsi="Cambria Math"/>
                    <w:sz w:val="24"/>
                    <w:szCs w:val="24"/>
                  </w:rPr>
                  <m:t>w</m:t>
                </m:r>
              </m:e>
              <m:sup>
                <m:r>
                  <w:rPr>
                    <w:rFonts w:ascii="Cambria Math" w:hAnsi="Cambria Math"/>
                    <w:sz w:val="24"/>
                    <w:szCs w:val="24"/>
                  </w:rPr>
                  <m:t>u</m:t>
                </m:r>
              </m:sup>
            </m:sSup>
          </m:den>
        </m:f>
      </m:oMath>
      <w:r w:rsidRPr="00580576">
        <w:rPr>
          <w:rFonts w:ascii="Times New Roman" w:hAnsi="Times New Roman"/>
          <w:sz w:val="24"/>
          <w:szCs w:val="24"/>
        </w:rPr>
        <w:t xml:space="preserve"> is wage rates for skilled and unskilled workers. Capital and technology stocks are assumed to be quasi-fixed (see, e.g. Adams, 1999). As a common practice in many empirical works, we use the perpetual inventory method (PIM) to measure physical capital and technology stock (local R&amp;D stock) as suggested by </w:t>
      </w:r>
      <w:hyperlink w:anchor="_ENREF_21" w:tooltip="Griliches, 1980 #707" w:history="1">
        <w:r w:rsidRPr="00580576">
          <w:rPr>
            <w:rFonts w:ascii="Times New Roman" w:hAnsi="Times New Roman"/>
            <w:noProof/>
            <w:sz w:val="24"/>
            <w:szCs w:val="24"/>
          </w:rPr>
          <w:t>Griliches (1980</w:t>
        </w:r>
      </w:hyperlink>
      <w:r w:rsidRPr="00580576">
        <w:rPr>
          <w:rFonts w:ascii="Times New Roman" w:hAnsi="Times New Roman"/>
          <w:sz w:val="24"/>
          <w:szCs w:val="24"/>
        </w:rPr>
        <w:t>) .The formula for physical capital and local R&amp;D are as follows:</w:t>
      </w:r>
    </w:p>
    <w:p w:rsidR="003975DF" w:rsidRPr="00580576" w:rsidRDefault="003975DF" w:rsidP="003505AA">
      <w:pPr>
        <w:spacing w:after="0" w:line="240" w:lineRule="auto"/>
        <w:jc w:val="both"/>
        <w:rPr>
          <w:rFonts w:ascii="Times New Roman" w:hAnsi="Times New Roman"/>
          <w:sz w:val="24"/>
          <w:szCs w:val="24"/>
        </w:rPr>
      </w:pPr>
    </w:p>
    <w:p w:rsidR="003975DF" w:rsidRPr="00580576" w:rsidRDefault="00FC4327" w:rsidP="003505AA">
      <w:pPr>
        <w:autoSpaceDE w:val="0"/>
        <w:autoSpaceDN w:val="0"/>
        <w:adjustRightInd w:val="0"/>
        <w:spacing w:after="0" w:line="240" w:lineRule="auto"/>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K</m:t>
            </m:r>
          </m:e>
          <m:sub>
            <m:r>
              <w:rPr>
                <w:rFonts w:ascii="Cambria Math" w:hAnsi="Cambria Math"/>
                <w:sz w:val="24"/>
                <w:szCs w:val="24"/>
              </w:rPr>
              <m:t>t</m:t>
            </m:r>
          </m:sub>
        </m:sSub>
        <m:r>
          <w:rPr>
            <w:rFonts w:ascii="Cambria Math" w:hAnsi="Times New Roman"/>
            <w:sz w:val="24"/>
            <w:szCs w:val="24"/>
          </w:rPr>
          <m:t>=</m:t>
        </m:r>
        <m:d>
          <m:dPr>
            <m:ctrlPr>
              <w:rPr>
                <w:rFonts w:ascii="Cambria Math" w:hAnsi="Times New Roman"/>
                <w:i/>
                <w:sz w:val="24"/>
                <w:szCs w:val="24"/>
              </w:rPr>
            </m:ctrlPr>
          </m:dPr>
          <m:e>
            <m:r>
              <w:rPr>
                <w:rFonts w:ascii="Cambria Math" w:hAnsi="Times New Roman"/>
                <w:sz w:val="24"/>
                <w:szCs w:val="24"/>
              </w:rPr>
              <m:t>1</m:t>
            </m:r>
            <m:r>
              <w:rPr>
                <w:rFonts w:ascii="Cambria Math" w:hAnsi="Times New Roman"/>
                <w:sz w:val="24"/>
                <w:szCs w:val="24"/>
              </w:rPr>
              <m:t>-</m:t>
            </m:r>
            <m:r>
              <w:rPr>
                <w:rFonts w:ascii="Cambria Math" w:hAnsi="Cambria Math"/>
                <w:sz w:val="24"/>
                <w:szCs w:val="24"/>
              </w:rPr>
              <m:t>γ</m:t>
            </m:r>
          </m:e>
        </m:d>
        <m:sSub>
          <m:sSubPr>
            <m:ctrlPr>
              <w:rPr>
                <w:rFonts w:ascii="Cambria Math" w:hAnsi="Times New Roman"/>
                <w:i/>
                <w:sz w:val="24"/>
                <w:szCs w:val="24"/>
              </w:rPr>
            </m:ctrlPr>
          </m:sSubPr>
          <m:e>
            <m:r>
              <w:rPr>
                <w:rFonts w:ascii="Cambria Math" w:hAnsi="Cambria Math"/>
                <w:sz w:val="24"/>
                <w:szCs w:val="24"/>
              </w:rPr>
              <m:t>K</m:t>
            </m:r>
          </m:e>
          <m:sub>
            <m:r>
              <w:rPr>
                <w:rFonts w:ascii="Cambria Math" w:hAnsi="Cambria Math"/>
                <w:sz w:val="24"/>
                <w:szCs w:val="24"/>
              </w:rPr>
              <m:t>t</m:t>
            </m:r>
            <m:r>
              <w:rPr>
                <w:rFonts w:ascii="Times New Roman" w:hAnsi="Times New Roman"/>
                <w:sz w:val="24"/>
                <w:szCs w:val="24"/>
              </w:rPr>
              <m:t>-</m:t>
            </m:r>
            <m:r>
              <w:rPr>
                <w:rFonts w:ascii="Cambria Math" w:hAnsi="Times New Roman"/>
                <w:sz w:val="24"/>
                <w:szCs w:val="24"/>
              </w:rPr>
              <m:t>1</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IK</m:t>
            </m:r>
          </m:e>
          <m:sub>
            <m:r>
              <w:rPr>
                <w:rFonts w:ascii="Cambria Math" w:hAnsi="Cambria Math"/>
                <w:sz w:val="24"/>
                <w:szCs w:val="24"/>
              </w:rPr>
              <m:t>t</m:t>
            </m:r>
          </m:sub>
        </m:sSub>
      </m:oMath>
      <w:r w:rsidR="00B45B0A" w:rsidRPr="00580576">
        <w:rPr>
          <w:rFonts w:ascii="Times New Roman" w:hAnsi="Times New Roman"/>
          <w:sz w:val="24"/>
          <w:szCs w:val="24"/>
        </w:rPr>
        <w:tab/>
      </w:r>
      <w:r w:rsidR="00B45B0A" w:rsidRPr="00580576">
        <w:rPr>
          <w:rFonts w:ascii="Times New Roman" w:hAnsi="Times New Roman"/>
          <w:sz w:val="24"/>
          <w:szCs w:val="24"/>
        </w:rPr>
        <w:tab/>
      </w:r>
      <w:r w:rsidR="00B45B0A" w:rsidRPr="00580576">
        <w:rPr>
          <w:rFonts w:ascii="Times New Roman" w:hAnsi="Times New Roman"/>
          <w:sz w:val="24"/>
          <w:szCs w:val="24"/>
        </w:rPr>
        <w:tab/>
      </w:r>
      <w:r w:rsidR="00B45B0A" w:rsidRPr="00580576">
        <w:rPr>
          <w:rFonts w:ascii="Times New Roman" w:hAnsi="Times New Roman"/>
          <w:sz w:val="24"/>
          <w:szCs w:val="24"/>
        </w:rPr>
        <w:tab/>
      </w:r>
      <w:r w:rsidR="00B45B0A" w:rsidRPr="00580576">
        <w:rPr>
          <w:rFonts w:ascii="Times New Roman" w:hAnsi="Times New Roman"/>
          <w:sz w:val="24"/>
          <w:szCs w:val="24"/>
        </w:rPr>
        <w:tab/>
      </w:r>
      <w:r w:rsidR="00B45B0A" w:rsidRPr="00580576">
        <w:rPr>
          <w:rFonts w:ascii="Times New Roman" w:hAnsi="Times New Roman"/>
          <w:sz w:val="24"/>
          <w:szCs w:val="24"/>
        </w:rPr>
        <w:tab/>
      </w:r>
      <w:r w:rsidR="00B45B0A" w:rsidRPr="00580576">
        <w:rPr>
          <w:rFonts w:ascii="Times New Roman" w:hAnsi="Times New Roman"/>
          <w:sz w:val="24"/>
          <w:szCs w:val="24"/>
        </w:rPr>
        <w:tab/>
      </w:r>
      <w:r w:rsidR="003975DF" w:rsidRPr="00580576">
        <w:rPr>
          <w:rFonts w:ascii="Times New Roman" w:hAnsi="Times New Roman"/>
          <w:sz w:val="24"/>
          <w:szCs w:val="24"/>
        </w:rPr>
        <w:t>(3)</w:t>
      </w:r>
      <w:r w:rsidR="003975DF" w:rsidRPr="00580576">
        <w:rPr>
          <w:rFonts w:ascii="Times New Roman" w:hAnsi="Times New Roman"/>
          <w:sz w:val="24"/>
          <w:szCs w:val="24"/>
        </w:rPr>
        <w:tab/>
      </w:r>
    </w:p>
    <w:p w:rsidR="003975DF" w:rsidRDefault="00FC4327" w:rsidP="003505AA">
      <w:pPr>
        <w:tabs>
          <w:tab w:val="left" w:pos="7513"/>
          <w:tab w:val="left" w:pos="7938"/>
        </w:tabs>
        <w:autoSpaceDE w:val="0"/>
        <w:autoSpaceDN w:val="0"/>
        <w:adjustRightInd w:val="0"/>
        <w:spacing w:after="0" w:line="240" w:lineRule="auto"/>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RD</m:t>
            </m:r>
          </m:e>
          <m:sub>
            <m:r>
              <w:rPr>
                <w:rFonts w:ascii="Cambria Math" w:hAnsi="Cambria Math"/>
                <w:sz w:val="24"/>
                <w:szCs w:val="24"/>
              </w:rPr>
              <m:t>t</m:t>
            </m:r>
          </m:sub>
        </m:sSub>
        <m:r>
          <w:rPr>
            <w:rFonts w:ascii="Cambria Math" w:hAnsi="Times New Roman"/>
            <w:sz w:val="24"/>
            <w:szCs w:val="24"/>
          </w:rPr>
          <m:t>=</m:t>
        </m:r>
        <m:d>
          <m:dPr>
            <m:ctrlPr>
              <w:rPr>
                <w:rFonts w:ascii="Cambria Math" w:hAnsi="Times New Roman"/>
                <w:i/>
                <w:sz w:val="24"/>
                <w:szCs w:val="24"/>
              </w:rPr>
            </m:ctrlPr>
          </m:dPr>
          <m:e>
            <m:r>
              <w:rPr>
                <w:rFonts w:ascii="Cambria Math" w:hAnsi="Times New Roman"/>
                <w:sz w:val="24"/>
                <w:szCs w:val="24"/>
              </w:rPr>
              <m:t>1</m:t>
            </m:r>
            <m:r>
              <w:rPr>
                <w:rFonts w:ascii="Cambria Math" w:hAnsi="Times New Roman"/>
                <w:sz w:val="24"/>
                <w:szCs w:val="24"/>
              </w:rPr>
              <m:t>-</m:t>
            </m:r>
            <m:r>
              <w:rPr>
                <w:rFonts w:ascii="Cambria Math" w:hAnsi="Cambria Math"/>
                <w:sz w:val="24"/>
                <w:szCs w:val="24"/>
              </w:rPr>
              <m:t>δ</m:t>
            </m:r>
          </m:e>
        </m:d>
        <m:sSub>
          <m:sSubPr>
            <m:ctrlPr>
              <w:rPr>
                <w:rFonts w:ascii="Cambria Math" w:hAnsi="Times New Roman"/>
                <w:i/>
                <w:sz w:val="24"/>
                <w:szCs w:val="24"/>
              </w:rPr>
            </m:ctrlPr>
          </m:sSubPr>
          <m:e>
            <m:r>
              <w:rPr>
                <w:rFonts w:ascii="Cambria Math" w:hAnsi="Cambria Math"/>
                <w:sz w:val="24"/>
                <w:szCs w:val="24"/>
              </w:rPr>
              <m:t>RD</m:t>
            </m:r>
          </m:e>
          <m:sub>
            <m:r>
              <w:rPr>
                <w:rFonts w:ascii="Cambria Math" w:hAnsi="Cambria Math"/>
                <w:sz w:val="24"/>
                <w:szCs w:val="24"/>
              </w:rPr>
              <m:t>t</m:t>
            </m:r>
            <m:r>
              <w:rPr>
                <w:rFonts w:ascii="Times New Roman" w:hAnsi="Times New Roman"/>
                <w:sz w:val="24"/>
                <w:szCs w:val="24"/>
              </w:rPr>
              <m:t>-</m:t>
            </m:r>
            <m:r>
              <w:rPr>
                <w:rFonts w:ascii="Cambria Math" w:hAnsi="Times New Roman"/>
                <w:sz w:val="24"/>
                <w:szCs w:val="24"/>
              </w:rPr>
              <m:t>1</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IRD</m:t>
            </m:r>
          </m:e>
          <m:sub>
            <m:r>
              <w:rPr>
                <w:rFonts w:ascii="Cambria Math" w:hAnsi="Cambria Math"/>
                <w:sz w:val="24"/>
                <w:szCs w:val="24"/>
              </w:rPr>
              <m:t>t</m:t>
            </m:r>
          </m:sub>
        </m:sSub>
      </m:oMath>
      <w:r w:rsidR="001D33FC">
        <w:rPr>
          <w:rFonts w:ascii="Times New Roman" w:hAnsi="Times New Roman"/>
          <w:sz w:val="24"/>
          <w:szCs w:val="24"/>
        </w:rPr>
        <w:t xml:space="preserve">                                                                       (4)</w:t>
      </w:r>
      <w:r w:rsidR="003975DF" w:rsidRPr="00580576">
        <w:rPr>
          <w:rFonts w:ascii="Times New Roman" w:hAnsi="Times New Roman"/>
          <w:sz w:val="24"/>
          <w:szCs w:val="24"/>
        </w:rPr>
        <w:tab/>
      </w:r>
      <w:r w:rsidR="003975DF" w:rsidRPr="00580576">
        <w:rPr>
          <w:rFonts w:ascii="Times New Roman" w:hAnsi="Times New Roman"/>
          <w:sz w:val="24"/>
          <w:szCs w:val="24"/>
        </w:rPr>
        <w:tab/>
      </w:r>
    </w:p>
    <w:p w:rsidR="001D33FC" w:rsidRPr="00580576" w:rsidRDefault="001D33FC" w:rsidP="003505AA">
      <w:pPr>
        <w:tabs>
          <w:tab w:val="left" w:pos="7513"/>
          <w:tab w:val="left" w:pos="7938"/>
        </w:tabs>
        <w:autoSpaceDE w:val="0"/>
        <w:autoSpaceDN w:val="0"/>
        <w:adjustRightInd w:val="0"/>
        <w:spacing w:after="0" w:line="240" w:lineRule="auto"/>
        <w:jc w:val="both"/>
        <w:rPr>
          <w:rFonts w:ascii="Times New Roman" w:hAnsi="Times New Roman"/>
          <w:sz w:val="24"/>
          <w:szCs w:val="24"/>
        </w:rPr>
      </w:pPr>
    </w:p>
    <w:p w:rsidR="003975DF" w:rsidRPr="00580576" w:rsidRDefault="003975DF" w:rsidP="003505AA">
      <w:pPr>
        <w:autoSpaceDE w:val="0"/>
        <w:autoSpaceDN w:val="0"/>
        <w:adjustRightInd w:val="0"/>
        <w:spacing w:after="0" w:line="240" w:lineRule="auto"/>
        <w:jc w:val="both"/>
        <w:rPr>
          <w:rFonts w:ascii="Times New Roman" w:hAnsi="Times New Roman"/>
          <w:sz w:val="24"/>
          <w:szCs w:val="24"/>
        </w:rPr>
      </w:pPr>
      <w:r w:rsidRPr="00580576">
        <w:rPr>
          <w:rFonts w:ascii="Times New Roman" w:hAnsi="Times New Roman"/>
          <w:sz w:val="24"/>
          <w:szCs w:val="24"/>
        </w:rPr>
        <w:t xml:space="preserve">where </w:t>
      </w:r>
      <m:oMath>
        <m:r>
          <w:rPr>
            <w:rFonts w:ascii="Cambria Math" w:hAnsi="Cambria Math"/>
            <w:sz w:val="24"/>
            <w:szCs w:val="24"/>
          </w:rPr>
          <m:t>γ</m:t>
        </m:r>
      </m:oMath>
      <w:r w:rsidRPr="00580576">
        <w:rPr>
          <w:rFonts w:ascii="Times New Roman" w:hAnsi="Times New Roman"/>
          <w:sz w:val="24"/>
          <w:szCs w:val="24"/>
        </w:rPr>
        <w:t xml:space="preserve"> and </w:t>
      </w:r>
      <m:oMath>
        <m:r>
          <w:rPr>
            <w:rFonts w:ascii="Cambria Math" w:hAnsi="Cambria Math"/>
            <w:sz w:val="24"/>
            <w:szCs w:val="24"/>
          </w:rPr>
          <m:t>δ</m:t>
        </m:r>
      </m:oMath>
      <w:r w:rsidRPr="00580576">
        <w:rPr>
          <w:rFonts w:ascii="Times New Roman" w:hAnsi="Times New Roman"/>
          <w:sz w:val="24"/>
          <w:szCs w:val="24"/>
        </w:rPr>
        <w:t xml:space="preserve"> are the depreciation rates for physical capital and R&amp;D stock with  5%  and 15% respectively as utilized by </w:t>
      </w:r>
      <w:r w:rsidR="0059164D" w:rsidRPr="00580576">
        <w:rPr>
          <w:rFonts w:ascii="Times New Roman" w:hAnsi="Times New Roman"/>
          <w:sz w:val="24"/>
          <w:szCs w:val="24"/>
        </w:rPr>
        <w:fldChar w:fldCharType="begin"/>
      </w:r>
      <w:r w:rsidRPr="00580576">
        <w:rPr>
          <w:rFonts w:ascii="Times New Roman" w:hAnsi="Times New Roman"/>
          <w:sz w:val="24"/>
          <w:szCs w:val="24"/>
        </w:rPr>
        <w:instrText xml:space="preserve"> ADDIN EN.CITE &lt;EndNote&gt;&lt;Cite&gt;&lt;Author&gt;Adams&lt;/Author&gt;&lt;Year&gt;1999&lt;/Year&gt;&lt;RecNum&gt;1456&lt;/RecNum&gt;&lt;DisplayText&gt;(Adams, 1999)&lt;/DisplayText&gt;&lt;record&gt;&lt;rec-number&gt;1456&lt;/rec-number&gt;&lt;foreign-keys&gt;&lt;key app="EN" db-id="etdv2x2e2rtzrzes5w0vxtwhs0xv5rdw2afs"&gt;1456&lt;/key&gt;&lt;/foreign-keys&gt;&lt;ref-type name="Journal Article"&gt;17&lt;/ref-type&gt;&lt;contributors&gt;&lt;authors&gt;&lt;author&gt;Adams, James D&lt;/author&gt;&lt;/authors&gt;&lt;/contributors&gt;&lt;titles&gt;&lt;title&gt;The structure of firm R&amp;amp;D, the factor intensity of production, and skill bias&lt;/title&gt;&lt;secondary-title&gt;Review of Economics and statistics&lt;/secondary-title&gt;&lt;/titles&gt;&lt;periodical&gt;&lt;full-title&gt;Review of Economics and statistics&lt;/full-title&gt;&lt;/periodical&gt;&lt;pages&gt;499-510&lt;/pages&gt;&lt;volume&gt;81&lt;/volume&gt;&lt;number&gt;3&lt;/number&gt;&lt;dates&gt;&lt;year&gt;1999&lt;/year&gt;&lt;/dates&gt;&lt;isbn&gt;0034-6535&lt;/isbn&gt;&lt;urls&gt;&lt;/urls&gt;&lt;/record&gt;&lt;/Cite&gt;&lt;/EndNote&gt;</w:instrText>
      </w:r>
      <w:r w:rsidR="0059164D" w:rsidRPr="00580576">
        <w:rPr>
          <w:rFonts w:ascii="Times New Roman" w:hAnsi="Times New Roman"/>
          <w:sz w:val="24"/>
          <w:szCs w:val="24"/>
        </w:rPr>
        <w:fldChar w:fldCharType="separate"/>
      </w:r>
      <w:hyperlink w:anchor="_ENREF_2" w:tooltip="Adams, 1999 #1456" w:history="1">
        <w:r w:rsidRPr="00580576">
          <w:rPr>
            <w:rFonts w:ascii="Times New Roman" w:hAnsi="Times New Roman"/>
            <w:noProof/>
            <w:sz w:val="24"/>
            <w:szCs w:val="24"/>
          </w:rPr>
          <w:t>Adam(1999</w:t>
        </w:r>
      </w:hyperlink>
      <w:r w:rsidRPr="00580576">
        <w:rPr>
          <w:rFonts w:ascii="Times New Roman" w:hAnsi="Times New Roman"/>
          <w:noProof/>
          <w:sz w:val="24"/>
          <w:szCs w:val="24"/>
        </w:rPr>
        <w:t>)</w:t>
      </w:r>
      <w:r w:rsidR="0059164D" w:rsidRPr="00580576">
        <w:rPr>
          <w:rFonts w:ascii="Times New Roman" w:hAnsi="Times New Roman"/>
          <w:sz w:val="24"/>
          <w:szCs w:val="24"/>
        </w:rPr>
        <w:fldChar w:fldCharType="end"/>
      </w:r>
      <w:r w:rsidRPr="00580576">
        <w:rPr>
          <w:rFonts w:ascii="Times New Roman" w:hAnsi="Times New Roman"/>
          <w:sz w:val="24"/>
          <w:szCs w:val="24"/>
        </w:rPr>
        <w:t xml:space="preserve">.  He assumes the rates of depreciation do not substantially change the estimation results. </w:t>
      </w:r>
      <m:oMath>
        <m:sSub>
          <m:sSubPr>
            <m:ctrlPr>
              <w:rPr>
                <w:rFonts w:ascii="Cambria Math" w:hAnsi="Times New Roman"/>
                <w:i/>
                <w:sz w:val="24"/>
                <w:szCs w:val="24"/>
              </w:rPr>
            </m:ctrlPr>
          </m:sSubPr>
          <m:e>
            <m:r>
              <w:rPr>
                <w:rFonts w:ascii="Cambria Math" w:hAnsi="Cambria Math"/>
                <w:sz w:val="24"/>
                <w:szCs w:val="24"/>
              </w:rPr>
              <m:t>IK</m:t>
            </m:r>
          </m:e>
          <m:sub>
            <m:r>
              <w:rPr>
                <w:rFonts w:ascii="Cambria Math" w:hAnsi="Cambria Math"/>
                <w:sz w:val="24"/>
                <w:szCs w:val="24"/>
              </w:rPr>
              <m:t>t</m:t>
            </m:r>
          </m:sub>
        </m:sSub>
        <m:r>
          <w:rPr>
            <w:rFonts w:ascii="Cambria Math" w:hAnsi="Times New Roman"/>
            <w:sz w:val="24"/>
            <w:szCs w:val="24"/>
          </w:rPr>
          <m:t xml:space="preserve"> </m:t>
        </m:r>
      </m:oMath>
      <w:proofErr w:type="gramStart"/>
      <w:r w:rsidRPr="00580576">
        <w:rPr>
          <w:rFonts w:ascii="Times New Roman" w:hAnsi="Times New Roman"/>
          <w:sz w:val="24"/>
          <w:szCs w:val="24"/>
        </w:rPr>
        <w:t>and</w:t>
      </w:r>
      <w:proofErr w:type="gramEnd"/>
      <m:oMath>
        <m:sSub>
          <m:sSubPr>
            <m:ctrlPr>
              <w:rPr>
                <w:rFonts w:ascii="Cambria Math" w:hAnsi="Times New Roman"/>
                <w:i/>
                <w:sz w:val="24"/>
                <w:szCs w:val="24"/>
              </w:rPr>
            </m:ctrlPr>
          </m:sSubPr>
          <m:e>
            <m:r>
              <w:rPr>
                <w:rFonts w:ascii="Cambria Math" w:hAnsi="Cambria Math"/>
                <w:sz w:val="24"/>
                <w:szCs w:val="24"/>
              </w:rPr>
              <m:t xml:space="preserve"> IRD</m:t>
            </m:r>
          </m:e>
          <m:sub>
            <m:r>
              <w:rPr>
                <w:rFonts w:ascii="Cambria Math" w:hAnsi="Cambria Math"/>
                <w:sz w:val="24"/>
                <w:szCs w:val="24"/>
              </w:rPr>
              <m:t>t</m:t>
            </m:r>
          </m:sub>
        </m:sSub>
      </m:oMath>
      <w:r w:rsidRPr="00580576">
        <w:rPr>
          <w:rFonts w:ascii="Times New Roman" w:hAnsi="Times New Roman"/>
          <w:sz w:val="24"/>
          <w:szCs w:val="24"/>
        </w:rPr>
        <w:t xml:space="preserve"> refer to gross fixed capital formation and R&amp;D investment. Assuming capital and output grow at the same rate, the initial level of the capital investment and R&amp;D investment are determined using the following formula:</w:t>
      </w:r>
    </w:p>
    <w:p w:rsidR="003975DF" w:rsidRPr="00580576" w:rsidRDefault="003975DF" w:rsidP="003505AA">
      <w:pPr>
        <w:autoSpaceDE w:val="0"/>
        <w:autoSpaceDN w:val="0"/>
        <w:adjustRightInd w:val="0"/>
        <w:spacing w:after="0" w:line="240" w:lineRule="auto"/>
        <w:jc w:val="both"/>
        <w:rPr>
          <w:rFonts w:ascii="Times New Roman" w:hAnsi="Times New Roman"/>
          <w:sz w:val="24"/>
          <w:szCs w:val="24"/>
        </w:rPr>
      </w:pPr>
    </w:p>
    <w:p w:rsidR="00B45B0A" w:rsidRPr="00580576" w:rsidRDefault="00FC4327" w:rsidP="003505AA">
      <w:pPr>
        <w:tabs>
          <w:tab w:val="left" w:pos="7797"/>
        </w:tabs>
        <w:autoSpaceDE w:val="0"/>
        <w:autoSpaceDN w:val="0"/>
        <w:adjustRightInd w:val="0"/>
        <w:spacing w:after="0" w:line="240" w:lineRule="auto"/>
        <w:ind w:right="282"/>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0</m:t>
            </m:r>
          </m:sub>
        </m:sSub>
      </m:oMath>
      <w:r w:rsidR="00B45B0A" w:rsidRPr="00580576">
        <w:rPr>
          <w:rFonts w:ascii="Times New Roman" w:hAnsi="Times New Roman"/>
          <w:sz w:val="24"/>
          <w:szCs w:val="24"/>
        </w:rPr>
        <w:t>= (</w:t>
      </w:r>
      <m:oMath>
        <m:sSub>
          <m:sSubPr>
            <m:ctrlPr>
              <w:rPr>
                <w:rFonts w:ascii="Cambria Math" w:hAnsi="Times New Roman"/>
                <w:i/>
                <w:sz w:val="24"/>
                <w:szCs w:val="24"/>
              </w:rPr>
            </m:ctrlPr>
          </m:sSubPr>
          <m:e>
            <m:r>
              <w:rPr>
                <w:rFonts w:ascii="Cambria Math" w:hAnsi="Cambria Math"/>
                <w:sz w:val="24"/>
                <w:szCs w:val="24"/>
              </w:rPr>
              <m:t>IK</m:t>
            </m:r>
          </m:e>
          <m:sub>
            <m:r>
              <w:rPr>
                <w:rFonts w:ascii="Cambria Math" w:hAnsi="Times New Roman"/>
                <w:sz w:val="24"/>
                <w:szCs w:val="24"/>
              </w:rPr>
              <m:t>1</m:t>
            </m:r>
          </m:sub>
        </m:sSub>
      </m:oMath>
      <w:r w:rsidR="00B45B0A" w:rsidRPr="00580576">
        <w:rPr>
          <w:rFonts w:ascii="Times New Roman" w:hAnsi="Times New Roman"/>
          <w:sz w:val="24"/>
          <w:szCs w:val="24"/>
        </w:rPr>
        <w:t>)</w:t>
      </w:r>
      <w:proofErr w:type="gramStart"/>
      <w:r w:rsidR="00B45B0A" w:rsidRPr="00580576">
        <w:rPr>
          <w:rFonts w:ascii="Times New Roman" w:hAnsi="Times New Roman"/>
          <w:sz w:val="24"/>
          <w:szCs w:val="24"/>
        </w:rPr>
        <w:t>/(</w:t>
      </w:r>
      <w:proofErr w:type="gramEnd"/>
      <m:oMath>
        <m:r>
          <w:rPr>
            <w:rFonts w:ascii="Cambria Math" w:hAnsi="Times New Roman"/>
            <w:sz w:val="24"/>
            <w:szCs w:val="24"/>
          </w:rPr>
          <m:t xml:space="preserve"> </m:t>
        </m:r>
        <m:r>
          <w:rPr>
            <w:rFonts w:ascii="Cambria Math" w:hAnsi="Cambria Math"/>
            <w:sz w:val="24"/>
            <w:szCs w:val="24"/>
          </w:rPr>
          <m:t>γ</m:t>
        </m:r>
      </m:oMath>
      <w:r w:rsidR="00B45B0A" w:rsidRPr="00580576">
        <w:rPr>
          <w:rFonts w:ascii="Times New Roman" w:hAnsi="Times New Roman"/>
          <w:sz w:val="24"/>
          <w:szCs w:val="24"/>
        </w:rPr>
        <w:t xml:space="preserve"> + 0.05) and </w:t>
      </w:r>
      <m:oMath>
        <m:sSub>
          <m:sSubPr>
            <m:ctrlPr>
              <w:rPr>
                <w:rFonts w:ascii="Cambria Math" w:hAnsi="Times New Roman"/>
                <w:i/>
                <w:sz w:val="24"/>
                <w:szCs w:val="24"/>
              </w:rPr>
            </m:ctrlPr>
          </m:sSubPr>
          <m:e>
            <m:r>
              <w:rPr>
                <w:rFonts w:ascii="Cambria Math" w:hAnsi="Cambria Math"/>
                <w:sz w:val="24"/>
                <w:szCs w:val="24"/>
              </w:rPr>
              <m:t>RD</m:t>
            </m:r>
          </m:e>
          <m:sub>
            <m:r>
              <w:rPr>
                <w:rFonts w:ascii="Cambria Math" w:hAnsi="Times New Roman"/>
                <w:sz w:val="24"/>
                <w:szCs w:val="24"/>
              </w:rPr>
              <m:t>0</m:t>
            </m:r>
          </m:sub>
        </m:sSub>
      </m:oMath>
      <w:r w:rsidR="00B45B0A" w:rsidRPr="00580576">
        <w:rPr>
          <w:rFonts w:ascii="Times New Roman" w:hAnsi="Times New Roman"/>
          <w:sz w:val="24"/>
          <w:szCs w:val="24"/>
        </w:rPr>
        <w:t>= (</w:t>
      </w:r>
      <m:oMath>
        <m:sSub>
          <m:sSubPr>
            <m:ctrlPr>
              <w:rPr>
                <w:rFonts w:ascii="Cambria Math" w:hAnsi="Times New Roman"/>
                <w:i/>
                <w:sz w:val="24"/>
                <w:szCs w:val="24"/>
              </w:rPr>
            </m:ctrlPr>
          </m:sSubPr>
          <m:e>
            <m:r>
              <w:rPr>
                <w:rFonts w:ascii="Cambria Math" w:hAnsi="Cambria Math"/>
                <w:sz w:val="24"/>
                <w:szCs w:val="24"/>
              </w:rPr>
              <m:t>IRD</m:t>
            </m:r>
          </m:e>
          <m:sub>
            <m:r>
              <w:rPr>
                <w:rFonts w:ascii="Cambria Math" w:hAnsi="Times New Roman"/>
                <w:sz w:val="24"/>
                <w:szCs w:val="24"/>
              </w:rPr>
              <m:t>1</m:t>
            </m:r>
          </m:sub>
        </m:sSub>
      </m:oMath>
      <w:r w:rsidR="00B45B0A" w:rsidRPr="00580576">
        <w:rPr>
          <w:rFonts w:ascii="Times New Roman" w:hAnsi="Times New Roman"/>
          <w:sz w:val="24"/>
          <w:szCs w:val="24"/>
        </w:rPr>
        <w:t>)/(</w:t>
      </w:r>
      <m:oMath>
        <m:r>
          <w:rPr>
            <w:rFonts w:ascii="Cambria Math" w:hAnsi="Times New Roman"/>
            <w:sz w:val="24"/>
            <w:szCs w:val="24"/>
          </w:rPr>
          <m:t xml:space="preserve"> </m:t>
        </m:r>
        <m:r>
          <w:rPr>
            <w:rFonts w:ascii="Cambria Math" w:hAnsi="Cambria Math"/>
            <w:sz w:val="24"/>
            <w:szCs w:val="24"/>
          </w:rPr>
          <m:t>δ</m:t>
        </m:r>
      </m:oMath>
      <w:r w:rsidR="00B45B0A" w:rsidRPr="00580576">
        <w:rPr>
          <w:rFonts w:ascii="Times New Roman" w:hAnsi="Times New Roman"/>
          <w:sz w:val="24"/>
          <w:szCs w:val="24"/>
        </w:rPr>
        <w:t xml:space="preserve"> + 0.05)       </w:t>
      </w:r>
      <w:r w:rsidR="001D33FC">
        <w:rPr>
          <w:rFonts w:ascii="Times New Roman" w:hAnsi="Times New Roman"/>
          <w:sz w:val="24"/>
          <w:szCs w:val="24"/>
        </w:rPr>
        <w:t xml:space="preserve">                             </w:t>
      </w:r>
      <w:r w:rsidR="00B45B0A" w:rsidRPr="00580576">
        <w:rPr>
          <w:rFonts w:ascii="Times New Roman" w:hAnsi="Times New Roman"/>
          <w:sz w:val="24"/>
          <w:szCs w:val="24"/>
        </w:rPr>
        <w:t xml:space="preserve"> (</w:t>
      </w:r>
      <w:r w:rsidR="001D33FC">
        <w:rPr>
          <w:rFonts w:ascii="Times New Roman" w:hAnsi="Times New Roman"/>
          <w:sz w:val="24"/>
          <w:szCs w:val="24"/>
        </w:rPr>
        <w:t>5</w:t>
      </w:r>
      <w:r w:rsidR="00B45B0A" w:rsidRPr="00580576">
        <w:rPr>
          <w:rFonts w:ascii="Times New Roman" w:hAnsi="Times New Roman"/>
          <w:sz w:val="24"/>
          <w:szCs w:val="24"/>
        </w:rPr>
        <w:t>)</w:t>
      </w:r>
      <w:r w:rsidR="00B45B0A" w:rsidRPr="00580576">
        <w:rPr>
          <w:rFonts w:ascii="Times New Roman" w:hAnsi="Times New Roman"/>
          <w:sz w:val="24"/>
          <w:szCs w:val="24"/>
        </w:rPr>
        <w:tab/>
      </w:r>
    </w:p>
    <w:p w:rsidR="003975DF" w:rsidRPr="00580576" w:rsidRDefault="003975DF" w:rsidP="003505AA">
      <w:pPr>
        <w:tabs>
          <w:tab w:val="left" w:pos="7797"/>
        </w:tabs>
        <w:autoSpaceDE w:val="0"/>
        <w:autoSpaceDN w:val="0"/>
        <w:adjustRightInd w:val="0"/>
        <w:spacing w:after="0" w:line="240" w:lineRule="auto"/>
        <w:ind w:right="282"/>
        <w:jc w:val="both"/>
        <w:rPr>
          <w:rFonts w:ascii="Times New Roman" w:hAnsi="Times New Roman"/>
          <w:sz w:val="24"/>
          <w:szCs w:val="24"/>
        </w:rPr>
      </w:pPr>
      <w:r w:rsidRPr="00580576">
        <w:rPr>
          <w:rFonts w:ascii="Times New Roman" w:hAnsi="Times New Roman"/>
          <w:sz w:val="24"/>
          <w:szCs w:val="24"/>
        </w:rPr>
        <w:tab/>
      </w:r>
    </w:p>
    <w:p w:rsidR="003975DF" w:rsidRDefault="003975DF" w:rsidP="003505AA">
      <w:pPr>
        <w:autoSpaceDE w:val="0"/>
        <w:autoSpaceDN w:val="0"/>
        <w:adjustRightInd w:val="0"/>
        <w:spacing w:after="0" w:line="240" w:lineRule="auto"/>
        <w:jc w:val="both"/>
        <w:rPr>
          <w:rFonts w:ascii="Times New Roman" w:hAnsi="Times New Roman"/>
          <w:sz w:val="24"/>
          <w:szCs w:val="24"/>
        </w:rPr>
      </w:pPr>
      <w:r w:rsidRPr="00580576">
        <w:rPr>
          <w:rFonts w:ascii="Times New Roman" w:hAnsi="Times New Roman"/>
          <w:sz w:val="24"/>
          <w:szCs w:val="24"/>
        </w:rPr>
        <w:tab/>
        <w:t>As being documented, technology stock comes from two sources; i) local R&amp;D, and ii) international technology through the participation in international trade and inwards FDI (</w:t>
      </w:r>
      <w:hyperlink w:anchor="_ENREF_25" w:tooltip="Hollanders, 2002 #566" w:history="1">
        <w:r w:rsidRPr="00580576">
          <w:rPr>
            <w:rFonts w:ascii="Times New Roman" w:hAnsi="Times New Roman"/>
            <w:noProof/>
            <w:sz w:val="24"/>
            <w:szCs w:val="24"/>
          </w:rPr>
          <w:t>Hollanders &amp; Ter Weel, 2002</w:t>
        </w:r>
      </w:hyperlink>
      <w:r w:rsidRPr="00580576">
        <w:rPr>
          <w:rFonts w:ascii="Times New Roman" w:hAnsi="Times New Roman"/>
          <w:noProof/>
          <w:sz w:val="24"/>
          <w:szCs w:val="24"/>
        </w:rPr>
        <w:t>).</w:t>
      </w:r>
      <w:r w:rsidRPr="00580576">
        <w:rPr>
          <w:rFonts w:ascii="Times New Roman" w:hAnsi="Times New Roman"/>
          <w:sz w:val="24"/>
          <w:szCs w:val="24"/>
        </w:rPr>
        <w:t xml:space="preserve"> In line with the empirical work of </w:t>
      </w:r>
      <w:r w:rsidR="0059164D" w:rsidRPr="00580576">
        <w:rPr>
          <w:rFonts w:ascii="Times New Roman" w:hAnsi="Times New Roman"/>
          <w:sz w:val="24"/>
          <w:szCs w:val="24"/>
        </w:rPr>
        <w:fldChar w:fldCharType="begin"/>
      </w:r>
      <w:r w:rsidRPr="00580576">
        <w:rPr>
          <w:rFonts w:ascii="Times New Roman" w:hAnsi="Times New Roman"/>
          <w:sz w:val="24"/>
          <w:szCs w:val="24"/>
        </w:rPr>
        <w:instrText xml:space="preserve"> ADDIN EN.CITE &lt;EndNote&gt;&lt;Cite AuthorYear="1"&gt;&lt;Author&gt;Coe&lt;/Author&gt;&lt;Year&gt;1995&lt;/Year&gt;&lt;RecNum&gt;1282&lt;/RecNum&gt;&lt;DisplayText&gt;Coe and Helpman (1995)&lt;/DisplayText&gt;&lt;record&gt;&lt;rec-number&gt;1282&lt;/rec-number&gt;&lt;foreign-keys&gt;&lt;key app="EN" db-id="etdv2x2e2rtzrzes5w0vxtwhs0xv5rdw2afs"&gt;1282&lt;/key&gt;&lt;/foreign-keys&gt;&lt;ref-type name="Journal Article"&gt;17&lt;/ref-type&gt;&lt;contributors&gt;&lt;authors&gt;&lt;author&gt;Coe, David T.&lt;/author&gt;&lt;author&gt;Helpman, Elhanan&lt;/author&gt;&lt;/authors&gt;&lt;/contributors&gt;&lt;titles&gt;&lt;title&gt;International R&amp;amp;D spillovers&lt;/title&gt;&lt;secondary-title&gt;European Economic Review&lt;/secondary-title&gt;&lt;/titles&gt;&lt;periodical&gt;&lt;full-title&gt;European Economic Review&lt;/full-title&gt;&lt;/periodical&gt;&lt;pages&gt;859-887&lt;/pages&gt;&lt;volume&gt;39&lt;/volume&gt;&lt;number&gt;5&lt;/number&gt;&lt;keywords&gt;&lt;keyword&gt;Productivity&lt;/keyword&gt;&lt;keyword&gt;R&amp;amp;amp&lt;/keyword&gt;&lt;keyword&gt;D&lt;/keyword&gt;&lt;keyword&gt;Spillover&lt;/keyword&gt;&lt;/keywords&gt;&lt;dates&gt;&lt;year&gt;1995&lt;/year&gt;&lt;/dates&gt;&lt;isbn&gt;0014-2921&lt;/isbn&gt;&lt;urls&gt;&lt;related-urls&gt;&lt;url&gt;http://www.sciencedirect.com/science/article/pii/001429219400100E&lt;/url&gt;&lt;/related-urls&gt;&lt;/urls&gt;&lt;/record&gt;&lt;/Cite&gt;&lt;Cite&gt;&lt;Author&gt;Coe&lt;/Author&gt;&lt;Year&gt;1995&lt;/Year&gt;&lt;RecNum&gt;1282&lt;/RecNum&gt;&lt;record&gt;&lt;rec-number&gt;1282&lt;/rec-number&gt;&lt;foreign-keys&gt;&lt;key app="EN" db-id="etdv2x2e2rtzrzes5w0vxtwhs0xv5rdw2afs"&gt;1282&lt;/key&gt;&lt;/foreign-keys&gt;&lt;ref-type name="Journal Article"&gt;17&lt;/ref-type&gt;&lt;contributors&gt;&lt;authors&gt;&lt;author&gt;Coe, David T.&lt;/author&gt;&lt;author&gt;Helpman, Elhanan&lt;/author&gt;&lt;/authors&gt;&lt;/contributors&gt;&lt;titles&gt;&lt;title&gt;International R&amp;amp;D spillovers&lt;/title&gt;&lt;secondary-title&gt;European Economic Review&lt;/secondary-title&gt;&lt;/titles&gt;&lt;periodical&gt;&lt;full-title&gt;European Economic Review&lt;/full-title&gt;&lt;/periodical&gt;&lt;pages&gt;859-887&lt;/pages&gt;&lt;volume&gt;39&lt;/volume&gt;&lt;number&gt;5&lt;/number&gt;&lt;keywords&gt;&lt;keyword&gt;Productivity&lt;/keyword&gt;&lt;keyword&gt;R&amp;amp;amp&lt;/keyword&gt;&lt;keyword&gt;D&lt;/keyword&gt;&lt;keyword&gt;Spillover&lt;/keyword&gt;&lt;/keywords&gt;&lt;dates&gt;&lt;year&gt;1995&lt;/year&gt;&lt;/dates&gt;&lt;isbn&gt;0014-2921&lt;/isbn&gt;&lt;urls&gt;&lt;related-urls&gt;&lt;url&gt;http://www.sciencedirect.com/science/article/pii/001429219400100E&lt;/url&gt;&lt;/related-urls&gt;&lt;/urls&gt;&lt;/record&gt;&lt;/Cite&gt;&lt;/EndNote&gt;</w:instrText>
      </w:r>
      <w:r w:rsidR="0059164D" w:rsidRPr="00580576">
        <w:rPr>
          <w:rFonts w:ascii="Times New Roman" w:hAnsi="Times New Roman"/>
          <w:sz w:val="24"/>
          <w:szCs w:val="24"/>
        </w:rPr>
        <w:fldChar w:fldCharType="separate"/>
      </w:r>
      <w:hyperlink w:anchor="_ENREF_14" w:tooltip="Coe, 1995 #1189" w:history="1">
        <w:r w:rsidRPr="00580576">
          <w:rPr>
            <w:rFonts w:ascii="Times New Roman" w:hAnsi="Times New Roman"/>
            <w:noProof/>
            <w:sz w:val="24"/>
            <w:szCs w:val="24"/>
          </w:rPr>
          <w:t>Coe and Helpman (1995</w:t>
        </w:r>
      </w:hyperlink>
      <w:r w:rsidRPr="00580576">
        <w:rPr>
          <w:rFonts w:ascii="Times New Roman" w:hAnsi="Times New Roman"/>
          <w:noProof/>
          <w:sz w:val="24"/>
          <w:szCs w:val="24"/>
        </w:rPr>
        <w:t>)</w:t>
      </w:r>
      <w:r w:rsidR="0059164D" w:rsidRPr="00580576">
        <w:rPr>
          <w:rFonts w:ascii="Times New Roman" w:hAnsi="Times New Roman"/>
          <w:sz w:val="24"/>
          <w:szCs w:val="24"/>
        </w:rPr>
        <w:fldChar w:fldCharType="end"/>
      </w:r>
      <w:r w:rsidRPr="00580576">
        <w:rPr>
          <w:rFonts w:ascii="Times New Roman" w:hAnsi="Times New Roman"/>
          <w:sz w:val="24"/>
          <w:szCs w:val="24"/>
        </w:rPr>
        <w:t xml:space="preserve">, we use R&amp;D investment as proxy for local R&amp;D. To capture the effect of local R&amp;D on demand for skilled labour, </w:t>
      </w:r>
      <w:r w:rsidR="0059164D" w:rsidRPr="00580576">
        <w:rPr>
          <w:rFonts w:ascii="Times New Roman" w:hAnsi="Times New Roman"/>
          <w:sz w:val="24"/>
          <w:szCs w:val="24"/>
        </w:rPr>
        <w:fldChar w:fldCharType="begin"/>
      </w:r>
      <w:r w:rsidRPr="00580576">
        <w:rPr>
          <w:rFonts w:ascii="Times New Roman" w:hAnsi="Times New Roman"/>
          <w:sz w:val="24"/>
          <w:szCs w:val="24"/>
        </w:rPr>
        <w:instrText xml:space="preserve"> ADDIN EN.CITE &lt;EndNote&gt;&lt;Cite AuthorYear="1"&gt;&lt;Author&gt;Machin&lt;/Author&gt;&lt;Year&gt;1998&lt;/Year&gt;&lt;RecNum&gt;1152&lt;/RecNum&gt;&lt;DisplayText&gt;Machin and Van Reenen (1998)&lt;/DisplayText&gt;&lt;record&gt;&lt;rec-number&gt;1152&lt;/rec-number&gt;&lt;foreign-keys&gt;&lt;key app="EN" db-id="etdv2x2e2rtzrzes5w0vxtwhs0xv5rdw2afs"&gt;1152&lt;/key&gt;&lt;/foreign-keys&gt;&lt;ref-type name="Journal Article"&gt;17&lt;/ref-type&gt;&lt;contributors&gt;&lt;authors&gt;&lt;author&gt;Machin, S.&lt;/author&gt;&lt;author&gt;Van Reenen, J.&lt;/author&gt;&lt;/authors&gt;&lt;/contributors&gt;&lt;titles&gt;&lt;title&gt;Technology and changes in skill structure: evidence from seven OECD countries&lt;/title&gt;&lt;secondary-title&gt;The Quarterly Journal of Economics&lt;/secondary-title&gt;&lt;/titles&gt;&lt;periodical&gt;&lt;full-title&gt;The Quarterly Journal of Economics&lt;/full-title&gt;&lt;/periodical&gt;&lt;pages&gt;1215-1244&lt;/pages&gt;&lt;volume&gt;113&lt;/volume&gt;&lt;number&gt;4&lt;/number&gt;&lt;dates&gt;&lt;year&gt;1998&lt;/year&gt;&lt;/dates&gt;&lt;isbn&gt;0033-5533&lt;/isbn&gt;&lt;urls&gt;&lt;/urls&gt;&lt;/record&gt;&lt;/Cite&gt;&lt;/EndNote&gt;</w:instrText>
      </w:r>
      <w:r w:rsidR="0059164D" w:rsidRPr="00580576">
        <w:rPr>
          <w:rFonts w:ascii="Times New Roman" w:hAnsi="Times New Roman"/>
          <w:sz w:val="24"/>
          <w:szCs w:val="24"/>
        </w:rPr>
        <w:fldChar w:fldCharType="separate"/>
      </w:r>
      <w:hyperlink w:anchor="_ENREF_29" w:tooltip="Machin, 1998 #1152" w:history="1">
        <w:r w:rsidRPr="00580576">
          <w:rPr>
            <w:rFonts w:ascii="Times New Roman" w:hAnsi="Times New Roman"/>
            <w:noProof/>
            <w:sz w:val="24"/>
            <w:szCs w:val="24"/>
          </w:rPr>
          <w:t>Machin and Van Reenen (1998</w:t>
        </w:r>
      </w:hyperlink>
      <w:r w:rsidRPr="00580576">
        <w:rPr>
          <w:rFonts w:ascii="Times New Roman" w:hAnsi="Times New Roman"/>
          <w:noProof/>
          <w:sz w:val="24"/>
          <w:szCs w:val="24"/>
        </w:rPr>
        <w:t>)</w:t>
      </w:r>
      <w:r w:rsidR="0059164D" w:rsidRPr="00580576">
        <w:rPr>
          <w:rFonts w:ascii="Times New Roman" w:hAnsi="Times New Roman"/>
          <w:sz w:val="24"/>
          <w:szCs w:val="24"/>
        </w:rPr>
        <w:fldChar w:fldCharType="end"/>
      </w:r>
      <w:r w:rsidRPr="00580576">
        <w:rPr>
          <w:rFonts w:ascii="Times New Roman" w:hAnsi="Times New Roman"/>
          <w:sz w:val="24"/>
          <w:szCs w:val="24"/>
        </w:rPr>
        <w:t xml:space="preserve"> suggest to lag R&amp;D expenditure as a 1- year lag in all specification</w:t>
      </w:r>
      <w:r w:rsidRPr="00580576">
        <w:rPr>
          <w:rStyle w:val="FootnoteReference"/>
          <w:rFonts w:ascii="Times New Roman" w:hAnsi="Times New Roman"/>
          <w:sz w:val="24"/>
          <w:szCs w:val="24"/>
        </w:rPr>
        <w:footnoteReference w:id="7"/>
      </w:r>
      <w:r w:rsidRPr="00580576">
        <w:rPr>
          <w:rFonts w:ascii="Times New Roman" w:hAnsi="Times New Roman"/>
          <w:sz w:val="24"/>
          <w:szCs w:val="24"/>
        </w:rPr>
        <w:t xml:space="preserve">. Thus, domestic R&amp;D is measured as a proportion of value added with 1- year lag. There is a positive and significant correlation with the degree of skill upgrading and R&amp;D intensity in almost every specification and it indicates the changes in the technology stock and employment structure </w:t>
      </w:r>
      <w:r w:rsidR="0059164D" w:rsidRPr="00580576">
        <w:rPr>
          <w:rFonts w:ascii="Times New Roman" w:hAnsi="Times New Roman"/>
          <w:sz w:val="24"/>
          <w:szCs w:val="24"/>
        </w:rPr>
        <w:fldChar w:fldCharType="begin">
          <w:fldData xml:space="preserve">PEVuZE5vdGU+PENpdGU+PEF1dGhvcj5IYW5zc29uPC9BdXRob3I+PFllYXI+MjAwNTwvWWVhcj48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</w:fldData>
        </w:fldChar>
      </w:r>
      <w:r w:rsidRPr="00580576">
        <w:rPr>
          <w:rFonts w:ascii="Times New Roman" w:hAnsi="Times New Roman"/>
          <w:sz w:val="24"/>
          <w:szCs w:val="24"/>
        </w:rPr>
        <w:instrText xml:space="preserve"> ADDIN EN.CITE </w:instrText>
      </w:r>
      <w:r w:rsidR="0059164D" w:rsidRPr="00580576">
        <w:rPr>
          <w:rFonts w:ascii="Times New Roman" w:hAnsi="Times New Roman"/>
          <w:sz w:val="24"/>
          <w:szCs w:val="24"/>
        </w:rPr>
        <w:fldChar w:fldCharType="begin">
          <w:fldData xml:space="preserve">PEVuZE5vdGU+PENpdGU+PEF1dGhvcj5IYW5zc29uPC9BdXRob3I+PFllYXI+MjAwNTwvWWVhcj48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</w:fldData>
        </w:fldChar>
      </w:r>
      <w:r w:rsidRPr="00580576">
        <w:rPr>
          <w:rFonts w:ascii="Times New Roman" w:hAnsi="Times New Roman"/>
          <w:sz w:val="24"/>
          <w:szCs w:val="24"/>
        </w:rPr>
        <w:instrText xml:space="preserve"> ADDIN EN.CITE.DATA </w:instrText>
      </w:r>
      <w:r w:rsidR="0059164D" w:rsidRPr="00580576">
        <w:rPr>
          <w:rFonts w:ascii="Times New Roman" w:hAnsi="Times New Roman"/>
          <w:sz w:val="24"/>
          <w:szCs w:val="24"/>
        </w:rPr>
      </w:r>
      <w:r w:rsidR="0059164D" w:rsidRPr="00580576">
        <w:rPr>
          <w:rFonts w:ascii="Times New Roman" w:hAnsi="Times New Roman"/>
          <w:sz w:val="24"/>
          <w:szCs w:val="24"/>
        </w:rPr>
        <w:fldChar w:fldCharType="end"/>
      </w:r>
      <w:r w:rsidR="0059164D" w:rsidRPr="00580576">
        <w:rPr>
          <w:rFonts w:ascii="Times New Roman" w:hAnsi="Times New Roman"/>
          <w:sz w:val="24"/>
          <w:szCs w:val="24"/>
        </w:rPr>
      </w:r>
      <w:r w:rsidR="0059164D" w:rsidRPr="00580576">
        <w:rPr>
          <w:rFonts w:ascii="Times New Roman" w:hAnsi="Times New Roman"/>
          <w:sz w:val="24"/>
          <w:szCs w:val="24"/>
        </w:rPr>
        <w:fldChar w:fldCharType="separate"/>
      </w:r>
      <w:r w:rsidRPr="00580576">
        <w:rPr>
          <w:rFonts w:ascii="Times New Roman" w:hAnsi="Times New Roman"/>
          <w:noProof/>
          <w:sz w:val="24"/>
          <w:szCs w:val="24"/>
        </w:rPr>
        <w:t>(</w:t>
      </w:r>
      <w:hyperlink w:anchor="_ENREF_23" w:tooltip="Hansson, 2005 #1109" w:history="1">
        <w:r w:rsidRPr="00580576">
          <w:rPr>
            <w:rFonts w:ascii="Times New Roman" w:hAnsi="Times New Roman"/>
            <w:noProof/>
            <w:sz w:val="24"/>
            <w:szCs w:val="24"/>
          </w:rPr>
          <w:t>Hansson, 2005</w:t>
        </w:r>
      </w:hyperlink>
      <w:r w:rsidRPr="00580576">
        <w:rPr>
          <w:rFonts w:ascii="Times New Roman" w:hAnsi="Times New Roman"/>
          <w:noProof/>
          <w:sz w:val="24"/>
          <w:szCs w:val="24"/>
        </w:rPr>
        <w:t>;</w:t>
      </w:r>
      <w:hyperlink w:anchor="_ENREF_25" w:tooltip="Hollanders, 2002 #566" w:history="1">
        <w:r w:rsidRPr="00580576">
          <w:rPr>
            <w:rFonts w:ascii="Times New Roman" w:hAnsi="Times New Roman"/>
            <w:noProof/>
            <w:sz w:val="24"/>
            <w:szCs w:val="24"/>
          </w:rPr>
          <w:t>Hollanders &amp; Ter Weel, 2002</w:t>
        </w:r>
      </w:hyperlink>
      <w:r w:rsidRPr="00580576">
        <w:rPr>
          <w:rFonts w:ascii="Times New Roman" w:hAnsi="Times New Roman"/>
          <w:noProof/>
          <w:sz w:val="24"/>
          <w:szCs w:val="24"/>
        </w:rPr>
        <w:t>;</w:t>
      </w:r>
      <w:hyperlink w:anchor="_ENREF_29" w:tooltip="Machin, 1998 #1152" w:history="1">
        <w:r w:rsidRPr="00580576">
          <w:rPr>
            <w:rFonts w:ascii="Times New Roman" w:hAnsi="Times New Roman"/>
            <w:noProof/>
            <w:sz w:val="24"/>
            <w:szCs w:val="24"/>
          </w:rPr>
          <w:t>Machin &amp; Van Reenen, 1998</w:t>
        </w:r>
      </w:hyperlink>
      <w:r w:rsidRPr="00580576">
        <w:rPr>
          <w:rFonts w:ascii="Times New Roman" w:hAnsi="Times New Roman"/>
          <w:noProof/>
          <w:sz w:val="24"/>
          <w:szCs w:val="24"/>
        </w:rPr>
        <w:t>)</w:t>
      </w:r>
      <w:r w:rsidR="0059164D" w:rsidRPr="00580576">
        <w:rPr>
          <w:rFonts w:ascii="Times New Roman" w:hAnsi="Times New Roman"/>
          <w:sz w:val="24"/>
          <w:szCs w:val="24"/>
        </w:rPr>
        <w:fldChar w:fldCharType="end"/>
      </w:r>
      <w:r w:rsidRPr="00580576">
        <w:rPr>
          <w:rFonts w:ascii="Times New Roman" w:hAnsi="Times New Roman"/>
          <w:sz w:val="24"/>
          <w:szCs w:val="24"/>
        </w:rPr>
        <w:t xml:space="preserve">. </w:t>
      </w:r>
    </w:p>
    <w:p w:rsidR="00A377A6" w:rsidRPr="00580576" w:rsidRDefault="00A377A6" w:rsidP="003505AA">
      <w:pPr>
        <w:autoSpaceDE w:val="0"/>
        <w:autoSpaceDN w:val="0"/>
        <w:adjustRightInd w:val="0"/>
        <w:spacing w:after="0" w:line="240" w:lineRule="auto"/>
        <w:jc w:val="both"/>
        <w:rPr>
          <w:rFonts w:ascii="Times New Roman" w:hAnsi="Times New Roman"/>
          <w:sz w:val="24"/>
          <w:szCs w:val="24"/>
        </w:rPr>
      </w:pPr>
    </w:p>
    <w:p w:rsidR="003975DF" w:rsidRDefault="003975DF" w:rsidP="003505AA">
      <w:pPr>
        <w:autoSpaceDE w:val="0"/>
        <w:autoSpaceDN w:val="0"/>
        <w:adjustRightInd w:val="0"/>
        <w:spacing w:after="0" w:line="240" w:lineRule="auto"/>
        <w:jc w:val="both"/>
        <w:rPr>
          <w:rFonts w:ascii="Times New Roman" w:hAnsi="Times New Roman"/>
          <w:noProof/>
          <w:sz w:val="24"/>
          <w:szCs w:val="24"/>
        </w:rPr>
      </w:pPr>
      <w:r w:rsidRPr="00580576">
        <w:rPr>
          <w:rFonts w:ascii="Times New Roman" w:hAnsi="Times New Roman"/>
          <w:sz w:val="24"/>
          <w:szCs w:val="24"/>
        </w:rPr>
        <w:tab/>
        <w:t xml:space="preserve">To measure stock of technology from the international source, this study uses trade and FDI as a main channel of technology diffusion or </w:t>
      </w:r>
      <w:proofErr w:type="spellStart"/>
      <w:r w:rsidRPr="00580576">
        <w:rPr>
          <w:rFonts w:ascii="Times New Roman" w:hAnsi="Times New Roman"/>
          <w:sz w:val="24"/>
          <w:szCs w:val="24"/>
        </w:rPr>
        <w:t>spillover</w:t>
      </w:r>
      <w:proofErr w:type="spellEnd"/>
      <w:r w:rsidRPr="00580576">
        <w:rPr>
          <w:rFonts w:ascii="Times New Roman" w:hAnsi="Times New Roman"/>
          <w:sz w:val="24"/>
          <w:szCs w:val="24"/>
        </w:rPr>
        <w:t>. Trade (</w:t>
      </w:r>
      <w:proofErr w:type="spellStart"/>
      <w:r w:rsidRPr="00580576">
        <w:rPr>
          <w:rFonts w:ascii="Times New Roman" w:hAnsi="Times New Roman"/>
          <w:sz w:val="24"/>
          <w:szCs w:val="24"/>
        </w:rPr>
        <w:t>i.e</w:t>
      </w:r>
      <w:proofErr w:type="spellEnd"/>
      <w:r w:rsidRPr="00580576">
        <w:rPr>
          <w:rFonts w:ascii="Times New Roman" w:hAnsi="Times New Roman"/>
          <w:sz w:val="24"/>
          <w:szCs w:val="24"/>
        </w:rPr>
        <w:t xml:space="preserve"> import) and FDI are widely viewed as important channels for knowledge </w:t>
      </w:r>
      <w:proofErr w:type="spellStart"/>
      <w:r w:rsidRPr="00580576">
        <w:rPr>
          <w:rFonts w:ascii="Times New Roman" w:hAnsi="Times New Roman"/>
          <w:sz w:val="24"/>
          <w:szCs w:val="24"/>
        </w:rPr>
        <w:t>spillovers</w:t>
      </w:r>
      <w:proofErr w:type="spellEnd"/>
      <w:r w:rsidRPr="00580576">
        <w:rPr>
          <w:rFonts w:ascii="Times New Roman" w:hAnsi="Times New Roman"/>
          <w:sz w:val="24"/>
          <w:szCs w:val="24"/>
        </w:rPr>
        <w:t xml:space="preserve"> (Grossman &amp; Helpman</w:t>
      </w:r>
      <w:proofErr w:type="gramStart"/>
      <w:r w:rsidRPr="00580576">
        <w:rPr>
          <w:rFonts w:ascii="Times New Roman" w:hAnsi="Times New Roman"/>
          <w:sz w:val="24"/>
          <w:szCs w:val="24"/>
        </w:rPr>
        <w:t>,1991</w:t>
      </w:r>
      <w:proofErr w:type="gramEnd"/>
      <w:r w:rsidRPr="00580576">
        <w:rPr>
          <w:rFonts w:ascii="Times New Roman" w:hAnsi="Times New Roman"/>
          <w:sz w:val="24"/>
          <w:szCs w:val="24"/>
        </w:rPr>
        <w:t xml:space="preserve">). Following </w:t>
      </w:r>
      <w:r w:rsidR="0059164D" w:rsidRPr="00580576">
        <w:rPr>
          <w:rFonts w:ascii="Times New Roman" w:hAnsi="Times New Roman"/>
          <w:iCs/>
          <w:sz w:val="24"/>
          <w:szCs w:val="24"/>
        </w:rPr>
        <w:fldChar w:fldCharType="begin"/>
      </w:r>
      <w:r w:rsidRPr="00580576">
        <w:rPr>
          <w:rFonts w:ascii="Times New Roman" w:hAnsi="Times New Roman"/>
          <w:iCs/>
          <w:sz w:val="24"/>
          <w:szCs w:val="24"/>
        </w:rPr>
        <w:instrText xml:space="preserve"> ADDIN EN.CITE &lt;EndNote&gt;&lt;Cite AuthorYear="1"&gt;&lt;Author&gt;Meschi&lt;/Author&gt;&lt;Year&gt;2011&lt;/Year&gt;&lt;RecNum&gt;655&lt;/RecNum&gt;&lt;DisplayText&gt;Meschi et al. (2011)&lt;/DisplayText&gt;&lt;record&gt;&lt;rec-number&gt;655&lt;/rec-number&gt;&lt;foreign-keys&gt;&lt;key app="EN" db-id="etdv2x2e2rtzrzes5w0vxtwhs0xv5rdw2afs"&gt;655&lt;/key&gt;&lt;/foreign-keys&gt;&lt;ref-type name="Journal Article"&gt;17&lt;/ref-type&gt;&lt;contributors&gt;&lt;authors&gt;&lt;author&gt;Meschi, Elena&lt;/author&gt;&lt;author&gt;Taymaz, Erol&lt;/author&gt;&lt;author&gt;Vivarelli, Marco&lt;/author&gt;&lt;/authors&gt;&lt;/contributors&gt;&lt;titles&gt;&lt;title&gt;Trade, technology and skills: Evidence from Turkish microdata&lt;/title&gt;&lt;secondary-title&gt;Labour Economics&lt;/secondary-title&gt;&lt;/titles&gt;&lt;periodical&gt;&lt;full-title&gt;Labour Economics&lt;/full-title&gt;&lt;/periodical&gt;&lt;pages&gt;S60-S70&lt;/pages&gt;&lt;volume&gt;18, Supplement 1&lt;/volume&gt;&lt;number&gt;0&lt;/number&gt;&lt;keywords&gt;&lt;keyword&gt;Globalisation&lt;/keyword&gt;&lt;keyword&gt;Technology transfer&lt;/keyword&gt;&lt;keyword&gt;Skills&lt;/keyword&gt;&lt;keyword&gt;Panel data&lt;/keyword&gt;&lt;keyword&gt;GMM-SYS&lt;/keyword&gt;&lt;/keywords&gt;&lt;dates&gt;&lt;year&gt;2011&lt;/year&gt;&lt;/dates&gt;&lt;isbn&gt;0927-5371&lt;/isbn&gt;&lt;urls&gt;&lt;related-urls&gt;&lt;url&gt;http://www.sciencedirect.com/science/article/pii/S0927537111000790&lt;/url&gt;&lt;/related-urls&gt;&lt;/urls&gt;&lt;/record&gt;&lt;/Cite&gt;&lt;/EndNote&gt;</w:instrText>
      </w:r>
      <w:r w:rsidR="0059164D" w:rsidRPr="00580576">
        <w:rPr>
          <w:rFonts w:ascii="Times New Roman" w:hAnsi="Times New Roman"/>
          <w:iCs/>
          <w:sz w:val="24"/>
          <w:szCs w:val="24"/>
        </w:rPr>
        <w:fldChar w:fldCharType="separate"/>
      </w:r>
      <w:hyperlink w:anchor="_ENREF_31" w:tooltip="Meschi, 2011 #655" w:history="1">
        <w:r w:rsidRPr="00580576">
          <w:rPr>
            <w:rFonts w:ascii="Times New Roman" w:hAnsi="Times New Roman"/>
            <w:iCs/>
            <w:noProof/>
            <w:sz w:val="24"/>
            <w:szCs w:val="24"/>
          </w:rPr>
          <w:t>Meschi et al. (2011</w:t>
        </w:r>
      </w:hyperlink>
      <w:r w:rsidRPr="00580576">
        <w:rPr>
          <w:rFonts w:ascii="Times New Roman" w:hAnsi="Times New Roman"/>
          <w:iCs/>
          <w:noProof/>
          <w:sz w:val="24"/>
          <w:szCs w:val="24"/>
        </w:rPr>
        <w:t>)</w:t>
      </w:r>
      <w:r w:rsidR="0059164D" w:rsidRPr="00580576">
        <w:rPr>
          <w:rFonts w:ascii="Times New Roman" w:hAnsi="Times New Roman"/>
          <w:iCs/>
          <w:sz w:val="24"/>
          <w:szCs w:val="24"/>
        </w:rPr>
        <w:fldChar w:fldCharType="end"/>
      </w:r>
      <w:r w:rsidRPr="00580576">
        <w:rPr>
          <w:rFonts w:ascii="Times New Roman" w:hAnsi="Times New Roman"/>
          <w:iCs/>
          <w:sz w:val="24"/>
          <w:szCs w:val="24"/>
        </w:rPr>
        <w:t xml:space="preserve">, the </w:t>
      </w:r>
      <w:proofErr w:type="spellStart"/>
      <w:r w:rsidRPr="00580576">
        <w:rPr>
          <w:rFonts w:ascii="Times New Roman" w:hAnsi="Times New Roman"/>
          <w:iCs/>
          <w:sz w:val="24"/>
          <w:szCs w:val="24"/>
        </w:rPr>
        <w:t>spillover</w:t>
      </w:r>
      <w:proofErr w:type="spellEnd"/>
      <w:r w:rsidRPr="00580576">
        <w:rPr>
          <w:rFonts w:ascii="Times New Roman" w:hAnsi="Times New Roman"/>
          <w:iCs/>
          <w:sz w:val="24"/>
          <w:szCs w:val="24"/>
        </w:rPr>
        <w:t xml:space="preserve"> effects from trade is measured as a share of imported input (total import of intermediate and capital  goods) to import of total input at </w:t>
      </w:r>
      <w:proofErr w:type="spellStart"/>
      <w:r w:rsidRPr="00580576">
        <w:rPr>
          <w:rFonts w:ascii="Times New Roman" w:hAnsi="Times New Roman"/>
          <w:iCs/>
          <w:sz w:val="24"/>
          <w:szCs w:val="24"/>
        </w:rPr>
        <w:t>sectoral</w:t>
      </w:r>
      <w:proofErr w:type="spellEnd"/>
      <w:r w:rsidRPr="00580576">
        <w:rPr>
          <w:rFonts w:ascii="Times New Roman" w:hAnsi="Times New Roman"/>
          <w:iCs/>
          <w:sz w:val="24"/>
          <w:szCs w:val="24"/>
        </w:rPr>
        <w:t xml:space="preserve"> level. In the case </w:t>
      </w:r>
      <w:r w:rsidR="00B81F98" w:rsidRPr="00580576">
        <w:rPr>
          <w:rFonts w:ascii="Times New Roman" w:hAnsi="Times New Roman"/>
          <w:iCs/>
          <w:sz w:val="24"/>
          <w:szCs w:val="24"/>
        </w:rPr>
        <w:t>of technology</w:t>
      </w:r>
      <w:r w:rsidR="00BA249E">
        <w:rPr>
          <w:rFonts w:ascii="Times New Roman" w:hAnsi="Times New Roman"/>
          <w:iCs/>
          <w:sz w:val="24"/>
          <w:szCs w:val="24"/>
        </w:rPr>
        <w:t xml:space="preserve"> </w:t>
      </w:r>
      <w:proofErr w:type="spellStart"/>
      <w:r w:rsidRPr="00580576">
        <w:rPr>
          <w:rFonts w:ascii="Times New Roman" w:hAnsi="Times New Roman"/>
          <w:sz w:val="24"/>
          <w:szCs w:val="24"/>
        </w:rPr>
        <w:t>spillovers</w:t>
      </w:r>
      <w:proofErr w:type="spellEnd"/>
      <w:r w:rsidRPr="00580576">
        <w:rPr>
          <w:rFonts w:ascii="Times New Roman" w:hAnsi="Times New Roman"/>
          <w:sz w:val="24"/>
          <w:szCs w:val="24"/>
        </w:rPr>
        <w:t xml:space="preserve"> from FDI is measured based on a share of local employment in foreign firms to total employment (parents and affiliates) </w:t>
      </w:r>
      <w:r w:rsidR="0059164D" w:rsidRPr="00580576">
        <w:rPr>
          <w:rFonts w:ascii="Times New Roman" w:hAnsi="Times New Roman"/>
          <w:sz w:val="24"/>
          <w:szCs w:val="24"/>
        </w:rPr>
        <w:fldChar w:fldCharType="begin">
          <w:fldData xml:space="preserve">PEVuZE5vdGU+PENpdGU+PEF1dGhvcj5CbG9uaWdlbjwvQXV0aG9yPjxZZWFyPjIwMDE8L1llYXI+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</w:fldData>
        </w:fldChar>
      </w:r>
      <w:r w:rsidRPr="00580576">
        <w:rPr>
          <w:rFonts w:ascii="Times New Roman" w:hAnsi="Times New Roman"/>
          <w:sz w:val="24"/>
          <w:szCs w:val="24"/>
        </w:rPr>
        <w:instrText xml:space="preserve"> ADDIN EN.CITE </w:instrText>
      </w:r>
      <w:r w:rsidR="0059164D" w:rsidRPr="00580576">
        <w:rPr>
          <w:rFonts w:ascii="Times New Roman" w:hAnsi="Times New Roman"/>
          <w:sz w:val="24"/>
          <w:szCs w:val="24"/>
        </w:rPr>
        <w:fldChar w:fldCharType="begin">
          <w:fldData xml:space="preserve">PEVuZE5vdGU+PENpdGU+PEF1dGhvcj5CbG9uaWdlbjwvQXV0aG9yPjxZZWFyPjIwMDE8L1llYXI+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</w:fldData>
        </w:fldChar>
      </w:r>
      <w:r w:rsidRPr="00580576">
        <w:rPr>
          <w:rFonts w:ascii="Times New Roman" w:hAnsi="Times New Roman"/>
          <w:sz w:val="24"/>
          <w:szCs w:val="24"/>
        </w:rPr>
        <w:instrText xml:space="preserve"> ADDIN EN.CITE.DATA </w:instrText>
      </w:r>
      <w:r w:rsidR="0059164D" w:rsidRPr="00580576">
        <w:rPr>
          <w:rFonts w:ascii="Times New Roman" w:hAnsi="Times New Roman"/>
          <w:sz w:val="24"/>
          <w:szCs w:val="24"/>
        </w:rPr>
      </w:r>
      <w:r w:rsidR="0059164D" w:rsidRPr="00580576">
        <w:rPr>
          <w:rFonts w:ascii="Times New Roman" w:hAnsi="Times New Roman"/>
          <w:sz w:val="24"/>
          <w:szCs w:val="24"/>
        </w:rPr>
        <w:fldChar w:fldCharType="end"/>
      </w:r>
      <w:r w:rsidR="0059164D" w:rsidRPr="00580576">
        <w:rPr>
          <w:rFonts w:ascii="Times New Roman" w:hAnsi="Times New Roman"/>
          <w:sz w:val="24"/>
          <w:szCs w:val="24"/>
        </w:rPr>
      </w:r>
      <w:r w:rsidR="0059164D" w:rsidRPr="00580576">
        <w:rPr>
          <w:rFonts w:ascii="Times New Roman" w:hAnsi="Times New Roman"/>
          <w:sz w:val="24"/>
          <w:szCs w:val="24"/>
        </w:rPr>
        <w:fldChar w:fldCharType="separate"/>
      </w:r>
      <w:r w:rsidRPr="00580576">
        <w:rPr>
          <w:rFonts w:ascii="Times New Roman" w:hAnsi="Times New Roman"/>
          <w:noProof/>
          <w:sz w:val="24"/>
          <w:szCs w:val="24"/>
        </w:rPr>
        <w:t>(</w:t>
      </w:r>
      <w:hyperlink w:anchor="_ENREF_56" w:tooltip="Blonigen, 2001 #867" w:history="1">
        <w:r w:rsidRPr="00580576">
          <w:rPr>
            <w:rFonts w:ascii="Times New Roman" w:hAnsi="Times New Roman"/>
            <w:noProof/>
            <w:sz w:val="24"/>
            <w:szCs w:val="24"/>
          </w:rPr>
          <w:t>Blonigen &amp; Slaughter, 2001</w:t>
        </w:r>
      </w:hyperlink>
      <w:r w:rsidRPr="00580576">
        <w:rPr>
          <w:rFonts w:ascii="Times New Roman" w:hAnsi="Times New Roman"/>
          <w:noProof/>
          <w:sz w:val="24"/>
          <w:szCs w:val="24"/>
        </w:rPr>
        <w:t xml:space="preserve">; </w:t>
      </w:r>
      <w:hyperlink w:anchor="_ENREF_129" w:tooltip="Figini, 1999 #1268" w:history="1">
        <w:r w:rsidRPr="00580576">
          <w:rPr>
            <w:rFonts w:ascii="Times New Roman" w:hAnsi="Times New Roman"/>
            <w:noProof/>
            <w:sz w:val="24"/>
            <w:szCs w:val="24"/>
          </w:rPr>
          <w:t>Figini &amp; Görg, 1999</w:t>
        </w:r>
      </w:hyperlink>
      <w:r w:rsidRPr="00580576">
        <w:rPr>
          <w:rFonts w:ascii="Times New Roman" w:hAnsi="Times New Roman"/>
          <w:noProof/>
          <w:sz w:val="24"/>
          <w:szCs w:val="24"/>
        </w:rPr>
        <w:t xml:space="preserve">; </w:t>
      </w:r>
      <w:hyperlink w:anchor="_ENREF_139" w:tooltip="Girma, 2001 #1131" w:history="1">
        <w:r w:rsidRPr="00580576">
          <w:rPr>
            <w:rFonts w:ascii="Times New Roman" w:hAnsi="Times New Roman"/>
            <w:noProof/>
            <w:sz w:val="24"/>
            <w:szCs w:val="24"/>
          </w:rPr>
          <w:t>Girma et al., 2001</w:t>
        </w:r>
      </w:hyperlink>
      <w:r w:rsidRPr="00580576">
        <w:rPr>
          <w:rFonts w:ascii="Times New Roman" w:hAnsi="Times New Roman"/>
          <w:noProof/>
          <w:sz w:val="24"/>
          <w:szCs w:val="24"/>
        </w:rPr>
        <w:t>)</w:t>
      </w:r>
      <w:r w:rsidR="0059164D" w:rsidRPr="00580576">
        <w:rPr>
          <w:rFonts w:ascii="Times New Roman" w:hAnsi="Times New Roman"/>
          <w:sz w:val="24"/>
          <w:szCs w:val="24"/>
        </w:rPr>
        <w:fldChar w:fldCharType="end"/>
      </w:r>
      <w:r w:rsidRPr="00580576">
        <w:rPr>
          <w:rFonts w:ascii="Times New Roman" w:hAnsi="Times New Roman"/>
          <w:sz w:val="24"/>
          <w:szCs w:val="24"/>
        </w:rPr>
        <w:t xml:space="preserve">. To examine whether FDI facilitates technological change and allows workers to assimilate knowledge over time through “learning </w:t>
      </w:r>
      <w:r w:rsidRPr="00580576">
        <w:rPr>
          <w:rFonts w:ascii="Times New Roman" w:hAnsi="Times New Roman"/>
          <w:sz w:val="24"/>
          <w:szCs w:val="24"/>
        </w:rPr>
        <w:lastRenderedPageBreak/>
        <w:t xml:space="preserve">effect”, we consider using the quadratic effects technique that has been applied by </w:t>
      </w:r>
      <w:hyperlink w:anchor="_ENREF_20" w:tooltip="Figini, 1999 #1268" w:history="1">
        <w:r w:rsidRPr="00580576">
          <w:rPr>
            <w:rFonts w:ascii="Times New Roman" w:hAnsi="Times New Roman"/>
            <w:noProof/>
            <w:sz w:val="24"/>
            <w:szCs w:val="24"/>
          </w:rPr>
          <w:t>Figini &amp; Görg (1999</w:t>
        </w:r>
      </w:hyperlink>
      <w:r w:rsidRPr="00580576">
        <w:rPr>
          <w:rFonts w:ascii="Times New Roman" w:hAnsi="Times New Roman"/>
          <w:sz w:val="24"/>
          <w:szCs w:val="24"/>
        </w:rPr>
        <w:t xml:space="preserve">) and </w:t>
      </w:r>
      <w:hyperlink w:anchor="_ENREF_37" w:tooltip="Taylor, 2005 #1269" w:history="1">
        <w:r w:rsidRPr="00580576">
          <w:rPr>
            <w:rFonts w:ascii="Times New Roman" w:hAnsi="Times New Roman"/>
            <w:noProof/>
            <w:sz w:val="24"/>
            <w:szCs w:val="24"/>
          </w:rPr>
          <w:t>Taylor &amp; Driffield (2005</w:t>
        </w:r>
      </w:hyperlink>
      <w:r w:rsidRPr="00580576">
        <w:rPr>
          <w:rFonts w:ascii="Times New Roman" w:hAnsi="Times New Roman"/>
          <w:noProof/>
          <w:sz w:val="24"/>
          <w:szCs w:val="24"/>
        </w:rPr>
        <w:t>)</w:t>
      </w:r>
      <w:r w:rsidRPr="00580576">
        <w:rPr>
          <w:rStyle w:val="FootnoteReference"/>
          <w:rFonts w:ascii="Times New Roman" w:hAnsi="Times New Roman"/>
          <w:sz w:val="24"/>
          <w:szCs w:val="24"/>
        </w:rPr>
        <w:footnoteReference w:id="8"/>
      </w:r>
      <w:r w:rsidRPr="00580576">
        <w:rPr>
          <w:rFonts w:ascii="Times New Roman" w:hAnsi="Times New Roman"/>
          <w:noProof/>
          <w:sz w:val="24"/>
          <w:szCs w:val="24"/>
        </w:rPr>
        <w:t>.</w:t>
      </w:r>
    </w:p>
    <w:p w:rsidR="00A377A6" w:rsidRPr="00580576" w:rsidRDefault="00A377A6" w:rsidP="003505AA">
      <w:pPr>
        <w:autoSpaceDE w:val="0"/>
        <w:autoSpaceDN w:val="0"/>
        <w:adjustRightInd w:val="0"/>
        <w:spacing w:after="0" w:line="240" w:lineRule="auto"/>
        <w:jc w:val="both"/>
        <w:rPr>
          <w:rFonts w:ascii="Times New Roman" w:hAnsi="Times New Roman"/>
          <w:sz w:val="24"/>
          <w:szCs w:val="24"/>
        </w:rPr>
      </w:pPr>
    </w:p>
    <w:p w:rsidR="003975DF" w:rsidRPr="00580576" w:rsidRDefault="003975DF" w:rsidP="003505AA">
      <w:pPr>
        <w:autoSpaceDE w:val="0"/>
        <w:autoSpaceDN w:val="0"/>
        <w:adjustRightInd w:val="0"/>
        <w:spacing w:after="0" w:line="240" w:lineRule="auto"/>
        <w:jc w:val="both"/>
        <w:rPr>
          <w:rFonts w:ascii="Times New Roman" w:hAnsi="Times New Roman"/>
          <w:sz w:val="24"/>
          <w:szCs w:val="24"/>
        </w:rPr>
      </w:pPr>
      <w:r w:rsidRPr="00580576">
        <w:rPr>
          <w:rFonts w:ascii="Times New Roman" w:hAnsi="Times New Roman"/>
          <w:sz w:val="24"/>
          <w:szCs w:val="24"/>
        </w:rPr>
        <w:tab/>
        <w:t xml:space="preserve">However, there are some problems estimating the equation (1.1) in relation to relative wages term. Wages are endogenous and the estimation and interpretation of the result </w:t>
      </w:r>
      <w:r w:rsidRPr="00580576">
        <w:rPr>
          <w:rStyle w:val="hps"/>
          <w:rFonts w:ascii="Times New Roman" w:hAnsi="Times New Roman"/>
          <w:sz w:val="24"/>
          <w:szCs w:val="24"/>
        </w:rPr>
        <w:t xml:space="preserve">should be done meticulously. </w:t>
      </w:r>
      <w:r w:rsidRPr="00580576">
        <w:rPr>
          <w:rFonts w:ascii="Times New Roman" w:hAnsi="Times New Roman"/>
          <w:sz w:val="24"/>
          <w:szCs w:val="24"/>
        </w:rPr>
        <w:t xml:space="preserve">As a common practice in literature, the relative wages term is replaced by time dummies </w:t>
      </w:r>
      <w:r w:rsidR="0059164D" w:rsidRPr="00580576">
        <w:rPr>
          <w:rFonts w:ascii="Times New Roman" w:hAnsi="Times New Roman"/>
          <w:sz w:val="24"/>
          <w:szCs w:val="24"/>
        </w:rPr>
        <w:fldChar w:fldCharType="begin"/>
      </w:r>
      <w:r w:rsidRPr="00580576">
        <w:rPr>
          <w:rFonts w:ascii="Times New Roman" w:hAnsi="Times New Roman"/>
          <w:sz w:val="24"/>
          <w:szCs w:val="24"/>
        </w:rPr>
        <w:instrText xml:space="preserve"> ADDIN EN.CITE &lt;EndNote&gt;&lt;Cite&gt;&lt;Author&gt;Machin&lt;/Author&gt;&lt;Year&gt;1998&lt;/Year&gt;&lt;RecNum&gt;1152&lt;/RecNum&gt;&lt;DisplayText&gt;(Machin &amp;amp; Van Reenen, 1998)&lt;/DisplayText&gt;&lt;record&gt;&lt;rec-number&gt;1152&lt;/rec-number&gt;&lt;foreign-keys&gt;&lt;key app="EN" db-id="etdv2x2e2rtzrzes5w0vxtwhs0xv5rdw2afs"&gt;1152&lt;/key&gt;&lt;/foreign-keys&gt;&lt;ref-type name="Journal Article"&gt;17&lt;/ref-type&gt;&lt;contributors&gt;&lt;authors&gt;&lt;author&gt;Machin, S.&lt;/author&gt;&lt;author&gt;Van Reenen, J.&lt;/author&gt;&lt;/authors&gt;&lt;/contributors&gt;&lt;titles&gt;&lt;title&gt;Technology and changes in skill structure: evidence from seven OECD countries&lt;/title&gt;&lt;secondary-title&gt;The Quarterly Journal of Economics&lt;/secondary-title&gt;&lt;/titles&gt;&lt;periodical&gt;&lt;full-title&gt;The Quarterly Journal of Economics&lt;/full-title&gt;&lt;/periodical&gt;&lt;pages&gt;1215-1244&lt;/pages&gt;&lt;volume&gt;113&lt;/volume&gt;&lt;number&gt;4&lt;/number&gt;&lt;dates&gt;&lt;year&gt;1998&lt;/year&gt;&lt;/dates&gt;&lt;isbn&gt;0033-5533&lt;/isbn&gt;&lt;urls&gt;&lt;/urls&gt;&lt;/record&gt;&lt;/Cite&gt;&lt;/EndNote&gt;</w:instrText>
      </w:r>
      <w:r w:rsidR="0059164D" w:rsidRPr="00580576">
        <w:rPr>
          <w:rFonts w:ascii="Times New Roman" w:hAnsi="Times New Roman"/>
          <w:sz w:val="24"/>
          <w:szCs w:val="24"/>
        </w:rPr>
        <w:fldChar w:fldCharType="separate"/>
      </w:r>
      <w:r w:rsidRPr="00580576">
        <w:rPr>
          <w:rFonts w:ascii="Times New Roman" w:hAnsi="Times New Roman"/>
          <w:noProof/>
          <w:sz w:val="24"/>
          <w:szCs w:val="24"/>
        </w:rPr>
        <w:t>(</w:t>
      </w:r>
      <w:hyperlink w:anchor="_ENREF_285" w:tooltip="Machin, 1998 #1152" w:history="1">
        <w:r w:rsidRPr="00580576">
          <w:rPr>
            <w:rFonts w:ascii="Times New Roman" w:hAnsi="Times New Roman"/>
            <w:noProof/>
            <w:sz w:val="24"/>
            <w:szCs w:val="24"/>
          </w:rPr>
          <w:t>Machin &amp; Van Reenen, 1998</w:t>
        </w:r>
      </w:hyperlink>
      <w:r w:rsidRPr="00580576">
        <w:rPr>
          <w:rFonts w:ascii="Times New Roman" w:hAnsi="Times New Roman"/>
          <w:noProof/>
          <w:sz w:val="24"/>
          <w:szCs w:val="24"/>
        </w:rPr>
        <w:t>)</w:t>
      </w:r>
      <w:r w:rsidR="0059164D" w:rsidRPr="00580576">
        <w:rPr>
          <w:rFonts w:ascii="Times New Roman" w:hAnsi="Times New Roman"/>
          <w:sz w:val="24"/>
          <w:szCs w:val="24"/>
        </w:rPr>
        <w:fldChar w:fldCharType="end"/>
      </w:r>
      <w:r w:rsidRPr="00580576">
        <w:rPr>
          <w:rFonts w:ascii="Times New Roman" w:hAnsi="Times New Roman"/>
          <w:sz w:val="24"/>
          <w:szCs w:val="24"/>
        </w:rPr>
        <w:t>. A time dummy is efficient in capturing the real variation in wages instead of the relative wage terms, but it is less appropriate to be applied in our study as we do not have a rich panel data</w:t>
      </w:r>
      <w:r w:rsidR="0059164D" w:rsidRPr="00580576">
        <w:rPr>
          <w:rFonts w:ascii="Times New Roman" w:hAnsi="Times New Roman"/>
          <w:sz w:val="24"/>
          <w:szCs w:val="24"/>
        </w:rPr>
        <w:fldChar w:fldCharType="begin"/>
      </w:r>
      <w:r w:rsidRPr="00580576">
        <w:rPr>
          <w:rFonts w:ascii="Times New Roman" w:hAnsi="Times New Roman"/>
          <w:sz w:val="24"/>
          <w:szCs w:val="24"/>
        </w:rPr>
        <w:instrText xml:space="preserve"> ADDIN EN.CITE &lt;EndNote&gt;&lt;Cite&gt;&lt;Author&gt;Chennells&lt;/Author&gt;&lt;Year&gt;1999&lt;/Year&gt;&lt;RecNum&gt;1034&lt;/RecNum&gt;&lt;DisplayText&gt;(Chennells &amp;amp; Van Reenen, 1999)&lt;/DisplayText&gt;&lt;record&gt;&lt;rec-number&gt;1034&lt;/rec-number&gt;&lt;foreign-keys&gt;&lt;key app="EN" db-id="etdv2x2e2rtzrzes5w0vxtwhs0xv5rdw2afs"&gt;1034&lt;/key&gt;&lt;/foreign-keys&gt;&lt;ref-type name="Journal Article"&gt;17&lt;/ref-type&gt;&lt;contributors&gt;&lt;authors&gt;&lt;author&gt;Chennells, L.&lt;/author&gt;&lt;author&gt;Van Reenen, J.&lt;/author&gt;&lt;/authors&gt;&lt;/contributors&gt;&lt;titles&gt;&lt;title&gt;Has technology hurt less skilled workers&lt;/title&gt;&lt;secondary-title&gt;An econometric&lt;/secondary-title&gt;&lt;/titles&gt;&lt;periodical&gt;&lt;full-title&gt;An econometric&lt;/full-title&gt;&lt;/periodical&gt;&lt;dates&gt;&lt;year&gt;1999&lt;/year&gt;&lt;/dates&gt;&lt;urls&gt;&lt;/urls&gt;&lt;/record&gt;&lt;/Cite&gt;&lt;/EndNote&gt;</w:instrText>
      </w:r>
      <w:r w:rsidR="0059164D" w:rsidRPr="00580576">
        <w:rPr>
          <w:rFonts w:ascii="Times New Roman" w:hAnsi="Times New Roman"/>
          <w:sz w:val="24"/>
          <w:szCs w:val="24"/>
        </w:rPr>
        <w:fldChar w:fldCharType="separate"/>
      </w:r>
      <w:r w:rsidRPr="00580576">
        <w:rPr>
          <w:rFonts w:ascii="Times New Roman" w:hAnsi="Times New Roman"/>
          <w:noProof/>
          <w:sz w:val="24"/>
          <w:szCs w:val="24"/>
        </w:rPr>
        <w:t>(</w:t>
      </w:r>
      <w:hyperlink w:anchor="_ENREF_110" w:tooltip="Chennells, 1999 #1034" w:history="1">
        <w:r w:rsidRPr="00580576">
          <w:rPr>
            <w:rFonts w:ascii="Times New Roman" w:hAnsi="Times New Roman"/>
            <w:noProof/>
            <w:sz w:val="24"/>
            <w:szCs w:val="24"/>
          </w:rPr>
          <w:t>Chennells &amp; Van Reenen, 1999</w:t>
        </w:r>
      </w:hyperlink>
      <w:r w:rsidRPr="00580576">
        <w:rPr>
          <w:rFonts w:ascii="Times New Roman" w:hAnsi="Times New Roman"/>
          <w:noProof/>
          <w:sz w:val="24"/>
          <w:szCs w:val="24"/>
        </w:rPr>
        <w:t>)</w:t>
      </w:r>
      <w:r w:rsidR="0059164D" w:rsidRPr="00580576">
        <w:rPr>
          <w:rFonts w:ascii="Times New Roman" w:hAnsi="Times New Roman"/>
          <w:sz w:val="24"/>
          <w:szCs w:val="24"/>
        </w:rPr>
        <w:fldChar w:fldCharType="end"/>
      </w:r>
      <w:r w:rsidRPr="00580576">
        <w:rPr>
          <w:rFonts w:ascii="Times New Roman" w:hAnsi="Times New Roman"/>
          <w:sz w:val="24"/>
          <w:szCs w:val="24"/>
        </w:rPr>
        <w:t xml:space="preserve">. For this reason, we follow </w:t>
      </w:r>
      <w:r w:rsidR="0059164D" w:rsidRPr="00580576">
        <w:rPr>
          <w:rFonts w:ascii="Times New Roman" w:hAnsi="Times New Roman"/>
          <w:sz w:val="24"/>
          <w:szCs w:val="24"/>
        </w:rPr>
        <w:fldChar w:fldCharType="begin"/>
      </w:r>
      <w:r w:rsidRPr="00580576">
        <w:rPr>
          <w:rFonts w:ascii="Times New Roman" w:hAnsi="Times New Roman"/>
          <w:sz w:val="24"/>
          <w:szCs w:val="24"/>
        </w:rPr>
        <w:instrText xml:space="preserve"> ADDIN EN.CITE &lt;EndNote&gt;&lt;Cite AuthorYear="1"&gt;&lt;Author&gt;Meschi&lt;/Author&gt;&lt;Year&gt;2011&lt;/Year&gt;&lt;RecNum&gt;655&lt;/RecNum&gt;&lt;DisplayText&gt;Meschi et al. (2011)&lt;/DisplayText&gt;&lt;record&gt;&lt;rec-number&gt;655&lt;/rec-number&gt;&lt;foreign-keys&gt;&lt;key app="EN" db-id="etdv2x2e2rtzrzes5w0vxtwhs0xv5rdw2afs"&gt;655&lt;/key&gt;&lt;/foreign-keys&gt;&lt;ref-type name="Journal Article"&gt;17&lt;/ref-type&gt;&lt;contributors&gt;&lt;authors&gt;&lt;author&gt;Meschi, Elena&lt;/author&gt;&lt;author&gt;Taymaz, Erol&lt;/author&gt;&lt;author&gt;Vivarelli, Marco&lt;/author&gt;&lt;/authors&gt;&lt;/contributors&gt;&lt;titles&gt;&lt;title&gt;Trade, technology and skills: Evidence from Turkish microdata&lt;/title&gt;&lt;secondary-title&gt;Labour Economics&lt;/secondary-title&gt;&lt;/titles&gt;&lt;periodical&gt;&lt;full-title&gt;Labour Economics&lt;/full-title&gt;&lt;/periodical&gt;&lt;pages&gt;S60-S70&lt;/pages&gt;&lt;volume&gt;18, Supplement 1&lt;/volume&gt;&lt;number&gt;0&lt;/number&gt;&lt;keywords&gt;&lt;keyword&gt;Globalisation&lt;/keyword&gt;&lt;keyword&gt;Technology transfer&lt;/keyword&gt;&lt;keyword&gt;Skills&lt;/keyword&gt;&lt;keyword&gt;Panel data&lt;/keyword&gt;&lt;keyword&gt;GMM-SYS&lt;/keyword&gt;&lt;/keywords&gt;&lt;dates&gt;&lt;year&gt;2011&lt;/year&gt;&lt;/dates&gt;&lt;isbn&gt;0927-5371&lt;/isbn&gt;&lt;urls&gt;&lt;related-urls&gt;&lt;url&gt;http://www.sciencedirect.com/science/article/pii/S0927537111000790&lt;/url&gt;&lt;/related-urls&gt;&lt;/urls&gt;&lt;/record&gt;&lt;/Cite&gt;&lt;/EndNote&gt;</w:instrText>
      </w:r>
      <w:r w:rsidR="0059164D" w:rsidRPr="00580576">
        <w:rPr>
          <w:rFonts w:ascii="Times New Roman" w:hAnsi="Times New Roman"/>
          <w:sz w:val="24"/>
          <w:szCs w:val="24"/>
        </w:rPr>
        <w:fldChar w:fldCharType="separate"/>
      </w:r>
      <w:hyperlink w:anchor="_ENREF_31" w:tooltip="Meschi, 2011 #655" w:history="1">
        <w:r w:rsidRPr="00580576">
          <w:rPr>
            <w:rFonts w:ascii="Times New Roman" w:hAnsi="Times New Roman"/>
            <w:noProof/>
            <w:sz w:val="24"/>
            <w:szCs w:val="24"/>
          </w:rPr>
          <w:t>Meschi et al. (2011</w:t>
        </w:r>
      </w:hyperlink>
      <w:r w:rsidRPr="00580576">
        <w:rPr>
          <w:rFonts w:ascii="Times New Roman" w:hAnsi="Times New Roman"/>
          <w:noProof/>
          <w:sz w:val="24"/>
          <w:szCs w:val="24"/>
        </w:rPr>
        <w:t>)</w:t>
      </w:r>
      <w:r w:rsidR="0059164D" w:rsidRPr="00580576">
        <w:rPr>
          <w:rFonts w:ascii="Times New Roman" w:hAnsi="Times New Roman"/>
          <w:sz w:val="24"/>
          <w:szCs w:val="24"/>
        </w:rPr>
        <w:fldChar w:fldCharType="end"/>
      </w:r>
      <w:r w:rsidRPr="00580576">
        <w:rPr>
          <w:rFonts w:ascii="Times New Roman" w:hAnsi="Times New Roman"/>
          <w:sz w:val="24"/>
          <w:szCs w:val="24"/>
        </w:rPr>
        <w:t xml:space="preserve"> to drop the wage term by using lagged dependent variable. Hence, the equation for estimation as follows: </w:t>
      </w:r>
    </w:p>
    <w:p w:rsidR="003975DF" w:rsidRPr="00580576" w:rsidRDefault="003975DF" w:rsidP="003505AA">
      <w:pPr>
        <w:autoSpaceDE w:val="0"/>
        <w:autoSpaceDN w:val="0"/>
        <w:adjustRightInd w:val="0"/>
        <w:spacing w:after="0" w:line="240" w:lineRule="auto"/>
        <w:jc w:val="both"/>
        <w:rPr>
          <w:rFonts w:ascii="Times New Roman" w:hAnsi="Times New Roman"/>
          <w:sz w:val="24"/>
          <w:szCs w:val="24"/>
        </w:rPr>
      </w:pPr>
    </w:p>
    <w:p w:rsidR="00EE7327" w:rsidRPr="00FA06F5" w:rsidRDefault="00FC4327" w:rsidP="00EE7327">
      <w:pPr>
        <w:tabs>
          <w:tab w:val="left" w:pos="0"/>
        </w:tabs>
        <w:autoSpaceDE w:val="0"/>
        <w:autoSpaceDN w:val="0"/>
        <w:adjustRightInd w:val="0"/>
        <w:spacing w:after="0" w:line="240" w:lineRule="auto"/>
        <w:jc w:val="center"/>
        <w:rPr>
          <w:rFonts w:ascii="Times New Roman" w:hAnsi="Times New Roman"/>
          <w:sz w:val="24"/>
          <w:szCs w:val="24"/>
        </w:rPr>
      </w:pPr>
      <m:oMath>
        <m:sSub>
          <m:sSubPr>
            <m:ctrlPr>
              <w:rPr>
                <w:rFonts w:ascii="Cambria Math" w:hAnsi="Cambria Math"/>
                <w:i/>
              </w:rPr>
            </m:ctrlPr>
          </m:sSubPr>
          <m:e>
            <m:r>
              <w:rPr>
                <w:rFonts w:ascii="Cambria Math" w:hAnsi="Cambria Math"/>
              </w:rPr>
              <m:t>lns</m:t>
            </m:r>
          </m:e>
          <m:sub>
            <m:r>
              <w:rPr>
                <w:rFonts w:ascii="Cambria Math" w:hAnsi="Cambria Math"/>
              </w:rPr>
              <m:t>it=</m:t>
            </m:r>
          </m:sub>
        </m:sSub>
        <m:sSub>
          <m:sSubPr>
            <m:ctrlPr>
              <w:rPr>
                <w:rFonts w:ascii="Cambria Math" w:hAnsi="Cambria Math"/>
                <w:i/>
              </w:rPr>
            </m:ctrlPr>
          </m:sSubPr>
          <m:e>
            <m:r>
              <w:rPr>
                <w:rFonts w:ascii="Cambria Math" w:hAnsi="Cambria Math"/>
              </w:rPr>
              <m:t>α</m:t>
            </m:r>
          </m:e>
          <m:sub>
            <m:r>
              <w:rPr>
                <w:rFonts w:ascii="Cambria Math" w:hAnsi="Cambria Math"/>
              </w:rPr>
              <m:t>o</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lns</m:t>
            </m:r>
          </m:e>
          <m:sub>
            <m:r>
              <w:rPr>
                <w:rFonts w:ascii="Cambria Math" w:hAnsi="Cambria Math"/>
              </w:rPr>
              <m:t>it-1</m:t>
            </m:r>
          </m:sub>
        </m:sSub>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lnK</m:t>
            </m:r>
          </m:e>
          <m:sub>
            <m:r>
              <w:rPr>
                <w:rFonts w:ascii="Cambria Math" w:hAnsi="Cambria Math"/>
              </w:rPr>
              <m:t>it</m:t>
            </m:r>
          </m:sub>
        </m:sSub>
        <m:sSub>
          <m:sSubPr>
            <m:ctrlPr>
              <w:rPr>
                <w:rFonts w:ascii="Cambria Math" w:hAnsi="Cambria Math"/>
                <w:i/>
              </w:rPr>
            </m:ctrlPr>
          </m:sSubPr>
          <m:e>
            <m:r>
              <w:rPr>
                <w:rFonts w:ascii="Cambria Math" w:hAnsi="Cambria Math"/>
              </w:rPr>
              <m:t>+B</m:t>
            </m:r>
          </m:e>
          <m:sub>
            <m:r>
              <w:rPr>
                <w:rFonts w:ascii="Cambria Math" w:hAnsi="Cambria Math"/>
              </w:rPr>
              <m:t>3</m:t>
            </m:r>
          </m:sub>
        </m:sSub>
        <m:sSub>
          <m:sSubPr>
            <m:ctrlPr>
              <w:rPr>
                <w:rFonts w:ascii="Cambria Math" w:hAnsi="Cambria Math"/>
                <w:i/>
              </w:rPr>
            </m:ctrlPr>
          </m:sSubPr>
          <m:e>
            <m:r>
              <w:rPr>
                <w:rFonts w:ascii="Cambria Math" w:hAnsi="Cambria Math"/>
              </w:rPr>
              <m:t>lnY</m:t>
            </m:r>
          </m:e>
          <m:sub>
            <m:r>
              <w:rPr>
                <w:rFonts w:ascii="Cambria Math" w:hAnsi="Cambria Math"/>
              </w:rPr>
              <m:t>it</m:t>
            </m:r>
          </m:sub>
        </m:sSub>
        <m:sSub>
          <m:sSubPr>
            <m:ctrlPr>
              <w:rPr>
                <w:rFonts w:ascii="Cambria Math" w:hAnsi="Cambria Math"/>
                <w:i/>
              </w:rPr>
            </m:ctrlPr>
          </m:sSubPr>
          <m:e>
            <m:r>
              <w:rPr>
                <w:rFonts w:ascii="Cambria Math" w:hAnsi="Cambria Math"/>
              </w:rPr>
              <m:t>+B</m:t>
            </m:r>
          </m:e>
          <m:sub>
            <m:r>
              <w:rPr>
                <w:rFonts w:ascii="Cambria Math" w:hAnsi="Cambria Math"/>
              </w:rPr>
              <m:t>4</m:t>
            </m:r>
          </m:sub>
        </m:sSub>
        <m:sSub>
          <m:sSubPr>
            <m:ctrlPr>
              <w:rPr>
                <w:rFonts w:ascii="Cambria Math" w:hAnsi="Cambria Math"/>
                <w:i/>
              </w:rPr>
            </m:ctrlPr>
          </m:sSubPr>
          <m:e>
            <m:r>
              <w:rPr>
                <w:rFonts w:ascii="Cambria Math" w:hAnsi="Cambria Math"/>
              </w:rPr>
              <m:t>ln</m:t>
            </m:r>
            <m:d>
              <m:dPr>
                <m:ctrlPr>
                  <w:rPr>
                    <w:rFonts w:ascii="Cambria Math" w:hAnsi="Cambria Math"/>
                    <w:i/>
                  </w:rPr>
                </m:ctrlPr>
              </m:dPr>
              <m:e>
                <m:f>
                  <m:fPr>
                    <m:ctrlPr>
                      <w:rPr>
                        <w:rFonts w:ascii="Cambria Math" w:hAnsi="Cambria Math"/>
                        <w:i/>
                      </w:rPr>
                    </m:ctrlPr>
                  </m:fPr>
                  <m:num>
                    <m:r>
                      <w:rPr>
                        <w:rFonts w:ascii="Cambria Math" w:hAnsi="Cambria Math"/>
                      </w:rPr>
                      <m:t>RD</m:t>
                    </m:r>
                  </m:num>
                  <m:den>
                    <m:r>
                      <w:rPr>
                        <w:rFonts w:ascii="Cambria Math" w:hAnsi="Cambria Math"/>
                      </w:rPr>
                      <m:t>Y</m:t>
                    </m:r>
                  </m:den>
                </m:f>
              </m:e>
            </m:d>
          </m:e>
          <m:sub>
            <m:r>
              <w:rPr>
                <w:rFonts w:ascii="Cambria Math" w:hAnsi="Cambria Math"/>
              </w:rPr>
              <m:t>it-1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5</m:t>
            </m:r>
          </m:sub>
        </m:sSub>
        <m:r>
          <w:rPr>
            <w:rFonts w:ascii="Cambria Math" w:hAnsi="Cambria Math"/>
          </w:rPr>
          <m:t>ln</m:t>
        </m:r>
        <m:sSubSup>
          <m:sSubSupPr>
            <m:ctrlPr>
              <w:rPr>
                <w:rFonts w:ascii="Cambria Math" w:hAnsi="Cambria Math"/>
                <w:i/>
              </w:rPr>
            </m:ctrlPr>
          </m:sSubSupPr>
          <m:e>
            <m:r>
              <w:rPr>
                <w:rFonts w:ascii="Cambria Math" w:hAnsi="Cambria Math"/>
              </w:rPr>
              <m:t>Rf</m:t>
            </m:r>
          </m:e>
          <m:sub>
            <m:r>
              <w:rPr>
                <w:rFonts w:ascii="Cambria Math" w:hAnsi="Cambria Math"/>
              </w:rPr>
              <m:t>it</m:t>
            </m:r>
          </m:sub>
          <m:sup>
            <m:r>
              <w:rPr>
                <w:rFonts w:ascii="Cambria Math" w:hAnsi="Cambria Math"/>
              </w:rPr>
              <m:t>Trade</m:t>
            </m:r>
          </m:sup>
        </m:sSubSup>
        <m:sSub>
          <m:sSubPr>
            <m:ctrlPr>
              <w:rPr>
                <w:rFonts w:ascii="Cambria Math" w:hAnsi="Cambria Math"/>
                <w:i/>
              </w:rPr>
            </m:ctrlPr>
          </m:sSubPr>
          <m:e>
            <m:r>
              <w:rPr>
                <w:rFonts w:ascii="Cambria Math" w:hAnsi="Cambria Math"/>
              </w:rPr>
              <m:t>+ B</m:t>
            </m:r>
          </m:e>
          <m:sub>
            <m:r>
              <w:rPr>
                <w:rFonts w:ascii="Cambria Math" w:hAnsi="Cambria Math"/>
              </w:rPr>
              <m:t>6</m:t>
            </m:r>
          </m:sub>
        </m:sSub>
        <m:r>
          <w:rPr>
            <w:rFonts w:ascii="Cambria Math" w:hAnsi="Cambria Math"/>
          </w:rPr>
          <m:t>lnFDI+</m:t>
        </m:r>
        <m:sSub>
          <m:sSubPr>
            <m:ctrlPr>
              <w:rPr>
                <w:rFonts w:ascii="Cambria Math" w:hAnsi="Cambria Math"/>
                <w:i/>
              </w:rPr>
            </m:ctrlPr>
          </m:sSubPr>
          <m:e>
            <m:r>
              <w:rPr>
                <w:rFonts w:ascii="Cambria Math" w:hAnsi="Cambria Math"/>
              </w:rPr>
              <m:t>B</m:t>
            </m:r>
          </m:e>
          <m:sub>
            <m:r>
              <w:rPr>
                <w:rFonts w:ascii="Cambria Math" w:hAnsi="Cambria Math"/>
              </w:rPr>
              <m:t>7</m:t>
            </m:r>
          </m:sub>
        </m:sSub>
        <m:sSup>
          <m:sSupPr>
            <m:ctrlPr>
              <w:rPr>
                <w:rFonts w:ascii="Cambria Math" w:hAnsi="Cambria Math"/>
                <w:i/>
              </w:rPr>
            </m:ctrlPr>
          </m:sSupPr>
          <m:e>
            <m:r>
              <w:rPr>
                <w:rFonts w:ascii="Cambria Math" w:hAnsi="Cambria Math"/>
              </w:rPr>
              <m:t>lnFDI</m:t>
            </m:r>
          </m:e>
          <m:sup>
            <m:r>
              <w:rPr>
                <w:rFonts w:ascii="Cambria Math" w:hAnsi="Cambria Math"/>
              </w:rPr>
              <m:t>2</m:t>
            </m:r>
          </m:sup>
        </m:sSup>
        <m:r>
          <w:rPr>
            <w:rFonts w:ascii="Cambria Math" w:hAnsi="Cambria Math"/>
          </w:rPr>
          <m:t>+</m:t>
        </m:r>
        <m:sSub>
          <m:sSubPr>
            <m:ctrlPr>
              <w:rPr>
                <w:rFonts w:ascii="Cambria Math" w:hAnsi="Cambria Math"/>
                <w:i/>
                <w:lang w:val="en-GB"/>
              </w:rPr>
            </m:ctrlPr>
          </m:sSubPr>
          <m:e>
            <m:r>
              <w:rPr>
                <w:rFonts w:ascii="Cambria Math" w:hAnsi="Cambria Math"/>
                <w:lang w:val="en-GB"/>
              </w:rPr>
              <m:t>ε</m:t>
            </m:r>
          </m:e>
          <m:sub>
            <m:r>
              <w:rPr>
                <w:rFonts w:ascii="Cambria Math" w:hAnsi="Cambria Math"/>
                <w:lang w:val="en-GB"/>
              </w:rPr>
              <m:t>it</m:t>
            </m:r>
          </m:sub>
        </m:sSub>
      </m:oMath>
      <w:r w:rsidR="00EE7327" w:rsidRPr="00FA06F5">
        <w:rPr>
          <w:rFonts w:ascii="Times New Roman" w:hAnsi="Times New Roman"/>
          <w:sz w:val="24"/>
          <w:szCs w:val="24"/>
        </w:rPr>
        <w:tab/>
      </w:r>
      <w:r w:rsidR="00EE7327" w:rsidRPr="00FA06F5">
        <w:rPr>
          <w:rFonts w:ascii="Times New Roman" w:hAnsi="Times New Roman"/>
          <w:sz w:val="24"/>
          <w:szCs w:val="24"/>
        </w:rPr>
        <w:tab/>
      </w:r>
      <w:r w:rsidR="00EE7327" w:rsidRPr="00FA06F5">
        <w:rPr>
          <w:rFonts w:ascii="Times New Roman" w:hAnsi="Times New Roman"/>
          <w:sz w:val="24"/>
          <w:szCs w:val="24"/>
        </w:rPr>
        <w:tab/>
      </w:r>
      <w:r w:rsidR="00EE7327" w:rsidRPr="00FA06F5">
        <w:rPr>
          <w:rFonts w:ascii="Times New Roman" w:hAnsi="Times New Roman"/>
          <w:sz w:val="24"/>
          <w:szCs w:val="24"/>
        </w:rPr>
        <w:tab/>
      </w:r>
      <w:r w:rsidR="00EE7327" w:rsidRPr="00FA06F5">
        <w:rPr>
          <w:rFonts w:ascii="Times New Roman" w:hAnsi="Times New Roman"/>
          <w:sz w:val="24"/>
          <w:szCs w:val="24"/>
        </w:rPr>
        <w:tab/>
      </w:r>
      <w:r w:rsidR="00EE7327" w:rsidRPr="00FA06F5">
        <w:rPr>
          <w:rFonts w:ascii="Times New Roman" w:hAnsi="Times New Roman"/>
          <w:sz w:val="24"/>
          <w:szCs w:val="24"/>
        </w:rPr>
        <w:tab/>
      </w:r>
      <w:r w:rsidR="00EE7327" w:rsidRPr="00FA06F5">
        <w:rPr>
          <w:rFonts w:ascii="Times New Roman" w:hAnsi="Times New Roman"/>
          <w:sz w:val="24"/>
          <w:szCs w:val="24"/>
        </w:rPr>
        <w:tab/>
      </w:r>
      <w:r w:rsidR="00EE7327" w:rsidRPr="00FA06F5">
        <w:rPr>
          <w:rFonts w:ascii="Times New Roman" w:hAnsi="Times New Roman"/>
          <w:sz w:val="24"/>
          <w:szCs w:val="24"/>
        </w:rPr>
        <w:tab/>
      </w:r>
      <w:r w:rsidR="00EE7327" w:rsidRPr="00FA06F5">
        <w:rPr>
          <w:rFonts w:ascii="Times New Roman" w:hAnsi="Times New Roman"/>
          <w:sz w:val="24"/>
          <w:szCs w:val="24"/>
        </w:rPr>
        <w:tab/>
      </w:r>
      <w:r w:rsidR="00EE7327">
        <w:rPr>
          <w:rFonts w:ascii="Times New Roman" w:hAnsi="Times New Roman"/>
          <w:sz w:val="24"/>
          <w:szCs w:val="24"/>
        </w:rPr>
        <w:t>(</w:t>
      </w:r>
      <w:r w:rsidR="00EE7327" w:rsidRPr="00FA06F5">
        <w:rPr>
          <w:rFonts w:ascii="Times New Roman" w:hAnsi="Times New Roman"/>
          <w:sz w:val="24"/>
          <w:szCs w:val="24"/>
        </w:rPr>
        <w:t>6)</w:t>
      </w:r>
      <w:r w:rsidR="00EE7327" w:rsidRPr="00FA06F5">
        <w:rPr>
          <w:rFonts w:ascii="Times New Roman" w:hAnsi="Times New Roman"/>
          <w:sz w:val="24"/>
          <w:szCs w:val="24"/>
        </w:rPr>
        <w:tab/>
      </w:r>
      <w:r w:rsidR="00EE7327" w:rsidRPr="00FA06F5">
        <w:rPr>
          <w:rFonts w:ascii="Times New Roman" w:hAnsi="Times New Roman"/>
          <w:sz w:val="24"/>
          <w:szCs w:val="24"/>
        </w:rPr>
        <w:tab/>
      </w:r>
      <w:r w:rsidR="00EE7327" w:rsidRPr="00FA06F5">
        <w:rPr>
          <w:rFonts w:ascii="Times New Roman" w:hAnsi="Times New Roman"/>
          <w:sz w:val="24"/>
          <w:szCs w:val="24"/>
        </w:rPr>
        <w:tab/>
      </w:r>
      <w:r w:rsidR="00EE7327" w:rsidRPr="00FA06F5">
        <w:rPr>
          <w:rFonts w:ascii="Times New Roman" w:hAnsi="Times New Roman"/>
          <w:sz w:val="24"/>
          <w:szCs w:val="24"/>
        </w:rPr>
        <w:tab/>
      </w:r>
      <w:r w:rsidR="00EE7327" w:rsidRPr="00FA06F5">
        <w:rPr>
          <w:rFonts w:ascii="Times New Roman" w:hAnsi="Times New Roman"/>
          <w:sz w:val="24"/>
          <w:szCs w:val="24"/>
        </w:rPr>
        <w:tab/>
      </w:r>
      <w:r w:rsidR="00EE7327" w:rsidRPr="00FA06F5">
        <w:rPr>
          <w:rFonts w:ascii="Times New Roman" w:hAnsi="Times New Roman"/>
          <w:sz w:val="24"/>
          <w:szCs w:val="24"/>
        </w:rPr>
        <w:tab/>
      </w:r>
    </w:p>
    <w:p w:rsidR="00EE7327" w:rsidRDefault="00EE7327" w:rsidP="00EE7327">
      <w:pPr>
        <w:autoSpaceDE w:val="0"/>
        <w:autoSpaceDN w:val="0"/>
        <w:adjustRightInd w:val="0"/>
        <w:spacing w:after="0" w:line="240" w:lineRule="auto"/>
        <w:jc w:val="both"/>
        <w:rPr>
          <w:rFonts w:ascii="Times New Roman" w:hAnsi="Times New Roman"/>
          <w:sz w:val="24"/>
          <w:szCs w:val="24"/>
          <w:lang w:val="en-GB"/>
        </w:rPr>
      </w:pPr>
      <w:proofErr w:type="gramStart"/>
      <w:r w:rsidRPr="00FA06F5">
        <w:rPr>
          <w:rFonts w:ascii="Times New Roman" w:hAnsi="Times New Roman"/>
          <w:sz w:val="24"/>
          <w:szCs w:val="24"/>
        </w:rPr>
        <w:t>where</w:t>
      </w:r>
      <w:proofErr w:type="gramEnd"/>
      <w:r w:rsidRPr="00FA06F5">
        <w:rPr>
          <w:rFonts w:ascii="Times New Roman" w:hAnsi="Times New Roman"/>
          <w:sz w:val="24"/>
          <w:szCs w:val="24"/>
        </w:rPr>
        <w:t xml:space="preserve">: </w:t>
      </w:r>
      <w:r w:rsidRPr="00FA06F5">
        <w:rPr>
          <w:rFonts w:ascii="Times New Roman" w:hAnsi="Times New Roman"/>
          <w:i/>
          <w:sz w:val="24"/>
          <w:szCs w:val="24"/>
        </w:rPr>
        <w:t>i</w:t>
      </w:r>
      <w:r w:rsidRPr="00FA06F5">
        <w:rPr>
          <w:rFonts w:ascii="Times New Roman" w:hAnsi="Times New Roman"/>
          <w:sz w:val="24"/>
          <w:szCs w:val="24"/>
        </w:rPr>
        <w:t xml:space="preserve"> is industry and </w:t>
      </w:r>
      <w:r w:rsidRPr="00FA06F5">
        <w:rPr>
          <w:rFonts w:ascii="Times New Roman" w:hAnsi="Times New Roman"/>
          <w:i/>
          <w:sz w:val="24"/>
          <w:szCs w:val="24"/>
        </w:rPr>
        <w:t>t</w:t>
      </w:r>
      <w:r w:rsidRPr="00FA06F5">
        <w:rPr>
          <w:rFonts w:ascii="Times New Roman" w:hAnsi="Times New Roman"/>
          <w:sz w:val="24"/>
          <w:szCs w:val="24"/>
        </w:rPr>
        <w:t xml:space="preserve"> is time index, </w:t>
      </w:r>
      <w:proofErr w:type="spellStart"/>
      <w:r w:rsidRPr="00FA06F5">
        <w:rPr>
          <w:rFonts w:ascii="Times New Roman" w:hAnsi="Times New Roman"/>
          <w:i/>
          <w:sz w:val="24"/>
          <w:szCs w:val="24"/>
        </w:rPr>
        <w:t>s</w:t>
      </w:r>
      <w:r w:rsidRPr="00FA06F5">
        <w:rPr>
          <w:rFonts w:ascii="Times New Roman" w:hAnsi="Times New Roman"/>
          <w:i/>
          <w:sz w:val="24"/>
          <w:szCs w:val="24"/>
          <w:vertAlign w:val="subscript"/>
        </w:rPr>
        <w:t>it</w:t>
      </w:r>
      <w:r w:rsidRPr="00FA06F5">
        <w:rPr>
          <w:rFonts w:ascii="Times New Roman" w:hAnsi="Times New Roman"/>
          <w:sz w:val="24"/>
          <w:szCs w:val="24"/>
        </w:rPr>
        <w:t>refers</w:t>
      </w:r>
      <w:proofErr w:type="spellEnd"/>
      <w:r w:rsidRPr="00FA06F5">
        <w:rPr>
          <w:rFonts w:ascii="Times New Roman" w:hAnsi="Times New Roman"/>
          <w:sz w:val="24"/>
          <w:szCs w:val="24"/>
        </w:rPr>
        <w:t xml:space="preserve"> to the share of share of skilled workers from the total employment (</w:t>
      </w:r>
      <w:hyperlink w:anchor="_ENREF_45" w:tooltip="Berman, 1994 #992" w:history="1">
        <w:r w:rsidRPr="00FA06F5">
          <w:rPr>
            <w:rFonts w:ascii="Times New Roman" w:hAnsi="Times New Roman"/>
            <w:noProof/>
            <w:sz w:val="24"/>
            <w:szCs w:val="24"/>
          </w:rPr>
          <w:t>Hollander et al., 1994</w:t>
        </w:r>
      </w:hyperlink>
      <w:r w:rsidRPr="00FA06F5">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 xml:space="preserve"> s</m:t>
            </m:r>
          </m:e>
          <m:sub>
            <m:r>
              <w:rPr>
                <w:rFonts w:ascii="Cambria Math" w:hAnsi="Cambria Math"/>
                <w:sz w:val="24"/>
                <w:szCs w:val="24"/>
              </w:rPr>
              <m:t>it-1</m:t>
            </m:r>
          </m:sub>
        </m:sSub>
      </m:oMath>
      <w:proofErr w:type="gramStart"/>
      <w:r w:rsidRPr="00FA06F5">
        <w:rPr>
          <w:rFonts w:ascii="Times New Roman" w:hAnsi="Times New Roman"/>
          <w:sz w:val="24"/>
          <w:szCs w:val="24"/>
        </w:rPr>
        <w:t>is</w:t>
      </w:r>
      <w:proofErr w:type="gramEnd"/>
      <w:r w:rsidRPr="00FA06F5">
        <w:rPr>
          <w:rFonts w:ascii="Times New Roman" w:hAnsi="Times New Roman"/>
          <w:sz w:val="24"/>
          <w:szCs w:val="24"/>
        </w:rPr>
        <w:t xml:space="preserve"> lagged share of skilled workers</w:t>
      </w:r>
      <m:oMath>
        <m:r>
          <m:rPr>
            <m:sty m:val="p"/>
          </m:rPr>
          <w:rPr>
            <w:rFonts w:ascii="Cambria Math" w:hAnsi="Cambria Math"/>
            <w:sz w:val="24"/>
            <w:szCs w:val="24"/>
            <w:lang w:val="en-GB"/>
          </w:rPr>
          <m:t>;</m:t>
        </m:r>
        <m:r>
          <w:rPr>
            <w:rFonts w:ascii="Cambria Math" w:hAnsi="Cambria Math"/>
            <w:sz w:val="24"/>
            <w:szCs w:val="24"/>
          </w:rPr>
          <m:t>K</m:t>
        </m:r>
      </m:oMath>
      <w:r w:rsidRPr="00FA06F5">
        <w:rPr>
          <w:rFonts w:ascii="Times New Roman" w:hAnsi="Times New Roman"/>
          <w:sz w:val="24"/>
          <w:szCs w:val="24"/>
        </w:rPr>
        <w:t xml:space="preserve"> is physical capital stock</w:t>
      </w:r>
      <w:r w:rsidRPr="00FA06F5">
        <w:rPr>
          <w:rStyle w:val="FootnoteReference"/>
          <w:rFonts w:ascii="Times New Roman" w:hAnsi="Times New Roman"/>
          <w:sz w:val="24"/>
          <w:szCs w:val="24"/>
        </w:rPr>
        <w:footnoteReference w:id="9"/>
      </w:r>
      <w:r w:rsidRPr="00FA06F5">
        <w:rPr>
          <w:rFonts w:ascii="Times New Roman" w:hAnsi="Times New Roman"/>
          <w:sz w:val="24"/>
          <w:szCs w:val="24"/>
        </w:rPr>
        <w:t xml:space="preserve">; </w:t>
      </w:r>
      <m:oMath>
        <m:r>
          <w:rPr>
            <w:rFonts w:ascii="Cambria Math" w:hAnsi="Cambria Math"/>
            <w:sz w:val="24"/>
            <w:szCs w:val="24"/>
          </w:rPr>
          <m:t>Y</m:t>
        </m:r>
      </m:oMath>
      <w:r w:rsidRPr="00FA06F5">
        <w:rPr>
          <w:rFonts w:ascii="Times New Roman" w:hAnsi="Times New Roman"/>
          <w:sz w:val="24"/>
          <w:szCs w:val="24"/>
        </w:rPr>
        <w:t>is value added</w:t>
      </w:r>
      <w:r w:rsidRPr="00FA06F5">
        <w:rPr>
          <w:rStyle w:val="FootnoteReference"/>
          <w:rFonts w:ascii="Times New Roman" w:hAnsi="Times New Roman"/>
          <w:sz w:val="24"/>
          <w:szCs w:val="24"/>
        </w:rPr>
        <w:footnoteReference w:id="10"/>
      </w:r>
      <w:r w:rsidRPr="00FA06F5">
        <w:rPr>
          <w:rFonts w:ascii="Times New Roman" w:hAnsi="Times New Roman"/>
          <w:sz w:val="24"/>
          <w:szCs w:val="24"/>
        </w:rPr>
        <w:t>;</w:t>
      </w:r>
      <m:oMath>
        <m:f>
          <m:fPr>
            <m:ctrlPr>
              <w:rPr>
                <w:rFonts w:ascii="Cambria Math" w:hAnsi="Cambria Math"/>
                <w:i/>
                <w:sz w:val="24"/>
                <w:szCs w:val="24"/>
              </w:rPr>
            </m:ctrlPr>
          </m:fPr>
          <m:num>
            <m:r>
              <w:rPr>
                <w:rFonts w:ascii="Cambria Math" w:hAnsi="Cambria Math"/>
                <w:sz w:val="24"/>
                <w:szCs w:val="24"/>
              </w:rPr>
              <m:t>RD</m:t>
            </m:r>
          </m:num>
          <m:den>
            <m:r>
              <w:rPr>
                <w:rFonts w:ascii="Cambria Math" w:hAnsi="Cambria Math"/>
                <w:sz w:val="24"/>
                <w:szCs w:val="24"/>
              </w:rPr>
              <m:t>Y</m:t>
            </m:r>
          </m:den>
        </m:f>
      </m:oMath>
      <w:r w:rsidRPr="00FA06F5">
        <w:rPr>
          <w:rFonts w:ascii="Times New Roman" w:hAnsi="Times New Roman"/>
          <w:sz w:val="24"/>
          <w:szCs w:val="24"/>
        </w:rPr>
        <w:t xml:space="preserve"> is local R&amp;D per value added. </w:t>
      </w:r>
      <m:oMath>
        <m:sSubSup>
          <m:sSubSupPr>
            <m:ctrlPr>
              <w:rPr>
                <w:rFonts w:ascii="Cambria Math" w:hAnsi="Cambria Math"/>
                <w:i/>
                <w:sz w:val="24"/>
                <w:szCs w:val="24"/>
              </w:rPr>
            </m:ctrlPr>
          </m:sSubSupPr>
          <m:e>
            <m:r>
              <w:rPr>
                <w:rFonts w:ascii="Cambria Math" w:hAnsi="Cambria Math"/>
                <w:sz w:val="24"/>
                <w:szCs w:val="24"/>
              </w:rPr>
              <m:t>Rf</m:t>
            </m:r>
          </m:e>
          <m:sub>
            <m:r>
              <w:rPr>
                <w:rFonts w:ascii="Cambria Math" w:hAnsi="Cambria Math"/>
                <w:sz w:val="24"/>
                <w:szCs w:val="24"/>
              </w:rPr>
              <m:t>it</m:t>
            </m:r>
          </m:sub>
          <m:sup>
            <m:r>
              <w:rPr>
                <w:rFonts w:ascii="Cambria Math" w:hAnsi="Cambria Math"/>
                <w:sz w:val="24"/>
                <w:szCs w:val="24"/>
              </w:rPr>
              <m:t>Trade</m:t>
            </m:r>
          </m:sup>
        </m:sSubSup>
      </m:oMath>
      <w:proofErr w:type="gramStart"/>
      <w:r w:rsidRPr="00FA06F5">
        <w:rPr>
          <w:rFonts w:ascii="Times New Roman" w:hAnsi="Times New Roman"/>
          <w:sz w:val="24"/>
          <w:szCs w:val="24"/>
        </w:rPr>
        <w:t>is</w:t>
      </w:r>
      <w:proofErr w:type="gramEnd"/>
      <w:r w:rsidRPr="00FA06F5">
        <w:rPr>
          <w:rFonts w:ascii="Times New Roman" w:hAnsi="Times New Roman"/>
          <w:sz w:val="24"/>
          <w:szCs w:val="24"/>
        </w:rPr>
        <w:t xml:space="preserve"> share of import of capital and intermediate goods to Malaysia’s total import in manufacturing sector. </w:t>
      </w:r>
      <w:r w:rsidRPr="00FA06F5">
        <w:rPr>
          <w:rFonts w:ascii="Times New Roman" w:hAnsi="Times New Roman"/>
          <w:i/>
          <w:sz w:val="24"/>
          <w:szCs w:val="24"/>
        </w:rPr>
        <w:t>FDI</w:t>
      </w:r>
      <w:r w:rsidRPr="00FA06F5">
        <w:rPr>
          <w:rFonts w:ascii="Times New Roman" w:hAnsi="Times New Roman"/>
          <w:sz w:val="24"/>
          <w:szCs w:val="24"/>
        </w:rPr>
        <w:t xml:space="preserve"> denotes shares of local employment in foreign firms from total employment in manufacturing sector. </w:t>
      </w:r>
      <w:r w:rsidRPr="00FA06F5">
        <w:rPr>
          <w:rFonts w:ascii="Times New Roman" w:hAnsi="Times New Roman"/>
          <w:i/>
        </w:rPr>
        <w:t>FDI</w:t>
      </w:r>
      <w:r w:rsidRPr="00FA06F5">
        <w:rPr>
          <w:rFonts w:ascii="Times New Roman" w:hAnsi="Times New Roman"/>
          <w:i/>
          <w:vertAlign w:val="superscript"/>
        </w:rPr>
        <w:t>2</w:t>
      </w:r>
      <w:r w:rsidR="00B81F98">
        <w:rPr>
          <w:rFonts w:ascii="Times New Roman" w:hAnsi="Times New Roman"/>
          <w:i/>
          <w:vertAlign w:val="superscript"/>
        </w:rPr>
        <w:t xml:space="preserve"> </w:t>
      </w:r>
      <w:r w:rsidRPr="00FA06F5">
        <w:rPr>
          <w:rFonts w:ascii="Times New Roman" w:hAnsi="Times New Roman"/>
        </w:rPr>
        <w:t>represents the route of technological change of learning process</w:t>
      </w:r>
      <w:r w:rsidRPr="00FA06F5">
        <w:rPr>
          <w:rStyle w:val="FootnoteReference"/>
          <w:rFonts w:ascii="Times New Roman" w:hAnsi="Times New Roman"/>
          <w:sz w:val="24"/>
          <w:szCs w:val="24"/>
        </w:rPr>
        <w:footnoteReference w:id="11"/>
      </w:r>
      <w:r w:rsidRPr="00FA06F5">
        <w:rPr>
          <w:rFonts w:ascii="Times New Roman" w:hAnsi="Times New Roman"/>
        </w:rPr>
        <w:t xml:space="preserve">. </w:t>
      </w:r>
      <m:oMath>
        <m:sSub>
          <m:sSubPr>
            <m:ctrlPr>
              <w:rPr>
                <w:rFonts w:ascii="Cambria Math" w:hAnsi="Cambria Math"/>
                <w:i/>
              </w:rPr>
            </m:ctrlPr>
          </m:sSubPr>
          <m:e>
            <m:r>
              <w:rPr>
                <w:rFonts w:ascii="Cambria Math" w:hAnsi="Cambria Math"/>
              </w:rPr>
              <m:t>ε</m:t>
            </m:r>
          </m:e>
          <m:sub>
            <m:r>
              <w:rPr>
                <w:rFonts w:ascii="Cambria Math" w:hAnsi="Cambria Math"/>
              </w:rPr>
              <m:t xml:space="preserve">it </m:t>
            </m:r>
          </m:sub>
        </m:sSub>
      </m:oMath>
      <w:proofErr w:type="gramStart"/>
      <w:r w:rsidRPr="00FA06F5">
        <w:rPr>
          <w:rFonts w:ascii="Times New Roman" w:hAnsi="Times New Roman"/>
        </w:rPr>
        <w:t>is</w:t>
      </w:r>
      <w:proofErr w:type="gramEnd"/>
      <w:r w:rsidRPr="00FA06F5">
        <w:rPr>
          <w:rFonts w:ascii="Times New Roman" w:hAnsi="Times New Roman"/>
        </w:rPr>
        <w:t xml:space="preserve"> the error term</w:t>
      </w:r>
      <w:r w:rsidRPr="00FA06F5">
        <w:rPr>
          <w:rFonts w:ascii="Times New Roman" w:hAnsi="Times New Roman"/>
          <w:sz w:val="24"/>
          <w:szCs w:val="24"/>
          <w:lang w:val="en-GB"/>
        </w:rPr>
        <w:t>.</w:t>
      </w:r>
    </w:p>
    <w:p w:rsidR="00A377A6" w:rsidRPr="00FA06F5" w:rsidRDefault="00A377A6" w:rsidP="00EE7327">
      <w:pPr>
        <w:autoSpaceDE w:val="0"/>
        <w:autoSpaceDN w:val="0"/>
        <w:adjustRightInd w:val="0"/>
        <w:spacing w:after="0" w:line="240" w:lineRule="auto"/>
        <w:jc w:val="both"/>
        <w:rPr>
          <w:rFonts w:ascii="Times New Roman" w:hAnsi="Times New Roman"/>
          <w:sz w:val="24"/>
          <w:szCs w:val="24"/>
          <w:lang w:val="en-GB"/>
        </w:rPr>
      </w:pPr>
    </w:p>
    <w:p w:rsidR="003975DF" w:rsidRDefault="003975DF" w:rsidP="004E4A34">
      <w:pPr>
        <w:autoSpaceDE w:val="0"/>
        <w:autoSpaceDN w:val="0"/>
        <w:adjustRightInd w:val="0"/>
        <w:spacing w:after="0" w:line="240" w:lineRule="auto"/>
        <w:ind w:firstLine="720"/>
        <w:jc w:val="both"/>
        <w:rPr>
          <w:rFonts w:ascii="Times New Roman" w:eastAsia="Calibri" w:hAnsi="Times New Roman"/>
          <w:sz w:val="24"/>
          <w:szCs w:val="24"/>
          <w:lang w:eastAsia="en-US"/>
        </w:rPr>
      </w:pPr>
      <w:r w:rsidRPr="00580576">
        <w:rPr>
          <w:rFonts w:ascii="Times New Roman" w:hAnsi="Times New Roman"/>
          <w:sz w:val="24"/>
          <w:szCs w:val="24"/>
          <w:lang w:val="en-GB"/>
        </w:rPr>
        <w:t>The present study employs the Generalized Method of Moments (GMM) technique as being proposed by</w:t>
      </w:r>
      <w:r w:rsidR="0059164D" w:rsidRPr="00580576">
        <w:rPr>
          <w:rFonts w:ascii="Times New Roman" w:hAnsi="Times New Roman"/>
          <w:sz w:val="24"/>
          <w:szCs w:val="24"/>
          <w:lang w:val="en-GB"/>
        </w:rPr>
        <w:fldChar w:fldCharType="begin">
          <w:fldData xml:space="preserve">PEVuZE5vdGU+PENpdGUgQXV0aG9yWWVhcj0iMSI+PEF1dGhvcj5BcmVsbGFubzwvQXV0aG9yPjxZ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</w:fldData>
        </w:fldChar>
      </w:r>
      <w:r w:rsidRPr="00580576">
        <w:rPr>
          <w:rFonts w:ascii="Times New Roman" w:hAnsi="Times New Roman"/>
          <w:sz w:val="24"/>
          <w:szCs w:val="24"/>
          <w:lang w:val="en-GB"/>
        </w:rPr>
        <w:instrText xml:space="preserve"> ADDIN EN.CITE </w:instrText>
      </w:r>
      <w:r w:rsidR="0059164D" w:rsidRPr="00580576">
        <w:rPr>
          <w:rFonts w:ascii="Times New Roman" w:hAnsi="Times New Roman"/>
          <w:sz w:val="24"/>
          <w:szCs w:val="24"/>
          <w:lang w:val="en-GB"/>
        </w:rPr>
        <w:fldChar w:fldCharType="begin">
          <w:fldData xml:space="preserve">PEVuZE5vdGU+PENpdGUgQXV0aG9yWWVhcj0iMSI+PEF1dGhvcj5BcmVsbGFubzwvQXV0aG9yPjxZ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</w:fldData>
        </w:fldChar>
      </w:r>
      <w:r w:rsidRPr="00580576">
        <w:rPr>
          <w:rFonts w:ascii="Times New Roman" w:hAnsi="Times New Roman"/>
          <w:sz w:val="24"/>
          <w:szCs w:val="24"/>
          <w:lang w:val="en-GB"/>
        </w:rPr>
        <w:instrText xml:space="preserve"> ADDIN EN.CITE.DATA </w:instrText>
      </w:r>
      <w:r w:rsidR="0059164D" w:rsidRPr="00580576">
        <w:rPr>
          <w:rFonts w:ascii="Times New Roman" w:hAnsi="Times New Roman"/>
          <w:sz w:val="24"/>
          <w:szCs w:val="24"/>
          <w:lang w:val="en-GB"/>
        </w:rPr>
      </w:r>
      <w:r w:rsidR="0059164D" w:rsidRPr="00580576">
        <w:rPr>
          <w:rFonts w:ascii="Times New Roman" w:hAnsi="Times New Roman"/>
          <w:sz w:val="24"/>
          <w:szCs w:val="24"/>
          <w:lang w:val="en-GB"/>
        </w:rPr>
        <w:fldChar w:fldCharType="end"/>
      </w:r>
      <w:r w:rsidR="0059164D" w:rsidRPr="00580576">
        <w:rPr>
          <w:rFonts w:ascii="Times New Roman" w:hAnsi="Times New Roman"/>
          <w:sz w:val="24"/>
          <w:szCs w:val="24"/>
          <w:lang w:val="en-GB"/>
        </w:rPr>
      </w:r>
      <w:r w:rsidR="0059164D" w:rsidRPr="00580576">
        <w:rPr>
          <w:rFonts w:ascii="Times New Roman" w:hAnsi="Times New Roman"/>
          <w:sz w:val="24"/>
          <w:szCs w:val="24"/>
          <w:lang w:val="en-GB"/>
        </w:rPr>
        <w:fldChar w:fldCharType="separate"/>
      </w:r>
      <w:hyperlink w:anchor="_ENREF_7" w:tooltip="Arellano, 1995 #722" w:history="1">
        <w:r w:rsidRPr="00580576">
          <w:rPr>
            <w:rFonts w:ascii="Times New Roman" w:hAnsi="Times New Roman"/>
            <w:noProof/>
            <w:sz w:val="24"/>
            <w:szCs w:val="24"/>
            <w:lang w:val="en-GB"/>
          </w:rPr>
          <w:t>Arellano and Bover (1995</w:t>
        </w:r>
      </w:hyperlink>
      <w:r w:rsidRPr="00580576">
        <w:rPr>
          <w:rFonts w:ascii="Times New Roman" w:hAnsi="Times New Roman"/>
          <w:noProof/>
          <w:sz w:val="24"/>
          <w:szCs w:val="24"/>
          <w:lang w:val="en-GB"/>
        </w:rPr>
        <w:t>)</w:t>
      </w:r>
      <w:r w:rsidR="0059164D" w:rsidRPr="00580576">
        <w:rPr>
          <w:rFonts w:ascii="Times New Roman" w:hAnsi="Times New Roman"/>
          <w:sz w:val="24"/>
          <w:szCs w:val="24"/>
          <w:lang w:val="en-GB"/>
        </w:rPr>
        <w:fldChar w:fldCharType="end"/>
      </w:r>
      <w:r w:rsidRPr="00580576">
        <w:rPr>
          <w:rFonts w:ascii="Times New Roman" w:hAnsi="Times New Roman"/>
          <w:sz w:val="24"/>
          <w:szCs w:val="24"/>
          <w:lang w:val="en-GB"/>
        </w:rPr>
        <w:t xml:space="preserve"> to estimate the labour demand function during the period of 2000-2008. The data covers 50 industries in the manufacturing sector. </w:t>
      </w:r>
      <w:r w:rsidRPr="00580576">
        <w:rPr>
          <w:rFonts w:ascii="Times New Roman" w:hAnsi="Times New Roman"/>
          <w:sz w:val="24"/>
          <w:szCs w:val="24"/>
        </w:rPr>
        <w:t>There are at least two reasons for choosing GMM estimator,</w:t>
      </w:r>
      <w:r w:rsidRPr="00580576">
        <w:rPr>
          <w:rFonts w:ascii="Times New Roman" w:hAnsi="Times New Roman"/>
          <w:sz w:val="24"/>
          <w:szCs w:val="24"/>
          <w:lang w:val="en-GB"/>
        </w:rPr>
        <w:t xml:space="preserve"> be it </w:t>
      </w:r>
      <w:r w:rsidRPr="00580576">
        <w:rPr>
          <w:rFonts w:ascii="Times New Roman" w:eastAsia="TimesNewRomanPSMT" w:hAnsi="Times New Roman"/>
          <w:sz w:val="24"/>
          <w:szCs w:val="24"/>
          <w:lang w:val="ms-MY" w:eastAsia="ms-MY"/>
        </w:rPr>
        <w:t>Different-GMM (</w:t>
      </w:r>
      <w:r w:rsidRPr="00580576">
        <w:rPr>
          <w:rFonts w:ascii="Times New Roman" w:hAnsi="Times New Roman"/>
          <w:sz w:val="24"/>
          <w:szCs w:val="24"/>
          <w:lang w:val="en-GB"/>
        </w:rPr>
        <w:t>DIFF-GMM)</w:t>
      </w:r>
      <w:r w:rsidR="001D33FC">
        <w:rPr>
          <w:rFonts w:ascii="Times New Roman" w:hAnsi="Times New Roman"/>
          <w:sz w:val="24"/>
          <w:szCs w:val="24"/>
          <w:lang w:val="en-GB"/>
        </w:rPr>
        <w:t xml:space="preserve"> </w:t>
      </w:r>
      <w:r w:rsidRPr="00580576">
        <w:rPr>
          <w:rFonts w:ascii="Times New Roman" w:hAnsi="Times New Roman"/>
          <w:sz w:val="24"/>
          <w:szCs w:val="24"/>
          <w:lang w:val="en-GB"/>
        </w:rPr>
        <w:t>or System-GMM (SYS-GMM)</w:t>
      </w:r>
      <w:r w:rsidRPr="00580576">
        <w:rPr>
          <w:rFonts w:ascii="Times New Roman" w:hAnsi="Times New Roman"/>
          <w:sz w:val="24"/>
          <w:szCs w:val="24"/>
        </w:rPr>
        <w:t xml:space="preserve">. First </w:t>
      </w:r>
      <w:r w:rsidRPr="00580576">
        <w:rPr>
          <w:rFonts w:ascii="Times New Roman" w:hAnsi="Times New Roman"/>
          <w:sz w:val="24"/>
          <w:szCs w:val="24"/>
          <w:lang w:val="en-GB" w:eastAsia="en-GB"/>
        </w:rPr>
        <w:t>is to control for industry-specific effects, which cannot be done with industry-specific dummies due to the dynamic structure of the regression equation. Second is to control for a simultaneity bias caused by the possibility that some of the</w:t>
      </w:r>
      <w:r w:rsidR="001D33FC">
        <w:rPr>
          <w:rFonts w:ascii="Times New Roman" w:hAnsi="Times New Roman"/>
          <w:sz w:val="24"/>
          <w:szCs w:val="24"/>
          <w:lang w:val="en-GB" w:eastAsia="en-GB"/>
        </w:rPr>
        <w:t xml:space="preserve"> </w:t>
      </w:r>
      <w:r w:rsidRPr="00580576">
        <w:rPr>
          <w:rFonts w:ascii="Times New Roman" w:hAnsi="Times New Roman"/>
          <w:sz w:val="24"/>
          <w:szCs w:val="24"/>
          <w:lang w:val="en-GB" w:eastAsia="en-GB"/>
        </w:rPr>
        <w:t xml:space="preserve">explanatory variables may be endogenous. It can be done by using the </w:t>
      </w:r>
      <w:r w:rsidRPr="00580576">
        <w:rPr>
          <w:rFonts w:ascii="Times New Roman" w:hAnsi="Times New Roman"/>
          <w:sz w:val="24"/>
          <w:szCs w:val="24"/>
          <w:lang w:eastAsia="zh-CN"/>
        </w:rPr>
        <w:t xml:space="preserve">lagged levels of the </w:t>
      </w:r>
      <w:proofErr w:type="spellStart"/>
      <w:r w:rsidRPr="00580576">
        <w:rPr>
          <w:rFonts w:ascii="Times New Roman" w:hAnsi="Times New Roman"/>
          <w:sz w:val="24"/>
          <w:szCs w:val="24"/>
          <w:lang w:eastAsia="zh-CN"/>
        </w:rPr>
        <w:t>regressor</w:t>
      </w:r>
      <w:proofErr w:type="spellEnd"/>
      <w:r w:rsidRPr="00580576">
        <w:rPr>
          <w:rFonts w:ascii="Times New Roman" w:hAnsi="Times New Roman"/>
          <w:sz w:val="24"/>
          <w:szCs w:val="24"/>
          <w:lang w:eastAsia="zh-CN"/>
        </w:rPr>
        <w:t xml:space="preserve"> as an instrument.</w:t>
      </w:r>
      <w:r w:rsidRPr="00580576">
        <w:rPr>
          <w:rFonts w:ascii="Times New Roman" w:hAnsi="Times New Roman"/>
          <w:sz w:val="24"/>
          <w:szCs w:val="24"/>
          <w:lang w:val="en-GB" w:eastAsia="en-GB"/>
        </w:rPr>
        <w:t>Some authors, for example, have found that FDI is likely to be endogenous as higher output may attract more market seeking FDIs</w:t>
      </w:r>
      <w:r w:rsidRPr="00580576">
        <w:rPr>
          <w:rFonts w:ascii="Times New Roman" w:hAnsi="Times New Roman"/>
          <w:sz w:val="24"/>
          <w:szCs w:val="24"/>
        </w:rPr>
        <w:t xml:space="preserve"> which tends to overstate the effect of </w:t>
      </w:r>
      <w:proofErr w:type="spellStart"/>
      <w:r w:rsidRPr="00580576">
        <w:rPr>
          <w:rFonts w:ascii="Times New Roman" w:hAnsi="Times New Roman"/>
          <w:sz w:val="24"/>
          <w:szCs w:val="24"/>
        </w:rPr>
        <w:t>spillovers</w:t>
      </w:r>
      <w:proofErr w:type="spellEnd"/>
      <w:r w:rsidR="00B81F98">
        <w:rPr>
          <w:rFonts w:ascii="Times New Roman" w:hAnsi="Times New Roman"/>
          <w:sz w:val="24"/>
          <w:szCs w:val="24"/>
        </w:rPr>
        <w:t xml:space="preserve"> </w:t>
      </w:r>
      <w:r w:rsidRPr="00580576">
        <w:rPr>
          <w:rFonts w:ascii="Times New Roman" w:eastAsia="Calibri" w:hAnsi="Times New Roman"/>
          <w:sz w:val="24"/>
          <w:szCs w:val="24"/>
          <w:lang w:eastAsia="en-US"/>
        </w:rPr>
        <w:t>(</w:t>
      </w:r>
      <w:proofErr w:type="spellStart"/>
      <w:r w:rsidRPr="00580576">
        <w:rPr>
          <w:rFonts w:ascii="Times New Roman" w:eastAsia="Calibri" w:hAnsi="Times New Roman"/>
          <w:sz w:val="24"/>
          <w:szCs w:val="24"/>
          <w:lang w:eastAsia="en-US"/>
        </w:rPr>
        <w:t>Azman-Saini</w:t>
      </w:r>
      <w:proofErr w:type="spellEnd"/>
      <w:r w:rsidRPr="00580576">
        <w:rPr>
          <w:rFonts w:ascii="Times New Roman" w:eastAsia="Calibri" w:hAnsi="Times New Roman"/>
          <w:sz w:val="24"/>
          <w:szCs w:val="24"/>
          <w:lang w:eastAsia="en-US"/>
        </w:rPr>
        <w:t xml:space="preserve">, </w:t>
      </w:r>
      <w:proofErr w:type="spellStart"/>
      <w:r w:rsidRPr="00580576">
        <w:rPr>
          <w:rFonts w:ascii="Times New Roman" w:eastAsia="Calibri" w:hAnsi="Times New Roman"/>
          <w:sz w:val="24"/>
          <w:szCs w:val="24"/>
          <w:lang w:eastAsia="en-US"/>
        </w:rPr>
        <w:t>Baharumshah</w:t>
      </w:r>
      <w:proofErr w:type="spellEnd"/>
      <w:r w:rsidR="00B81F98">
        <w:rPr>
          <w:rFonts w:ascii="Times New Roman" w:eastAsia="Calibri" w:hAnsi="Times New Roman"/>
          <w:sz w:val="24"/>
          <w:szCs w:val="24"/>
          <w:lang w:eastAsia="en-US"/>
        </w:rPr>
        <w:t xml:space="preserve"> </w:t>
      </w:r>
      <w:r w:rsidRPr="00580576">
        <w:rPr>
          <w:rFonts w:ascii="Times New Roman" w:eastAsia="Calibri" w:hAnsi="Times New Roman"/>
          <w:sz w:val="24"/>
          <w:szCs w:val="24"/>
          <w:lang w:eastAsia="en-US"/>
        </w:rPr>
        <w:t>&amp; Law, 2010).</w:t>
      </w:r>
    </w:p>
    <w:p w:rsidR="00A377A6" w:rsidRPr="00580576" w:rsidRDefault="00A377A6" w:rsidP="004E4A34">
      <w:pPr>
        <w:autoSpaceDE w:val="0"/>
        <w:autoSpaceDN w:val="0"/>
        <w:adjustRightInd w:val="0"/>
        <w:spacing w:after="0" w:line="240" w:lineRule="auto"/>
        <w:ind w:firstLine="720"/>
        <w:jc w:val="both"/>
        <w:rPr>
          <w:rFonts w:ascii="Times New Roman" w:eastAsia="TimesNewRomanPSMT" w:hAnsi="Times New Roman"/>
          <w:sz w:val="24"/>
          <w:szCs w:val="24"/>
          <w:lang w:val="ms-MY" w:eastAsia="ms-MY"/>
        </w:rPr>
      </w:pPr>
    </w:p>
    <w:p w:rsidR="003975DF" w:rsidRPr="00580576" w:rsidRDefault="003975DF" w:rsidP="003505AA">
      <w:pPr>
        <w:autoSpaceDE w:val="0"/>
        <w:autoSpaceDN w:val="0"/>
        <w:adjustRightInd w:val="0"/>
        <w:spacing w:after="0" w:line="240" w:lineRule="auto"/>
        <w:ind w:firstLine="720"/>
        <w:jc w:val="both"/>
        <w:rPr>
          <w:rFonts w:ascii="Times New Roman" w:eastAsia="Calibri" w:hAnsi="Times New Roman"/>
          <w:sz w:val="24"/>
          <w:szCs w:val="24"/>
          <w:lang w:eastAsia="en-US"/>
        </w:rPr>
      </w:pPr>
      <w:r w:rsidRPr="00580576">
        <w:rPr>
          <w:rFonts w:ascii="Times New Roman" w:eastAsia="TimesNewRomanPSMT" w:hAnsi="Times New Roman"/>
          <w:sz w:val="24"/>
          <w:szCs w:val="24"/>
          <w:lang w:val="ms-MY" w:eastAsia="ms-MY"/>
        </w:rPr>
        <w:t>However, it is well documented that theDIFF-GMMestimator has very poor finite sample properties in terms of bias and precision. Consequently,Blundell and Bond (1998) propose the use of extra moment conditions in the SYS-GMM estimator due to a lower bias and higher efficiency. In addition, the basic advantages of the SYS-GMM, as compared with the DIFF-GMM, are due to the valid instrumental variables for the untransformed equations in levels. The SYS-GMM not only increases the efficiency of the estimates, but also allows for the exploitation of all of the variable information at the level and difference equations (Arellano &amp; Bover 1995).</w:t>
      </w:r>
      <w:r w:rsidRPr="00580576">
        <w:rPr>
          <w:rFonts w:ascii="Times New Roman" w:hAnsi="Times New Roman"/>
          <w:sz w:val="24"/>
          <w:szCs w:val="24"/>
          <w:lang w:val="en-GB"/>
        </w:rPr>
        <w:t>In the present study, the application of the SYS-GMM is more appropriate than the DIFF-GMM since the time series for the observations are small (450 observations) and consist of short panel data (N=50).</w:t>
      </w:r>
    </w:p>
    <w:p w:rsidR="003975DF" w:rsidRDefault="003975DF" w:rsidP="003505AA">
      <w:pPr>
        <w:autoSpaceDE w:val="0"/>
        <w:autoSpaceDN w:val="0"/>
        <w:adjustRightInd w:val="0"/>
        <w:spacing w:after="0" w:line="240" w:lineRule="auto"/>
        <w:ind w:firstLine="720"/>
        <w:jc w:val="both"/>
        <w:rPr>
          <w:rFonts w:ascii="Times New Roman" w:hAnsi="Times New Roman"/>
          <w:sz w:val="24"/>
          <w:szCs w:val="24"/>
        </w:rPr>
      </w:pPr>
    </w:p>
    <w:p w:rsidR="00A377A6" w:rsidRPr="00580576" w:rsidRDefault="00A377A6" w:rsidP="003505AA">
      <w:pPr>
        <w:autoSpaceDE w:val="0"/>
        <w:autoSpaceDN w:val="0"/>
        <w:adjustRightInd w:val="0"/>
        <w:spacing w:after="0" w:line="240" w:lineRule="auto"/>
        <w:ind w:firstLine="720"/>
        <w:jc w:val="both"/>
        <w:rPr>
          <w:rFonts w:ascii="Times New Roman" w:hAnsi="Times New Roman"/>
          <w:sz w:val="24"/>
          <w:szCs w:val="24"/>
        </w:rPr>
      </w:pPr>
    </w:p>
    <w:p w:rsidR="003975DF" w:rsidRPr="00A377A6" w:rsidRDefault="003975DF" w:rsidP="00A377A6">
      <w:pPr>
        <w:pStyle w:val="NoSpacing"/>
        <w:numPr>
          <w:ilvl w:val="0"/>
          <w:numId w:val="1"/>
        </w:numPr>
        <w:ind w:hanging="720"/>
        <w:rPr>
          <w:rFonts w:ascii="Times New Roman" w:hAnsi="Times New Roman"/>
          <w:b/>
        </w:rPr>
      </w:pPr>
      <w:r w:rsidRPr="00A377A6">
        <w:rPr>
          <w:rFonts w:ascii="Times New Roman" w:hAnsi="Times New Roman"/>
          <w:b/>
        </w:rPr>
        <w:t xml:space="preserve">EMPIRICAL RESULTS </w:t>
      </w:r>
    </w:p>
    <w:p w:rsidR="000131DA" w:rsidRDefault="003975DF" w:rsidP="00A377A6">
      <w:pPr>
        <w:pStyle w:val="NoSpacing"/>
        <w:jc w:val="both"/>
        <w:rPr>
          <w:rFonts w:ascii="Times New Roman" w:hAnsi="Times New Roman"/>
          <w:sz w:val="24"/>
          <w:szCs w:val="24"/>
          <w:lang w:eastAsia="zh-CN"/>
        </w:rPr>
      </w:pPr>
      <w:r w:rsidRPr="00580576">
        <w:rPr>
          <w:rFonts w:ascii="Times New Roman" w:hAnsi="Times New Roman"/>
          <w:sz w:val="24"/>
          <w:szCs w:val="24"/>
          <w:lang w:eastAsia="zh-CN"/>
        </w:rPr>
        <w:t xml:space="preserve">The GMM estimators are typically applied in one- and two-step variants (Arellano and Bond, 1991). </w:t>
      </w:r>
      <w:r w:rsidRPr="00580576">
        <w:rPr>
          <w:rFonts w:ascii="Times New Roman" w:hAnsi="Times New Roman"/>
          <w:sz w:val="24"/>
          <w:szCs w:val="24"/>
          <w:lang w:val="en-GB"/>
        </w:rPr>
        <w:t xml:space="preserve">The analysis begins with estimation of the labour demand model </w:t>
      </w:r>
      <w:r w:rsidRPr="00580576">
        <w:rPr>
          <w:rFonts w:ascii="Times New Roman" w:hAnsi="Times New Roman"/>
          <w:sz w:val="24"/>
          <w:szCs w:val="24"/>
        </w:rPr>
        <w:t xml:space="preserve">by using SYS-GMM at one and two-step variants as shown in </w:t>
      </w:r>
      <w:r w:rsidRPr="00B81F98">
        <w:rPr>
          <w:rFonts w:ascii="Times New Roman" w:hAnsi="Times New Roman"/>
          <w:sz w:val="24"/>
          <w:szCs w:val="24"/>
        </w:rPr>
        <w:t>Table 1.3.</w:t>
      </w:r>
      <w:r w:rsidRPr="00580576">
        <w:rPr>
          <w:rFonts w:ascii="Times New Roman" w:hAnsi="Times New Roman"/>
          <w:sz w:val="24"/>
          <w:szCs w:val="24"/>
        </w:rPr>
        <w:t xml:space="preserve"> The results in column (1) reveal</w:t>
      </w:r>
      <w:r w:rsidR="00DC4A62">
        <w:rPr>
          <w:rFonts w:ascii="Times New Roman" w:hAnsi="Times New Roman"/>
          <w:sz w:val="24"/>
          <w:szCs w:val="24"/>
        </w:rPr>
        <w:t xml:space="preserve"> </w:t>
      </w:r>
      <w:r w:rsidRPr="00580576">
        <w:rPr>
          <w:rFonts w:ascii="Times New Roman" w:hAnsi="Times New Roman"/>
          <w:sz w:val="24"/>
          <w:szCs w:val="24"/>
        </w:rPr>
        <w:t xml:space="preserve">that, at one-step estimator, all of the endogenous variables insignificantly influence the demand for skilled workers except for the lagged share of skilled labour. Meanwhile, at the two-step estimator, the result reveals that the lagged share of skilled labour, value added and local R&amp;D have a significant effect upon demand for skilled workers. These results </w:t>
      </w:r>
      <w:r w:rsidR="004E4A34" w:rsidRPr="00580576">
        <w:rPr>
          <w:rFonts w:ascii="Times New Roman" w:hAnsi="Times New Roman"/>
          <w:sz w:val="24"/>
          <w:szCs w:val="24"/>
        </w:rPr>
        <w:t xml:space="preserve">in column (2) </w:t>
      </w:r>
      <w:r w:rsidRPr="00580576">
        <w:rPr>
          <w:rFonts w:ascii="Times New Roman" w:hAnsi="Times New Roman"/>
          <w:sz w:val="24"/>
          <w:szCs w:val="24"/>
        </w:rPr>
        <w:t>show that the two-step estimates of the standard errors tend to be downward biased because it uses the so-called optimal weighting matrices where the moment conditions are weighted by a consistent estimate of their covariance matrix (Arellano and Bond, 1991; Blundell and Bond, 1998). This makes the two-step estimators asymptotically more efficient than one-step estimators. However, capital intensity, import of intermediate and capital goods, FDI and FDI</w:t>
      </w:r>
      <w:r w:rsidRPr="00580576">
        <w:rPr>
          <w:rFonts w:ascii="Times New Roman" w:hAnsi="Times New Roman"/>
          <w:sz w:val="24"/>
          <w:szCs w:val="24"/>
          <w:vertAlign w:val="superscript"/>
        </w:rPr>
        <w:t>2</w:t>
      </w:r>
      <w:r w:rsidRPr="00580576">
        <w:rPr>
          <w:rFonts w:ascii="Times New Roman" w:hAnsi="Times New Roman"/>
          <w:sz w:val="24"/>
          <w:szCs w:val="24"/>
        </w:rPr>
        <w:t xml:space="preserve"> statistically failed to achieve significance at both variants. </w:t>
      </w:r>
      <w:r w:rsidRPr="00580576">
        <w:rPr>
          <w:rFonts w:ascii="Times New Roman" w:hAnsi="Times New Roman"/>
          <w:sz w:val="24"/>
          <w:szCs w:val="24"/>
          <w:lang w:eastAsia="zh-CN"/>
        </w:rPr>
        <w:t>These results clearly indicate</w:t>
      </w:r>
      <w:r w:rsidR="00DC4A62">
        <w:rPr>
          <w:rFonts w:ascii="Times New Roman" w:hAnsi="Times New Roman"/>
          <w:sz w:val="24"/>
          <w:szCs w:val="24"/>
          <w:lang w:eastAsia="zh-CN"/>
        </w:rPr>
        <w:t xml:space="preserve"> </w:t>
      </w:r>
      <w:r w:rsidRPr="00580576">
        <w:rPr>
          <w:rFonts w:ascii="Times New Roman" w:hAnsi="Times New Roman"/>
          <w:sz w:val="24"/>
          <w:szCs w:val="24"/>
          <w:lang w:eastAsia="zh-CN"/>
        </w:rPr>
        <w:t xml:space="preserve">that the use of the two-step estimator in small samples, as in this study, has several problems. </w:t>
      </w:r>
      <w:r w:rsidRPr="00580576">
        <w:rPr>
          <w:rFonts w:ascii="Times New Roman" w:hAnsi="Times New Roman"/>
          <w:sz w:val="24"/>
          <w:szCs w:val="24"/>
        </w:rPr>
        <w:t>These</w:t>
      </w:r>
      <w:r w:rsidR="00DC4A62">
        <w:rPr>
          <w:rFonts w:ascii="Times New Roman" w:hAnsi="Times New Roman"/>
          <w:sz w:val="24"/>
          <w:szCs w:val="24"/>
        </w:rPr>
        <w:t xml:space="preserve"> </w:t>
      </w:r>
      <w:r w:rsidRPr="00580576">
        <w:rPr>
          <w:rFonts w:ascii="Times New Roman" w:hAnsi="Times New Roman"/>
          <w:sz w:val="24"/>
          <w:szCs w:val="24"/>
          <w:lang w:eastAsia="zh-CN"/>
        </w:rPr>
        <w:t>come as a result of</w:t>
      </w:r>
      <w:r w:rsidR="00DC4A62">
        <w:rPr>
          <w:rFonts w:ascii="Times New Roman" w:hAnsi="Times New Roman"/>
          <w:sz w:val="24"/>
          <w:szCs w:val="24"/>
          <w:lang w:eastAsia="zh-CN"/>
        </w:rPr>
        <w:t xml:space="preserve"> </w:t>
      </w:r>
      <w:r w:rsidRPr="00580576">
        <w:rPr>
          <w:rFonts w:ascii="Times New Roman" w:hAnsi="Times New Roman"/>
          <w:sz w:val="24"/>
          <w:szCs w:val="24"/>
          <w:lang w:eastAsia="zh-CN"/>
        </w:rPr>
        <w:t>the proliferation of instruments.</w:t>
      </w:r>
    </w:p>
    <w:p w:rsidR="00A377A6" w:rsidRPr="00580576" w:rsidRDefault="00A377A6" w:rsidP="00A377A6">
      <w:pPr>
        <w:pStyle w:val="NoSpacing"/>
        <w:jc w:val="both"/>
        <w:rPr>
          <w:rFonts w:ascii="Times New Roman" w:hAnsi="Times New Roman"/>
          <w:sz w:val="24"/>
          <w:szCs w:val="24"/>
          <w:lang w:eastAsia="zh-CN"/>
        </w:rPr>
      </w:pPr>
    </w:p>
    <w:p w:rsidR="003975DF" w:rsidRDefault="003975DF" w:rsidP="003505AA">
      <w:pPr>
        <w:spacing w:after="0" w:line="240" w:lineRule="auto"/>
        <w:ind w:firstLine="708"/>
        <w:jc w:val="both"/>
        <w:rPr>
          <w:rFonts w:ascii="Times New Roman" w:hAnsi="Times New Roman"/>
          <w:sz w:val="24"/>
          <w:szCs w:val="24"/>
        </w:rPr>
      </w:pPr>
      <w:r w:rsidRPr="00580576">
        <w:rPr>
          <w:rFonts w:ascii="Times New Roman" w:hAnsi="Times New Roman"/>
          <w:sz w:val="24"/>
          <w:szCs w:val="24"/>
        </w:rPr>
        <w:t xml:space="preserve">In a simulation analysis, </w:t>
      </w:r>
      <w:proofErr w:type="spellStart"/>
      <w:r w:rsidRPr="00580576">
        <w:rPr>
          <w:rFonts w:ascii="Times New Roman" w:hAnsi="Times New Roman"/>
          <w:sz w:val="24"/>
          <w:szCs w:val="24"/>
        </w:rPr>
        <w:t>Windmeijer</w:t>
      </w:r>
      <w:proofErr w:type="spellEnd"/>
      <w:r w:rsidRPr="00580576">
        <w:rPr>
          <w:rFonts w:ascii="Times New Roman" w:hAnsi="Times New Roman"/>
          <w:sz w:val="24"/>
          <w:szCs w:val="24"/>
        </w:rPr>
        <w:t xml:space="preserve"> (2005) show that the two-step GMM estimation with numerous instruments can lead to biased standard errors and parameter estimates in some variables. Moreover, </w:t>
      </w:r>
      <w:proofErr w:type="spellStart"/>
      <w:r w:rsidRPr="00580576">
        <w:rPr>
          <w:rFonts w:ascii="Times New Roman" w:hAnsi="Times New Roman"/>
          <w:sz w:val="24"/>
          <w:szCs w:val="24"/>
        </w:rPr>
        <w:t>Bowsher</w:t>
      </w:r>
      <w:proofErr w:type="spellEnd"/>
      <w:r w:rsidRPr="00580576">
        <w:rPr>
          <w:rFonts w:ascii="Times New Roman" w:hAnsi="Times New Roman"/>
          <w:sz w:val="24"/>
          <w:szCs w:val="24"/>
        </w:rPr>
        <w:t xml:space="preserve"> (2002) and </w:t>
      </w:r>
      <w:r w:rsidR="0059164D" w:rsidRPr="00580576">
        <w:rPr>
          <w:rFonts w:ascii="Times New Roman" w:hAnsi="Times New Roman"/>
          <w:sz w:val="24"/>
          <w:szCs w:val="24"/>
          <w:lang w:val="en-GB"/>
        </w:rPr>
        <w:fldChar w:fldCharType="begin"/>
      </w:r>
      <w:r w:rsidRPr="00580576">
        <w:rPr>
          <w:rFonts w:ascii="Times New Roman" w:hAnsi="Times New Roman"/>
          <w:sz w:val="24"/>
          <w:szCs w:val="24"/>
          <w:lang w:val="en-GB"/>
        </w:rPr>
        <w:instrText xml:space="preserve"> ADDIN EN.CITE &lt;EndNote&gt;&lt;Cite&gt;&lt;Author&gt;Roodman&lt;/Author&gt;&lt;Year&gt;2009&lt;/Year&gt;&lt;RecNum&gt;749&lt;/RecNum&gt;&lt;DisplayText&gt;(Roodman, 2009)&lt;/DisplayText&gt;&lt;record&gt;&lt;rec-number&gt;749&lt;/rec-number&gt;&lt;foreign-keys&gt;&lt;key app="EN" db-id="etdv2x2e2rtzrzes5w0vxtwhs0xv5rdw2afs"&gt;749&lt;/key&gt;&lt;/foreign-keys&gt;&lt;ref-type name="Journal Article"&gt;17&lt;/ref-type&gt;&lt;contributors&gt;&lt;authors&gt;&lt;author&gt;Roodman, D.&lt;/author&gt;&lt;/authors&gt;&lt;/contributors&gt;&lt;titles&gt;&lt;title&gt;A Note on the theme of too many instruments*&lt;/title&gt;&lt;secondary-title&gt;Oxford Bulletin of Economics and Statistics&lt;/secondary-title&gt;&lt;/titles&gt;&lt;periodical&gt;&lt;full-title&gt;Oxford Bulletin of Economics and Statistics&lt;/full-title&gt;&lt;/periodical&gt;&lt;pages&gt;135-158&lt;/pages&gt;&lt;volume&gt;71&lt;/volume&gt;&lt;number&gt;1&lt;/number&gt;&lt;dates&gt;&lt;year&gt;2009&lt;/year&gt;&lt;/dates&gt;&lt;isbn&gt;1468-0084&lt;/isbn&gt;&lt;urls&gt;&lt;/urls&gt;&lt;/record&gt;&lt;/Cite&gt;&lt;/EndNote&gt;</w:instrText>
      </w:r>
      <w:r w:rsidR="0059164D" w:rsidRPr="00580576">
        <w:rPr>
          <w:rFonts w:ascii="Times New Roman" w:hAnsi="Times New Roman"/>
          <w:sz w:val="24"/>
          <w:szCs w:val="24"/>
          <w:lang w:val="en-GB"/>
        </w:rPr>
        <w:fldChar w:fldCharType="separate"/>
      </w:r>
      <w:hyperlink w:anchor="_ENREF_282" w:tooltip="Roodman, 2009 #749" w:history="1">
        <w:r w:rsidRPr="00580576">
          <w:rPr>
            <w:rFonts w:ascii="Times New Roman" w:hAnsi="Times New Roman"/>
            <w:noProof/>
            <w:sz w:val="24"/>
            <w:szCs w:val="24"/>
            <w:lang w:val="en-GB"/>
          </w:rPr>
          <w:t>Roodman (2009</w:t>
        </w:r>
      </w:hyperlink>
      <w:r w:rsidRPr="00580576">
        <w:rPr>
          <w:rFonts w:ascii="Times New Roman" w:hAnsi="Times New Roman"/>
          <w:noProof/>
          <w:sz w:val="24"/>
          <w:szCs w:val="24"/>
          <w:lang w:val="en-GB"/>
        </w:rPr>
        <w:t>)</w:t>
      </w:r>
      <w:r w:rsidR="0059164D" w:rsidRPr="00580576">
        <w:rPr>
          <w:rFonts w:ascii="Times New Roman" w:hAnsi="Times New Roman"/>
          <w:sz w:val="24"/>
          <w:szCs w:val="24"/>
          <w:lang w:val="en-GB"/>
        </w:rPr>
        <w:fldChar w:fldCharType="end"/>
      </w:r>
      <w:r w:rsidRPr="00580576">
        <w:rPr>
          <w:rFonts w:ascii="Times New Roman" w:hAnsi="Times New Roman"/>
          <w:sz w:val="24"/>
          <w:szCs w:val="24"/>
        </w:rPr>
        <w:t>show that numerous instruments may lead to weakened over-identification test. It is indicated by the Hansen test that</w:t>
      </w:r>
      <w:r w:rsidR="00DC4A62">
        <w:rPr>
          <w:rFonts w:ascii="Times New Roman" w:hAnsi="Times New Roman"/>
          <w:sz w:val="24"/>
          <w:szCs w:val="24"/>
        </w:rPr>
        <w:t xml:space="preserve"> </w:t>
      </w:r>
      <w:r w:rsidRPr="00580576">
        <w:rPr>
          <w:rFonts w:ascii="Times New Roman" w:hAnsi="Times New Roman"/>
          <w:sz w:val="24"/>
          <w:szCs w:val="24"/>
        </w:rPr>
        <w:t xml:space="preserve">when the </w:t>
      </w:r>
      <w:r w:rsidRPr="00580576">
        <w:rPr>
          <w:rFonts w:ascii="Times New Roman" w:hAnsi="Times New Roman"/>
          <w:i/>
          <w:sz w:val="24"/>
          <w:szCs w:val="24"/>
        </w:rPr>
        <w:t>p</w:t>
      </w:r>
      <w:r w:rsidRPr="00580576">
        <w:rPr>
          <w:rFonts w:ascii="Times New Roman" w:hAnsi="Times New Roman"/>
          <w:sz w:val="24"/>
          <w:szCs w:val="24"/>
        </w:rPr>
        <w:t>-value equals to 1 or very close to 1, it is seen as a warning of the instrument proliferations problem</w:t>
      </w:r>
      <w:r w:rsidRPr="00580576">
        <w:rPr>
          <w:rFonts w:ascii="Times New Roman" w:hAnsi="Times New Roman"/>
          <w:sz w:val="24"/>
          <w:szCs w:val="24"/>
          <w:lang w:val="en-GB"/>
        </w:rPr>
        <w:t xml:space="preserve">. Hence, this study </w:t>
      </w:r>
      <w:r w:rsidRPr="00580576">
        <w:rPr>
          <w:rFonts w:ascii="Times New Roman" w:hAnsi="Times New Roman"/>
          <w:sz w:val="24"/>
          <w:szCs w:val="24"/>
        </w:rPr>
        <w:t>does not fail to reject the null hypothesis for over identifying the restriction which implies</w:t>
      </w:r>
      <w:r w:rsidR="00F57D61" w:rsidRPr="00580576">
        <w:rPr>
          <w:rFonts w:ascii="Times New Roman" w:hAnsi="Times New Roman"/>
          <w:sz w:val="24"/>
          <w:szCs w:val="24"/>
        </w:rPr>
        <w:t xml:space="preserve"> </w:t>
      </w:r>
      <w:proofErr w:type="spellStart"/>
      <w:r w:rsidRPr="00580576">
        <w:rPr>
          <w:rFonts w:ascii="Times New Roman" w:hAnsi="Times New Roman"/>
          <w:sz w:val="24"/>
          <w:szCs w:val="24"/>
        </w:rPr>
        <w:t>endogeneity</w:t>
      </w:r>
      <w:proofErr w:type="spellEnd"/>
      <w:r w:rsidR="00F57D61" w:rsidRPr="00580576">
        <w:rPr>
          <w:rFonts w:ascii="Times New Roman" w:hAnsi="Times New Roman"/>
          <w:sz w:val="24"/>
          <w:szCs w:val="24"/>
        </w:rPr>
        <w:t xml:space="preserve"> </w:t>
      </w:r>
      <w:r w:rsidRPr="00580576">
        <w:rPr>
          <w:rFonts w:ascii="Times New Roman" w:hAnsi="Times New Roman"/>
          <w:sz w:val="24"/>
          <w:szCs w:val="24"/>
        </w:rPr>
        <w:t xml:space="preserve">elements in the instruments and insignificant statistics. </w:t>
      </w:r>
    </w:p>
    <w:p w:rsidR="00A377A6" w:rsidRPr="00580576" w:rsidRDefault="00A377A6" w:rsidP="003505AA">
      <w:pPr>
        <w:spacing w:after="0" w:line="240" w:lineRule="auto"/>
        <w:ind w:firstLine="708"/>
        <w:jc w:val="both"/>
        <w:rPr>
          <w:rFonts w:ascii="Times New Roman" w:hAnsi="Times New Roman"/>
          <w:sz w:val="24"/>
          <w:szCs w:val="24"/>
        </w:rPr>
      </w:pPr>
    </w:p>
    <w:p w:rsidR="000C3A3A" w:rsidRPr="00580576" w:rsidRDefault="003975DF" w:rsidP="004E4A34">
      <w:pPr>
        <w:spacing w:after="0" w:line="240" w:lineRule="auto"/>
        <w:ind w:firstLine="720"/>
        <w:jc w:val="both"/>
        <w:rPr>
          <w:rFonts w:ascii="Times New Roman" w:hAnsi="Times New Roman"/>
          <w:sz w:val="24"/>
          <w:szCs w:val="24"/>
          <w:lang w:val="en-GB"/>
        </w:rPr>
      </w:pPr>
      <w:r w:rsidRPr="00580576">
        <w:rPr>
          <w:rFonts w:ascii="Times New Roman" w:hAnsi="Times New Roman"/>
          <w:sz w:val="24"/>
          <w:szCs w:val="24"/>
          <w:lang w:val="en-GB"/>
        </w:rPr>
        <w:t>Due to the</w:t>
      </w:r>
      <w:r w:rsidR="00F57D61" w:rsidRPr="00580576">
        <w:rPr>
          <w:rFonts w:ascii="Times New Roman" w:hAnsi="Times New Roman"/>
          <w:sz w:val="24"/>
          <w:szCs w:val="24"/>
          <w:lang w:val="en-GB"/>
        </w:rPr>
        <w:t xml:space="preserve"> </w:t>
      </w:r>
      <w:r w:rsidRPr="00580576">
        <w:rPr>
          <w:rFonts w:ascii="Times New Roman" w:hAnsi="Times New Roman"/>
          <w:sz w:val="24"/>
          <w:szCs w:val="24"/>
          <w:lang w:val="en-GB"/>
        </w:rPr>
        <w:t xml:space="preserve">generating of too many instruments, this study reduces the number of instruments by collapsing the instrumental variable matrix as suggested by </w:t>
      </w:r>
      <w:r w:rsidR="0059164D" w:rsidRPr="00580576">
        <w:rPr>
          <w:rFonts w:ascii="Times New Roman" w:hAnsi="Times New Roman"/>
          <w:sz w:val="24"/>
          <w:szCs w:val="24"/>
          <w:lang w:val="en-GB"/>
        </w:rPr>
        <w:fldChar w:fldCharType="begin"/>
      </w:r>
      <w:r w:rsidRPr="00580576">
        <w:rPr>
          <w:rFonts w:ascii="Times New Roman" w:hAnsi="Times New Roman"/>
          <w:sz w:val="24"/>
          <w:szCs w:val="24"/>
          <w:lang w:val="en-GB"/>
        </w:rPr>
        <w:instrText xml:space="preserve"> ADDIN EN.CITE &lt;EndNote&gt;&lt;Cite&gt;&lt;Author&gt;Calderon&lt;/Author&gt;&lt;Year&gt;2002&lt;/Year&gt;&lt;RecNum&gt;1118&lt;/RecNum&gt;&lt;DisplayText&gt;(Calderon et al., 2002)&lt;/DisplayText&gt;&lt;record&gt;&lt;rec-number&gt;1118&lt;/rec-number&gt;&lt;foreign-keys&gt;&lt;key app="EN" db-id="etdv2x2e2rtzrzes5w0vxtwhs0xv5rdw2afs"&gt;1118&lt;/key&gt;&lt;/foreign-keys&gt;&lt;ref-type name="Journal Article"&gt;17&lt;/ref-type&gt;&lt;contributors&gt;&lt;authors&gt;&lt;author&gt;Calderon, Caser.&lt;/author&gt;&lt;author&gt;Chong, Alberto.&lt;/author&gt;&lt;author&gt;Loayza, Norman.&lt;/author&gt;&lt;/authors&gt;&lt;/contributors&gt;&lt;titles&gt;&lt;title&gt;Determinants of current account deficits in developing countries&lt;/title&gt;&lt;secondary-title&gt;Contributions to Macroeconomics&lt;/secondary-title&gt;&lt;/titles&gt;&lt;periodical&gt;&lt;full-title&gt;Contributions to Macroeconomics&lt;/full-title&gt;&lt;/periodical&gt;&lt;pages&gt;2&lt;/pages&gt;&lt;volume&gt;2&lt;/volume&gt;&lt;number&gt;1&lt;/number&gt;&lt;dates&gt;&lt;year&gt;2002&lt;/year&gt;&lt;/dates&gt;&lt;urls&gt;&lt;/urls&gt;&lt;/record&gt;&lt;/Cite&gt;&lt;/EndNote&gt;</w:instrText>
      </w:r>
      <w:r w:rsidR="0059164D" w:rsidRPr="00580576">
        <w:rPr>
          <w:rFonts w:ascii="Times New Roman" w:hAnsi="Times New Roman"/>
          <w:sz w:val="24"/>
          <w:szCs w:val="24"/>
          <w:lang w:val="en-GB"/>
        </w:rPr>
        <w:fldChar w:fldCharType="separate"/>
      </w:r>
      <w:hyperlink w:anchor="_ENREF_72" w:tooltip="Calderon, 2002 #1118" w:history="1">
        <w:r w:rsidRPr="00580576">
          <w:rPr>
            <w:rFonts w:ascii="Times New Roman" w:hAnsi="Times New Roman"/>
            <w:noProof/>
            <w:sz w:val="24"/>
            <w:szCs w:val="24"/>
            <w:lang w:val="en-GB"/>
          </w:rPr>
          <w:t>Calderon et al. (2002</w:t>
        </w:r>
      </w:hyperlink>
      <w:r w:rsidRPr="00580576">
        <w:rPr>
          <w:rFonts w:ascii="Times New Roman" w:hAnsi="Times New Roman"/>
          <w:noProof/>
          <w:sz w:val="24"/>
          <w:szCs w:val="24"/>
          <w:lang w:val="en-GB"/>
        </w:rPr>
        <w:t>)</w:t>
      </w:r>
      <w:r w:rsidR="0059164D" w:rsidRPr="00580576">
        <w:rPr>
          <w:rFonts w:ascii="Times New Roman" w:hAnsi="Times New Roman"/>
          <w:sz w:val="24"/>
          <w:szCs w:val="24"/>
          <w:lang w:val="en-GB"/>
        </w:rPr>
        <w:fldChar w:fldCharType="end"/>
      </w:r>
      <w:r w:rsidRPr="00580576">
        <w:rPr>
          <w:rFonts w:ascii="Times New Roman" w:hAnsi="Times New Roman"/>
          <w:sz w:val="24"/>
          <w:szCs w:val="24"/>
          <w:lang w:val="en-GB"/>
        </w:rPr>
        <w:t xml:space="preserve">, and the results are tabulated in column (3) to column (5).To control the possibility </w:t>
      </w:r>
      <w:proofErr w:type="spellStart"/>
      <w:r w:rsidRPr="00580576">
        <w:rPr>
          <w:rFonts w:ascii="Times New Roman" w:hAnsi="Times New Roman"/>
          <w:sz w:val="24"/>
          <w:szCs w:val="24"/>
          <w:lang w:val="en-GB"/>
        </w:rPr>
        <w:t>endogeneity</w:t>
      </w:r>
      <w:proofErr w:type="spellEnd"/>
      <w:r w:rsidRPr="00580576">
        <w:rPr>
          <w:rFonts w:ascii="Times New Roman" w:hAnsi="Times New Roman"/>
          <w:sz w:val="24"/>
          <w:szCs w:val="24"/>
          <w:lang w:val="en-GB"/>
        </w:rPr>
        <w:t xml:space="preserve"> of value-added and physical capital that simultaneously impact the labour demand, both capital and value-added variables will be lagged when estimating in levels </w:t>
      </w:r>
      <w:r w:rsidR="0059164D" w:rsidRPr="00580576">
        <w:rPr>
          <w:rFonts w:ascii="Times New Roman" w:hAnsi="Times New Roman"/>
          <w:sz w:val="24"/>
          <w:szCs w:val="24"/>
          <w:lang w:val="en-GB"/>
        </w:rPr>
        <w:fldChar w:fldCharType="begin"/>
      </w:r>
      <w:r w:rsidRPr="00580576">
        <w:rPr>
          <w:rFonts w:ascii="Times New Roman" w:hAnsi="Times New Roman"/>
          <w:sz w:val="24"/>
          <w:szCs w:val="24"/>
          <w:lang w:val="en-GB"/>
        </w:rPr>
        <w:instrText xml:space="preserve"> ADDIN EN.CITE &lt;EndNote&gt;&lt;Cite&gt;&lt;Author&gt;Machin&lt;/Author&gt;&lt;Year&gt;1998&lt;/Year&gt;&lt;RecNum&gt;1152&lt;/RecNum&gt;&lt;DisplayText&gt;(Machin &amp;amp; Van Reenen, 1998)&lt;/DisplayText&gt;&lt;record&gt;&lt;rec-number&gt;1152&lt;/rec-number&gt;&lt;foreign-keys&gt;&lt;key app="EN" db-id="etdv2x2e2rtzrzes5w0vxtwhs0xv5rdw2afs"&gt;1152&lt;/key&gt;&lt;/foreign-keys&gt;&lt;ref-type name="Journal Article"&gt;17&lt;/ref-type&gt;&lt;contributors&gt;&lt;authors&gt;&lt;author&gt;Machin, S.&lt;/author&gt;&lt;author&gt;Van Reenen, J.&lt;/author&gt;&lt;/authors&gt;&lt;/contributors&gt;&lt;titles&gt;&lt;title&gt;Technology and changes in skill structure: evidence from seven OECD countries&lt;/title&gt;&lt;secondary-title&gt;The Quarterly Journal of Economics&lt;/secondary-title&gt;&lt;/titles&gt;&lt;periodical&gt;&lt;full-title&gt;The Quarterly Journal of Economics&lt;/full-title&gt;&lt;/periodical&gt;&lt;pages&gt;1215-1244&lt;/pages&gt;&lt;volume&gt;113&lt;/volume&gt;&lt;number&gt;4&lt;/number&gt;&lt;dates&gt;&lt;year&gt;1998&lt;/year&gt;&lt;/dates&gt;&lt;isbn&gt;0033-5533&lt;/isbn&gt;&lt;urls&gt;&lt;/urls&gt;&lt;/record&gt;&lt;/Cite&gt;&lt;/EndNote&gt;</w:instrText>
      </w:r>
      <w:r w:rsidR="0059164D" w:rsidRPr="00580576">
        <w:rPr>
          <w:rFonts w:ascii="Times New Roman" w:hAnsi="Times New Roman"/>
          <w:sz w:val="24"/>
          <w:szCs w:val="24"/>
          <w:lang w:val="en-GB"/>
        </w:rPr>
        <w:fldChar w:fldCharType="separate"/>
      </w:r>
      <w:r w:rsidRPr="00580576">
        <w:rPr>
          <w:rFonts w:ascii="Times New Roman" w:hAnsi="Times New Roman"/>
          <w:noProof/>
          <w:sz w:val="24"/>
          <w:szCs w:val="24"/>
          <w:lang w:val="en-GB"/>
        </w:rPr>
        <w:t>(</w:t>
      </w:r>
      <w:hyperlink w:anchor="_ENREF_216" w:tooltip="Machin, 1998 #1152" w:history="1">
        <w:r w:rsidRPr="00580576">
          <w:rPr>
            <w:rFonts w:ascii="Times New Roman" w:hAnsi="Times New Roman"/>
            <w:noProof/>
            <w:sz w:val="24"/>
            <w:szCs w:val="24"/>
            <w:lang w:val="en-GB"/>
          </w:rPr>
          <w:t>Machin &amp; Van Reenen, 1998</w:t>
        </w:r>
      </w:hyperlink>
      <w:r w:rsidRPr="00580576">
        <w:rPr>
          <w:rFonts w:ascii="Times New Roman" w:hAnsi="Times New Roman"/>
          <w:noProof/>
          <w:sz w:val="24"/>
          <w:szCs w:val="24"/>
          <w:lang w:val="en-GB"/>
        </w:rPr>
        <w:t>)</w:t>
      </w:r>
      <w:r w:rsidR="0059164D" w:rsidRPr="00580576">
        <w:rPr>
          <w:rFonts w:ascii="Times New Roman" w:hAnsi="Times New Roman"/>
          <w:sz w:val="24"/>
          <w:szCs w:val="24"/>
          <w:lang w:val="en-GB"/>
        </w:rPr>
        <w:fldChar w:fldCharType="end"/>
      </w:r>
      <w:r w:rsidRPr="00580576">
        <w:rPr>
          <w:rFonts w:ascii="Times New Roman" w:hAnsi="Times New Roman"/>
          <w:sz w:val="24"/>
          <w:szCs w:val="24"/>
          <w:lang w:val="en-GB"/>
        </w:rPr>
        <w:t>.This is a command approach to deal with</w:t>
      </w:r>
      <w:r w:rsidR="00B81F98">
        <w:rPr>
          <w:rFonts w:ascii="Times New Roman" w:hAnsi="Times New Roman"/>
          <w:sz w:val="24"/>
          <w:szCs w:val="24"/>
          <w:lang w:val="en-GB"/>
        </w:rPr>
        <w:t xml:space="preserve"> </w:t>
      </w:r>
      <w:proofErr w:type="spellStart"/>
      <w:r w:rsidRPr="00580576">
        <w:rPr>
          <w:rFonts w:ascii="Times New Roman" w:hAnsi="Times New Roman"/>
          <w:sz w:val="24"/>
          <w:szCs w:val="24"/>
          <w:lang w:val="en-GB"/>
        </w:rPr>
        <w:t>endogeneity</w:t>
      </w:r>
      <w:proofErr w:type="spellEnd"/>
      <w:r w:rsidR="00B81F98">
        <w:rPr>
          <w:rFonts w:ascii="Times New Roman" w:hAnsi="Times New Roman"/>
          <w:sz w:val="24"/>
          <w:szCs w:val="24"/>
          <w:lang w:val="en-GB"/>
        </w:rPr>
        <w:t xml:space="preserve"> </w:t>
      </w:r>
      <w:r w:rsidR="000C3A3A" w:rsidRPr="00580576">
        <w:rPr>
          <w:rFonts w:ascii="Times New Roman" w:hAnsi="Times New Roman"/>
          <w:sz w:val="24"/>
          <w:szCs w:val="24"/>
          <w:lang w:val="en-GB"/>
        </w:rPr>
        <w:t xml:space="preserve">when estimating the </w:t>
      </w:r>
      <w:proofErr w:type="spellStart"/>
      <w:r w:rsidR="000C3A3A" w:rsidRPr="00580576">
        <w:rPr>
          <w:rFonts w:ascii="Times New Roman" w:hAnsi="Times New Roman"/>
          <w:sz w:val="24"/>
          <w:szCs w:val="24"/>
          <w:lang w:val="en-GB"/>
        </w:rPr>
        <w:t>translog</w:t>
      </w:r>
      <w:proofErr w:type="spellEnd"/>
      <w:r w:rsidR="00B81F98">
        <w:rPr>
          <w:rFonts w:ascii="Times New Roman" w:hAnsi="Times New Roman"/>
          <w:sz w:val="24"/>
          <w:szCs w:val="24"/>
          <w:lang w:val="en-GB"/>
        </w:rPr>
        <w:t xml:space="preserve"> </w:t>
      </w:r>
      <w:r w:rsidR="004E4A34" w:rsidRPr="00580576">
        <w:rPr>
          <w:rFonts w:ascii="Times New Roman" w:hAnsi="Times New Roman"/>
          <w:sz w:val="24"/>
          <w:szCs w:val="24"/>
          <w:lang w:val="en-GB"/>
        </w:rPr>
        <w:t>cost function</w:t>
      </w:r>
      <w:r w:rsidR="00B81F98">
        <w:rPr>
          <w:rFonts w:ascii="Times New Roman" w:hAnsi="Times New Roman"/>
          <w:sz w:val="24"/>
          <w:szCs w:val="24"/>
          <w:lang w:val="en-GB"/>
        </w:rPr>
        <w:t xml:space="preserve"> </w:t>
      </w:r>
      <w:r w:rsidR="004E4A34" w:rsidRPr="00580576">
        <w:rPr>
          <w:rFonts w:ascii="Times New Roman" w:hAnsi="Times New Roman"/>
          <w:sz w:val="24"/>
          <w:szCs w:val="24"/>
          <w:lang w:val="en-GB"/>
        </w:rPr>
        <w:t>where it is difficult to find convincing instruments.</w:t>
      </w:r>
    </w:p>
    <w:p w:rsidR="004E4A34" w:rsidRPr="00580576" w:rsidRDefault="004E4A34" w:rsidP="004E4A34">
      <w:pPr>
        <w:spacing w:after="0" w:line="240" w:lineRule="auto"/>
        <w:ind w:firstLine="720"/>
        <w:jc w:val="both"/>
        <w:rPr>
          <w:rFonts w:ascii="Times New Roman" w:eastAsia="Arial Unicode MS" w:hAnsi="Times New Roman"/>
          <w:sz w:val="24"/>
          <w:szCs w:val="24"/>
        </w:rPr>
        <w:sectPr w:rsidR="004E4A34" w:rsidRPr="00580576" w:rsidSect="009A782F">
          <w:footerReference w:type="default" r:id="rId10"/>
          <w:pgSz w:w="12240" w:h="15840" w:code="1"/>
          <w:pgMar w:top="1440" w:right="1440" w:bottom="1440" w:left="1440" w:header="709" w:footer="709" w:gutter="0"/>
          <w:pgNumType w:start="1"/>
          <w:cols w:space="708"/>
          <w:docGrid w:linePitch="360"/>
        </w:sectPr>
      </w:pPr>
    </w:p>
    <w:p w:rsidR="000C3A3A" w:rsidRPr="00580576" w:rsidRDefault="000C3A3A" w:rsidP="003505AA">
      <w:pPr>
        <w:pStyle w:val="Caption"/>
        <w:spacing w:after="0"/>
        <w:jc w:val="center"/>
        <w:rPr>
          <w:color w:val="auto"/>
          <w:sz w:val="24"/>
          <w:szCs w:val="24"/>
          <w:lang w:val="en-GB"/>
        </w:rPr>
      </w:pPr>
      <w:bookmarkStart w:id="13" w:name="_Toc407091302"/>
      <w:r w:rsidRPr="00580576">
        <w:rPr>
          <w:color w:val="auto"/>
          <w:sz w:val="24"/>
          <w:szCs w:val="24"/>
        </w:rPr>
        <w:lastRenderedPageBreak/>
        <w:t xml:space="preserve">Table 1.3: </w:t>
      </w:r>
      <w:r w:rsidRPr="00BA249E">
        <w:rPr>
          <w:b w:val="0"/>
          <w:color w:val="auto"/>
          <w:sz w:val="24"/>
          <w:szCs w:val="24"/>
          <w:lang w:val="en-GB"/>
        </w:rPr>
        <w:t>SYS- GMM Estimates: Demand for Skilled Labour, 2000-2008</w:t>
      </w:r>
      <w:bookmarkEnd w:id="13"/>
    </w:p>
    <w:p w:rsidR="000C3A3A" w:rsidRPr="00580576" w:rsidRDefault="00DC4A62" w:rsidP="003505AA">
      <w:pPr>
        <w:spacing w:after="0" w:line="240" w:lineRule="auto"/>
        <w:rPr>
          <w:rFonts w:ascii="Times New Roman" w:hAnsi="Times New Roman"/>
          <w:sz w:val="24"/>
          <w:szCs w:val="24"/>
          <w:lang w:val="en-GB"/>
        </w:rPr>
      </w:pPr>
      <w:r w:rsidRPr="00DC4A62">
        <w:rPr>
          <w:noProof/>
          <w:szCs w:val="24"/>
          <w:lang w:val="en-US" w:eastAsia="en-US"/>
        </w:rPr>
        <w:drawing>
          <wp:inline distT="0" distB="0" distL="0" distR="0">
            <wp:extent cx="8891270" cy="4355229"/>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891270" cy="4355229"/>
                    </a:xfrm>
                    <a:prstGeom prst="rect">
                      <a:avLst/>
                    </a:prstGeom>
                    <a:noFill/>
                    <a:ln w="9525">
                      <a:noFill/>
                      <a:miter lim="800000"/>
                      <a:headEnd/>
                      <a:tailEnd/>
                    </a:ln>
                  </pic:spPr>
                </pic:pic>
              </a:graphicData>
            </a:graphic>
          </wp:inline>
        </w:drawing>
      </w:r>
    </w:p>
    <w:p w:rsidR="000C3A3A" w:rsidRPr="00580576" w:rsidRDefault="000C3A3A" w:rsidP="003505AA">
      <w:pPr>
        <w:spacing w:after="0" w:line="240" w:lineRule="auto"/>
        <w:jc w:val="both"/>
        <w:rPr>
          <w:rFonts w:ascii="Times New Roman" w:hAnsi="Times New Roman"/>
          <w:sz w:val="24"/>
          <w:szCs w:val="24"/>
        </w:rPr>
        <w:sectPr w:rsidR="000C3A3A" w:rsidRPr="00580576" w:rsidSect="00632B64">
          <w:footerReference w:type="default" r:id="rId12"/>
          <w:pgSz w:w="16838" w:h="11906" w:orient="landscape"/>
          <w:pgMar w:top="2268" w:right="1418" w:bottom="1418" w:left="1418" w:header="709" w:footer="709" w:gutter="0"/>
          <w:cols w:space="708"/>
          <w:docGrid w:linePitch="360"/>
        </w:sectPr>
      </w:pPr>
    </w:p>
    <w:p w:rsidR="000C3A3A" w:rsidRDefault="000C3A3A" w:rsidP="003505AA">
      <w:pPr>
        <w:spacing w:after="0" w:line="240" w:lineRule="auto"/>
        <w:jc w:val="both"/>
        <w:rPr>
          <w:rFonts w:ascii="Times New Roman" w:hAnsi="Times New Roman"/>
          <w:sz w:val="24"/>
          <w:szCs w:val="24"/>
          <w:lang w:val="en-GB"/>
        </w:rPr>
      </w:pPr>
      <w:r w:rsidRPr="00580576">
        <w:rPr>
          <w:rFonts w:ascii="Times New Roman" w:hAnsi="Times New Roman"/>
          <w:sz w:val="24"/>
          <w:szCs w:val="24"/>
          <w:lang w:val="en-GB"/>
        </w:rPr>
        <w:lastRenderedPageBreak/>
        <w:t xml:space="preserve">The result tabulated is as shown in column (3).However, the result is largely unaffected, because it still exist simultaneity between value added and physical capital in spite of experimenting with longer lags (in this case, lagged at </w:t>
      </w:r>
      <w:r w:rsidRPr="00580576">
        <w:rPr>
          <w:rFonts w:ascii="Times New Roman" w:hAnsi="Times New Roman"/>
          <w:i/>
          <w:sz w:val="24"/>
          <w:szCs w:val="24"/>
          <w:lang w:val="en-GB"/>
        </w:rPr>
        <w:t>T-4</w:t>
      </w:r>
      <w:r w:rsidRPr="00580576">
        <w:rPr>
          <w:rFonts w:ascii="Times New Roman" w:hAnsi="Times New Roman"/>
          <w:sz w:val="24"/>
          <w:szCs w:val="24"/>
          <w:lang w:val="en-GB"/>
        </w:rPr>
        <w:t>) and only the variable FDI and FDI</w:t>
      </w:r>
      <w:r w:rsidRPr="00580576">
        <w:rPr>
          <w:rFonts w:ascii="Times New Roman" w:hAnsi="Times New Roman"/>
          <w:sz w:val="24"/>
          <w:szCs w:val="24"/>
          <w:vertAlign w:val="superscript"/>
          <w:lang w:val="en-GB"/>
        </w:rPr>
        <w:t xml:space="preserve">2 </w:t>
      </w:r>
      <w:r w:rsidRPr="00580576">
        <w:rPr>
          <w:rFonts w:ascii="Times New Roman" w:hAnsi="Times New Roman"/>
          <w:sz w:val="24"/>
          <w:szCs w:val="24"/>
          <w:lang w:val="en-GB"/>
        </w:rPr>
        <w:t xml:space="preserve">insignificant in influencing the demand for skilled labour. </w:t>
      </w:r>
    </w:p>
    <w:p w:rsidR="00A377A6" w:rsidRPr="00580576" w:rsidRDefault="00A377A6" w:rsidP="003505AA">
      <w:pPr>
        <w:spacing w:after="0" w:line="240" w:lineRule="auto"/>
        <w:jc w:val="both"/>
        <w:rPr>
          <w:rFonts w:ascii="Times New Roman" w:hAnsi="Times New Roman"/>
          <w:sz w:val="24"/>
          <w:szCs w:val="24"/>
          <w:lang w:val="en-GB"/>
        </w:rPr>
      </w:pPr>
    </w:p>
    <w:p w:rsidR="009578AC" w:rsidRDefault="000C3A3A" w:rsidP="003505AA">
      <w:pPr>
        <w:spacing w:after="0" w:line="240" w:lineRule="auto"/>
        <w:jc w:val="both"/>
        <w:rPr>
          <w:rFonts w:ascii="Times New Roman" w:hAnsi="Times New Roman"/>
          <w:sz w:val="24"/>
          <w:szCs w:val="24"/>
          <w:lang w:val="en-GB"/>
        </w:rPr>
      </w:pPr>
      <w:r w:rsidRPr="00580576">
        <w:rPr>
          <w:rFonts w:ascii="Times New Roman" w:hAnsi="Times New Roman"/>
          <w:sz w:val="24"/>
          <w:szCs w:val="24"/>
          <w:lang w:val="en-GB"/>
        </w:rPr>
        <w:tab/>
        <w:t xml:space="preserve">In line with the contribution in this study to examine the technology </w:t>
      </w:r>
      <w:proofErr w:type="spellStart"/>
      <w:r w:rsidRPr="00580576">
        <w:rPr>
          <w:rFonts w:ascii="Times New Roman" w:hAnsi="Times New Roman"/>
          <w:sz w:val="24"/>
          <w:szCs w:val="24"/>
          <w:lang w:val="en-GB"/>
        </w:rPr>
        <w:t>spillover</w:t>
      </w:r>
      <w:proofErr w:type="spellEnd"/>
      <w:r w:rsidRPr="00580576">
        <w:rPr>
          <w:rFonts w:ascii="Times New Roman" w:hAnsi="Times New Roman"/>
          <w:sz w:val="24"/>
          <w:szCs w:val="24"/>
          <w:lang w:val="en-GB"/>
        </w:rPr>
        <w:t xml:space="preserve"> effects of FDI on skilled labour demand, this study conducts the robustness test. First, this study did not lag both physical capital and value-added as practiced in column (3) and then, it dropped both variables FDI and FDI</w:t>
      </w:r>
      <w:r w:rsidRPr="00580576">
        <w:rPr>
          <w:rFonts w:ascii="Times New Roman" w:hAnsi="Times New Roman"/>
          <w:sz w:val="24"/>
          <w:szCs w:val="24"/>
          <w:vertAlign w:val="superscript"/>
          <w:lang w:val="en-GB"/>
        </w:rPr>
        <w:t>2</w:t>
      </w:r>
      <w:r w:rsidRPr="00580576">
        <w:rPr>
          <w:rFonts w:ascii="Times New Roman" w:hAnsi="Times New Roman"/>
          <w:sz w:val="24"/>
          <w:szCs w:val="24"/>
          <w:lang w:val="en-GB"/>
        </w:rPr>
        <w:t xml:space="preserve"> from the model. The result is indicated in column (4). The result revealed that, by excluding the FDI and FDI</w:t>
      </w:r>
      <w:r w:rsidRPr="00580576">
        <w:rPr>
          <w:rFonts w:ascii="Times New Roman" w:hAnsi="Times New Roman"/>
          <w:sz w:val="24"/>
          <w:szCs w:val="24"/>
          <w:vertAlign w:val="superscript"/>
          <w:lang w:val="en-GB"/>
        </w:rPr>
        <w:t>2</w:t>
      </w:r>
      <w:r w:rsidRPr="00580576">
        <w:rPr>
          <w:rFonts w:ascii="Times New Roman" w:hAnsi="Times New Roman"/>
          <w:sz w:val="24"/>
          <w:szCs w:val="24"/>
          <w:lang w:val="en-GB"/>
        </w:rPr>
        <w:t xml:space="preserve"> variables from the model, only the lagged share of the dependent variable and valu</w:t>
      </w:r>
      <w:r w:rsidR="00E94C0D" w:rsidRPr="00580576">
        <w:rPr>
          <w:rFonts w:ascii="Times New Roman" w:hAnsi="Times New Roman"/>
          <w:sz w:val="24"/>
          <w:szCs w:val="24"/>
          <w:lang w:val="en-GB"/>
        </w:rPr>
        <w:t>e added are significant. In the</w:t>
      </w:r>
      <w:r w:rsidRPr="00580576">
        <w:rPr>
          <w:rFonts w:ascii="Times New Roman" w:hAnsi="Times New Roman"/>
          <w:sz w:val="24"/>
          <w:szCs w:val="24"/>
          <w:lang w:val="en-GB"/>
        </w:rPr>
        <w:t xml:space="preserve"> next step, we re-estimated the model by including the FDI and FDI</w:t>
      </w:r>
      <w:r w:rsidRPr="00580576">
        <w:rPr>
          <w:rFonts w:ascii="Times New Roman" w:hAnsi="Times New Roman"/>
          <w:sz w:val="24"/>
          <w:szCs w:val="24"/>
          <w:vertAlign w:val="superscript"/>
          <w:lang w:val="en-GB"/>
        </w:rPr>
        <w:t>2</w:t>
      </w:r>
      <w:r w:rsidRPr="00580576">
        <w:rPr>
          <w:rFonts w:ascii="Times New Roman" w:hAnsi="Times New Roman"/>
          <w:sz w:val="24"/>
          <w:szCs w:val="24"/>
          <w:lang w:val="en-GB"/>
        </w:rPr>
        <w:t xml:space="preserve"> variables into the model as shown in column (5). The main econometric outcome clearly reveals that the local R&amp;D </w:t>
      </w:r>
      <w:r w:rsidR="00A24162" w:rsidRPr="00580576">
        <w:rPr>
          <w:rFonts w:ascii="Times New Roman" w:hAnsi="Times New Roman"/>
          <w:sz w:val="24"/>
          <w:szCs w:val="24"/>
          <w:lang w:val="en-GB"/>
        </w:rPr>
        <w:t>becomes</w:t>
      </w:r>
      <w:r w:rsidRPr="00580576">
        <w:rPr>
          <w:rFonts w:ascii="Times New Roman" w:hAnsi="Times New Roman"/>
          <w:sz w:val="24"/>
          <w:szCs w:val="24"/>
          <w:lang w:val="en-GB"/>
        </w:rPr>
        <w:t xml:space="preserve"> significant by including the FDI and FDI</w:t>
      </w:r>
      <w:r w:rsidRPr="00580576">
        <w:rPr>
          <w:rFonts w:ascii="Times New Roman" w:hAnsi="Times New Roman"/>
          <w:sz w:val="24"/>
          <w:szCs w:val="24"/>
          <w:vertAlign w:val="superscript"/>
          <w:lang w:val="en-GB"/>
        </w:rPr>
        <w:t>2</w:t>
      </w:r>
      <w:r w:rsidRPr="00580576">
        <w:rPr>
          <w:rFonts w:ascii="Times New Roman" w:hAnsi="Times New Roman"/>
          <w:sz w:val="24"/>
          <w:szCs w:val="24"/>
          <w:lang w:val="en-GB"/>
        </w:rPr>
        <w:t xml:space="preserve"> variables into the model.</w:t>
      </w:r>
      <w:r w:rsidRPr="00580576">
        <w:rPr>
          <w:rFonts w:ascii="Times New Roman" w:hAnsi="Times New Roman"/>
          <w:sz w:val="24"/>
          <w:szCs w:val="24"/>
        </w:rPr>
        <w:t xml:space="preserve"> This result is supported by </w:t>
      </w:r>
      <w:hyperlink w:anchor="_ENREF_162" w:tooltip="Hejazi, 1999 #1374" w:history="1">
        <w:r w:rsidR="0059164D" w:rsidRPr="00580576">
          <w:rPr>
            <w:rFonts w:ascii="Times New Roman" w:hAnsi="Times New Roman"/>
            <w:sz w:val="24"/>
            <w:szCs w:val="24"/>
          </w:rPr>
          <w:fldChar w:fldCharType="begin"/>
        </w:r>
        <w:r w:rsidRPr="00580576">
          <w:rPr>
            <w:rFonts w:ascii="Times New Roman" w:hAnsi="Times New Roman"/>
            <w:sz w:val="24"/>
            <w:szCs w:val="24"/>
          </w:rPr>
          <w:instrText xml:space="preserve"> ADDIN EN.CITE &lt;EndNote&gt;&lt;Cite AuthorYear="1"&gt;&lt;Author&gt;Hejazi&lt;/Author&gt;&lt;Year&gt;1999&lt;/Year&gt;&lt;RecNum&gt;1374&lt;/RecNum&gt;&lt;DisplayText&gt;Hejazi and Safarian (1999)&lt;/DisplayText&gt;&lt;record&gt;&lt;rec-number&gt;1374&lt;/rec-number&gt;&lt;foreign-keys&gt;&lt;key app="EN" db-id="etdv2x2e2rtzrzes5w0vxtwhs0xv5rdw2afs"&gt;1374&lt;/key&gt;&lt;/foreign-keys&gt;&lt;ref-type name="Journal Article"&gt;17&lt;/ref-type&gt;&lt;contributors&gt;&lt;authors&gt;&lt;author&gt;Hejazi, W.&lt;/author&gt;&lt;author&gt;Safarian, A.E.&lt;/author&gt;&lt;/authors&gt;&lt;/contributors&gt;&lt;titles&gt;&lt;title&gt;Trade, foreign direct investment, and R&amp;amp;D spillovers&lt;/title&gt;&lt;secondary-title&gt;Journal of International Business Studies&lt;/secondary-title&gt;&lt;/titles&gt;&lt;periodical&gt;&lt;full-title&gt;Journal of International Business Studies&lt;/full-title&gt;&lt;/periodical&gt;&lt;pages&gt;491-511&lt;/pages&gt;&lt;dates&gt;&lt;year&gt;1999&lt;/year&gt;&lt;/dates&gt;&lt;isbn&gt;0047-2506&lt;/isbn&gt;&lt;urls&gt;&lt;/urls&gt;&lt;/record&gt;&lt;/Cite&gt;&lt;/EndNote&gt;</w:instrText>
        </w:r>
        <w:r w:rsidR="0059164D" w:rsidRPr="00580576">
          <w:rPr>
            <w:rFonts w:ascii="Times New Roman" w:hAnsi="Times New Roman"/>
            <w:sz w:val="24"/>
            <w:szCs w:val="24"/>
          </w:rPr>
          <w:fldChar w:fldCharType="separate"/>
        </w:r>
        <w:r w:rsidRPr="00580576">
          <w:rPr>
            <w:rFonts w:ascii="Times New Roman" w:hAnsi="Times New Roman"/>
            <w:noProof/>
            <w:sz w:val="24"/>
            <w:szCs w:val="24"/>
          </w:rPr>
          <w:t>Hejazi and Safarian (1999)</w:t>
        </w:r>
        <w:r w:rsidR="0059164D" w:rsidRPr="00580576">
          <w:rPr>
            <w:rFonts w:ascii="Times New Roman" w:hAnsi="Times New Roman"/>
            <w:sz w:val="24"/>
            <w:szCs w:val="24"/>
          </w:rPr>
          <w:fldChar w:fldCharType="end"/>
        </w:r>
      </w:hyperlink>
      <w:r w:rsidRPr="00580576">
        <w:rPr>
          <w:rFonts w:ascii="Times New Roman" w:hAnsi="Times New Roman"/>
          <w:sz w:val="24"/>
          <w:szCs w:val="24"/>
        </w:rPr>
        <w:t xml:space="preserve">, who argued that the </w:t>
      </w:r>
      <w:proofErr w:type="spellStart"/>
      <w:r w:rsidRPr="00580576">
        <w:rPr>
          <w:rFonts w:ascii="Times New Roman" w:hAnsi="Times New Roman"/>
          <w:sz w:val="24"/>
          <w:szCs w:val="24"/>
        </w:rPr>
        <w:t>spillover</w:t>
      </w:r>
      <w:proofErr w:type="spellEnd"/>
      <w:r w:rsidRPr="00580576">
        <w:rPr>
          <w:rFonts w:ascii="Times New Roman" w:hAnsi="Times New Roman"/>
          <w:sz w:val="24"/>
          <w:szCs w:val="24"/>
        </w:rPr>
        <w:t xml:space="preserve"> effects derived from FDI to host countries are larger, and the effect of FDI tends to influence the overall or other </w:t>
      </w:r>
      <w:proofErr w:type="spellStart"/>
      <w:r w:rsidRPr="00580576">
        <w:rPr>
          <w:rFonts w:ascii="Times New Roman" w:hAnsi="Times New Roman"/>
          <w:bCs/>
          <w:sz w:val="24"/>
          <w:szCs w:val="24"/>
        </w:rPr>
        <w:t>spillovers</w:t>
      </w:r>
      <w:proofErr w:type="spellEnd"/>
      <w:r w:rsidRPr="00580576">
        <w:rPr>
          <w:rFonts w:ascii="Times New Roman" w:hAnsi="Times New Roman"/>
          <w:bCs/>
          <w:sz w:val="24"/>
          <w:szCs w:val="24"/>
        </w:rPr>
        <w:t xml:space="preserve"> compared to inclusion of </w:t>
      </w:r>
      <w:proofErr w:type="spellStart"/>
      <w:r w:rsidRPr="00580576">
        <w:rPr>
          <w:rFonts w:ascii="Times New Roman" w:hAnsi="Times New Roman"/>
          <w:bCs/>
          <w:sz w:val="24"/>
          <w:szCs w:val="24"/>
        </w:rPr>
        <w:t>spillover</w:t>
      </w:r>
      <w:proofErr w:type="spellEnd"/>
      <w:r w:rsidRPr="00580576">
        <w:rPr>
          <w:rFonts w:ascii="Times New Roman" w:hAnsi="Times New Roman"/>
          <w:bCs/>
          <w:sz w:val="24"/>
          <w:szCs w:val="24"/>
        </w:rPr>
        <w:t xml:space="preserve"> effects via trade alone into the model. </w:t>
      </w:r>
      <w:r w:rsidRPr="00580576">
        <w:rPr>
          <w:rFonts w:ascii="Times New Roman" w:hAnsi="Times New Roman"/>
          <w:sz w:val="24"/>
          <w:szCs w:val="24"/>
          <w:lang w:val="en-GB"/>
        </w:rPr>
        <w:t xml:space="preserve">The previous literature has been recognized, as there is a strong association effect of FDI on the local R&amp;D </w:t>
      </w:r>
      <w:r w:rsidR="0059164D" w:rsidRPr="00580576">
        <w:rPr>
          <w:rFonts w:ascii="Times New Roman" w:eastAsia="Arial Unicode MS" w:hAnsi="Times New Roman"/>
          <w:sz w:val="24"/>
          <w:szCs w:val="24"/>
        </w:rPr>
        <w:fldChar w:fldCharType="begin"/>
      </w:r>
      <w:r w:rsidRPr="00580576">
        <w:rPr>
          <w:rFonts w:ascii="Times New Roman" w:eastAsia="Arial Unicode MS" w:hAnsi="Times New Roman"/>
          <w:sz w:val="24"/>
          <w:szCs w:val="24"/>
        </w:rPr>
        <w:instrText xml:space="preserve"> ADDIN EN.CITE &lt;EndNote&gt;&lt;Cite&gt;&lt;Author&gt;Blomström&lt;/Author&gt;&lt;Year&gt;1998&lt;/Year&gt;&lt;RecNum&gt;1462&lt;/RecNum&gt;&lt;DisplayText&gt;(Blomström &amp;amp; Kokko, 1998)&lt;/DisplayText&gt;&lt;record&gt;&lt;rec-number&gt;1462&lt;/rec-number&gt;&lt;foreign-keys&gt;&lt;key app="EN" db-id="etdv2x2e2rtzrzes5w0vxtwhs0xv5rdw2afs"&gt;1462&lt;/key&gt;&lt;/foreign-keys&gt;&lt;ref-type name="Journal Article"&gt;17&lt;/ref-type&gt;&lt;contributors&gt;&lt;authors&gt;&lt;author&gt;Blomström, Magnus&lt;/author&gt;&lt;author&gt;Kokko, Ari&lt;/author&gt;&lt;/authors&gt;&lt;/contributors&gt;&lt;titles&gt;&lt;title&gt;Multinational corporations and spillovers&lt;/title&gt;&lt;secondary-title&gt;Journal of Economic Surveys&lt;/secondary-title&gt;&lt;/titles&gt;&lt;periodical&gt;&lt;full-title&gt;Journal of Economic Surveys&lt;/full-title&gt;&lt;/periodical&gt;&lt;pages&gt;247-277&lt;/pages&gt;&lt;volume&gt;12&lt;/volume&gt;&lt;number&gt;3&lt;/number&gt;&lt;dates&gt;&lt;year&gt;1998&lt;/year&gt;&lt;/dates&gt;&lt;isbn&gt;1467-6419&lt;/isbn&gt;&lt;urls&gt;&lt;/urls&gt;&lt;/record&gt;&lt;/Cite&gt;&lt;/EndNote&gt;</w:instrText>
      </w:r>
      <w:r w:rsidR="0059164D" w:rsidRPr="00580576">
        <w:rPr>
          <w:rFonts w:ascii="Times New Roman" w:eastAsia="Arial Unicode MS" w:hAnsi="Times New Roman"/>
          <w:sz w:val="24"/>
          <w:szCs w:val="24"/>
        </w:rPr>
        <w:fldChar w:fldCharType="separate"/>
      </w:r>
      <w:r w:rsidRPr="00580576">
        <w:rPr>
          <w:rFonts w:ascii="Times New Roman" w:eastAsia="Arial Unicode MS" w:hAnsi="Times New Roman"/>
          <w:noProof/>
          <w:sz w:val="24"/>
          <w:szCs w:val="24"/>
        </w:rPr>
        <w:t>(</w:t>
      </w:r>
      <w:hyperlink w:anchor="_ENREF_54" w:tooltip="Blomström, 1998 #1462" w:history="1">
        <w:r w:rsidRPr="00580576">
          <w:rPr>
            <w:rFonts w:ascii="Times New Roman" w:eastAsia="Arial Unicode MS" w:hAnsi="Times New Roman"/>
            <w:noProof/>
            <w:sz w:val="24"/>
            <w:szCs w:val="24"/>
          </w:rPr>
          <w:t>Blomström &amp; Kokko, 1998</w:t>
        </w:r>
      </w:hyperlink>
      <w:r w:rsidRPr="00580576">
        <w:rPr>
          <w:rFonts w:ascii="Times New Roman" w:eastAsia="Arial Unicode MS" w:hAnsi="Times New Roman"/>
          <w:noProof/>
          <w:sz w:val="24"/>
          <w:szCs w:val="24"/>
        </w:rPr>
        <w:t>)</w:t>
      </w:r>
      <w:r w:rsidR="0059164D" w:rsidRPr="00580576">
        <w:rPr>
          <w:rFonts w:ascii="Times New Roman" w:eastAsia="Arial Unicode MS" w:hAnsi="Times New Roman"/>
          <w:sz w:val="24"/>
          <w:szCs w:val="24"/>
        </w:rPr>
        <w:fldChar w:fldCharType="end"/>
      </w:r>
      <w:r w:rsidRPr="00580576">
        <w:rPr>
          <w:rFonts w:ascii="Times New Roman" w:eastAsia="Arial Unicode MS" w:hAnsi="Times New Roman"/>
          <w:sz w:val="24"/>
          <w:szCs w:val="24"/>
        </w:rPr>
        <w:t xml:space="preserve">This result indicates that the inflow of FDI </w:t>
      </w:r>
      <w:r w:rsidRPr="00580576">
        <w:rPr>
          <w:rFonts w:ascii="Times New Roman" w:hAnsi="Times New Roman"/>
          <w:sz w:val="24"/>
          <w:szCs w:val="24"/>
          <w:lang w:val="en-US"/>
        </w:rPr>
        <w:t>should be encouraged to gear up Malaysian local R&amp;D as these R&amp;D activities conducted by Malaysian enterprises are domestic market oriented</w:t>
      </w:r>
      <w:r w:rsidR="00F20C45">
        <w:rPr>
          <w:rFonts w:ascii="Times New Roman" w:hAnsi="Times New Roman"/>
          <w:sz w:val="24"/>
          <w:szCs w:val="24"/>
          <w:lang w:val="en-US"/>
        </w:rPr>
        <w:t xml:space="preserve"> </w:t>
      </w:r>
      <w:r w:rsidR="009578AC" w:rsidRPr="00580576">
        <w:rPr>
          <w:rFonts w:ascii="Times New Roman" w:hAnsi="Times New Roman"/>
          <w:sz w:val="24"/>
          <w:szCs w:val="24"/>
          <w:lang w:val="en-US"/>
        </w:rPr>
        <w:t>and are involved in relatively low technology,</w:t>
      </w:r>
      <w:r w:rsidR="00F20C45">
        <w:rPr>
          <w:rFonts w:ascii="Times New Roman" w:hAnsi="Times New Roman"/>
          <w:sz w:val="24"/>
          <w:szCs w:val="24"/>
          <w:lang w:val="en-US"/>
        </w:rPr>
        <w:t xml:space="preserve"> </w:t>
      </w:r>
      <w:r w:rsidR="009578AC" w:rsidRPr="00580576">
        <w:rPr>
          <w:rFonts w:ascii="Times New Roman" w:hAnsi="Times New Roman"/>
          <w:sz w:val="24"/>
          <w:szCs w:val="24"/>
          <w:lang w:val="en-US"/>
        </w:rPr>
        <w:t>in biased demand for semi-skilled and low-skilled workers. Such a condition makes the firm</w:t>
      </w:r>
      <w:r w:rsidR="00F20C45">
        <w:rPr>
          <w:rFonts w:ascii="Times New Roman" w:hAnsi="Times New Roman"/>
          <w:sz w:val="24"/>
          <w:szCs w:val="24"/>
          <w:lang w:val="en-US"/>
        </w:rPr>
        <w:t xml:space="preserve"> </w:t>
      </w:r>
      <w:r w:rsidR="009578AC" w:rsidRPr="00580576">
        <w:rPr>
          <w:rFonts w:ascii="Times New Roman" w:hAnsi="Times New Roman"/>
          <w:sz w:val="24"/>
          <w:szCs w:val="24"/>
          <w:lang w:val="en-US"/>
        </w:rPr>
        <w:t>enterprises less “pressured” to be innovative and competitive and thus restrict the utilization of skilled workers (MASTIC, 2008). The main</w:t>
      </w:r>
      <w:r w:rsidR="00F20C45">
        <w:rPr>
          <w:rFonts w:ascii="Times New Roman" w:hAnsi="Times New Roman"/>
          <w:sz w:val="24"/>
          <w:szCs w:val="24"/>
          <w:lang w:val="en-US"/>
        </w:rPr>
        <w:t xml:space="preserve"> </w:t>
      </w:r>
      <w:r w:rsidR="009578AC" w:rsidRPr="00580576">
        <w:rPr>
          <w:rFonts w:ascii="Times New Roman" w:hAnsi="Times New Roman"/>
          <w:sz w:val="24"/>
          <w:szCs w:val="24"/>
          <w:lang w:val="en-US"/>
        </w:rPr>
        <w:t xml:space="preserve">contribution to these factors </w:t>
      </w:r>
      <w:r w:rsidR="009578AC" w:rsidRPr="00580576">
        <w:rPr>
          <w:rFonts w:ascii="Times New Roman" w:hAnsi="Times New Roman"/>
          <w:sz w:val="24"/>
          <w:szCs w:val="24"/>
        </w:rPr>
        <w:t>are due to the low capacity to absorb new technology, especially in the Malaysian manufacturing sector, and thus, it becomes</w:t>
      </w:r>
      <w:r w:rsidR="00A24162">
        <w:rPr>
          <w:rFonts w:ascii="Times New Roman" w:hAnsi="Times New Roman"/>
          <w:sz w:val="24"/>
          <w:szCs w:val="24"/>
        </w:rPr>
        <w:t xml:space="preserve"> </w:t>
      </w:r>
      <w:r w:rsidR="009578AC" w:rsidRPr="00580576">
        <w:rPr>
          <w:rFonts w:ascii="Times New Roman" w:hAnsi="Times New Roman"/>
          <w:sz w:val="24"/>
          <w:szCs w:val="24"/>
        </w:rPr>
        <w:t xml:space="preserve">a main hindrance to the local R&amp;D firm to the internationalization of R&amp;D activities </w:t>
      </w:r>
      <w:r w:rsidR="009578AC" w:rsidRPr="00580576">
        <w:rPr>
          <w:rFonts w:ascii="Times New Roman" w:hAnsi="Times New Roman"/>
          <w:sz w:val="24"/>
          <w:szCs w:val="24"/>
          <w:lang w:val="en-US"/>
        </w:rPr>
        <w:t>in the international markets</w:t>
      </w:r>
      <w:r w:rsidR="009578AC" w:rsidRPr="00580576">
        <w:rPr>
          <w:rFonts w:ascii="Times New Roman" w:hAnsi="Times New Roman"/>
          <w:sz w:val="24"/>
          <w:szCs w:val="24"/>
        </w:rPr>
        <w:t xml:space="preserve"> (MASTIC, 2008; OECD, 2011). Therefore, the significant presence of MNCSs is geared toward the R&amp;D activity from</w:t>
      </w:r>
      <w:r w:rsidR="009578AC" w:rsidRPr="00580576">
        <w:rPr>
          <w:rFonts w:ascii="Times New Roman" w:hAnsi="Times New Roman"/>
          <w:sz w:val="24"/>
          <w:szCs w:val="24"/>
          <w:lang w:val="en-US"/>
        </w:rPr>
        <w:t xml:space="preserve"> “domestic market orientation” </w:t>
      </w:r>
      <w:r w:rsidR="00B45B0A" w:rsidRPr="00580576">
        <w:rPr>
          <w:rFonts w:ascii="Times New Roman" w:hAnsi="Times New Roman"/>
          <w:sz w:val="24"/>
          <w:szCs w:val="24"/>
        </w:rPr>
        <w:t xml:space="preserve">towards internationalization </w:t>
      </w:r>
      <w:r w:rsidR="009578AC" w:rsidRPr="00580576">
        <w:rPr>
          <w:rFonts w:ascii="Times New Roman" w:hAnsi="Times New Roman"/>
          <w:sz w:val="24"/>
          <w:szCs w:val="24"/>
        </w:rPr>
        <w:t>of R&amp;D activity</w:t>
      </w:r>
      <w:r w:rsidR="009578AC" w:rsidRPr="00580576">
        <w:rPr>
          <w:rFonts w:ascii="Times New Roman" w:hAnsi="Times New Roman"/>
          <w:sz w:val="24"/>
          <w:szCs w:val="24"/>
          <w:lang w:val="en-GB"/>
        </w:rPr>
        <w:t xml:space="preserve">through the several </w:t>
      </w:r>
      <w:proofErr w:type="spellStart"/>
      <w:r w:rsidR="009578AC" w:rsidRPr="00580576">
        <w:rPr>
          <w:rFonts w:ascii="Times New Roman" w:hAnsi="Times New Roman"/>
          <w:sz w:val="24"/>
          <w:szCs w:val="24"/>
          <w:lang w:val="en-GB"/>
        </w:rPr>
        <w:t>ways.These</w:t>
      </w:r>
      <w:proofErr w:type="spellEnd"/>
      <w:r w:rsidR="009578AC" w:rsidRPr="00580576">
        <w:rPr>
          <w:rFonts w:ascii="Times New Roman" w:hAnsi="Times New Roman"/>
          <w:sz w:val="24"/>
          <w:szCs w:val="24"/>
          <w:lang w:val="en-GB"/>
        </w:rPr>
        <w:t xml:space="preserve"> include providing the fastest and most effective way to deploy new technologies in local firms; acting through the process of technology transfer; providing</w:t>
      </w:r>
      <w:r w:rsidR="00F20C45">
        <w:rPr>
          <w:rFonts w:ascii="Times New Roman" w:hAnsi="Times New Roman"/>
          <w:sz w:val="24"/>
          <w:szCs w:val="24"/>
          <w:lang w:val="en-GB"/>
        </w:rPr>
        <w:t xml:space="preserve"> </w:t>
      </w:r>
      <w:r w:rsidR="009578AC" w:rsidRPr="00580576">
        <w:rPr>
          <w:rFonts w:ascii="Times New Roman" w:hAnsi="Times New Roman"/>
          <w:sz w:val="24"/>
          <w:szCs w:val="24"/>
          <w:lang w:val="en-GB"/>
        </w:rPr>
        <w:t>international linkage for Malaysian local firms; and becoming an important source of knowledge transfer in technology, management skills and development of the technical capabilities of the locals R&amp;D (</w:t>
      </w:r>
      <w:r w:rsidR="009578AC" w:rsidRPr="00580576">
        <w:rPr>
          <w:rFonts w:ascii="Times New Roman" w:hAnsi="Times New Roman"/>
          <w:sz w:val="24"/>
          <w:szCs w:val="24"/>
        </w:rPr>
        <w:t>Ismail&amp;Yussof,2003</w:t>
      </w:r>
      <w:r w:rsidR="009578AC" w:rsidRPr="00580576">
        <w:rPr>
          <w:rFonts w:ascii="Times New Roman" w:hAnsi="Times New Roman"/>
          <w:sz w:val="24"/>
          <w:szCs w:val="24"/>
          <w:lang w:val="en-GB"/>
        </w:rPr>
        <w:t>).</w:t>
      </w:r>
    </w:p>
    <w:p w:rsidR="00A377A6" w:rsidRPr="00580576" w:rsidRDefault="00A377A6" w:rsidP="003505AA">
      <w:pPr>
        <w:spacing w:after="0" w:line="240" w:lineRule="auto"/>
        <w:jc w:val="both"/>
        <w:rPr>
          <w:rFonts w:ascii="Times New Roman" w:hAnsi="Times New Roman"/>
          <w:sz w:val="24"/>
          <w:szCs w:val="24"/>
          <w:lang w:val="en-GB"/>
        </w:rPr>
      </w:pPr>
    </w:p>
    <w:p w:rsidR="004174D0" w:rsidRDefault="009578AC" w:rsidP="003505AA">
      <w:pPr>
        <w:autoSpaceDE w:val="0"/>
        <w:autoSpaceDN w:val="0"/>
        <w:adjustRightInd w:val="0"/>
        <w:spacing w:after="0" w:line="240" w:lineRule="auto"/>
        <w:jc w:val="both"/>
        <w:rPr>
          <w:rFonts w:ascii="Times New Roman" w:hAnsi="Times New Roman"/>
          <w:sz w:val="24"/>
          <w:szCs w:val="24"/>
        </w:rPr>
      </w:pPr>
      <w:r w:rsidRPr="00580576">
        <w:rPr>
          <w:rFonts w:ascii="Times New Roman" w:hAnsi="Times New Roman"/>
          <w:sz w:val="24"/>
          <w:szCs w:val="24"/>
          <w:lang w:val="en-GB"/>
        </w:rPr>
        <w:tab/>
        <w:t xml:space="preserve">Afterward, attention now is on the </w:t>
      </w:r>
      <w:proofErr w:type="spellStart"/>
      <w:r w:rsidRPr="00580576">
        <w:rPr>
          <w:rFonts w:ascii="Times New Roman" w:hAnsi="Times New Roman"/>
          <w:sz w:val="24"/>
          <w:szCs w:val="24"/>
          <w:lang w:val="en-GB"/>
        </w:rPr>
        <w:t>spillover</w:t>
      </w:r>
      <w:proofErr w:type="spellEnd"/>
      <w:r w:rsidRPr="00580576">
        <w:rPr>
          <w:rFonts w:ascii="Times New Roman" w:hAnsi="Times New Roman"/>
          <w:sz w:val="24"/>
          <w:szCs w:val="24"/>
          <w:lang w:val="en-GB"/>
        </w:rPr>
        <w:t xml:space="preserve"> effects derived from FDI upon relative demand for skilled labour. </w:t>
      </w:r>
      <w:r w:rsidRPr="00580576">
        <w:rPr>
          <w:rFonts w:ascii="Times New Roman" w:hAnsi="Times New Roman"/>
          <w:sz w:val="24"/>
          <w:szCs w:val="24"/>
        </w:rPr>
        <w:t>Despite the negative relationship shown by FDI on skilled labour demand with coefficient (9.390), the effect of FDI</w:t>
      </w:r>
      <w:r w:rsidRPr="00580576">
        <w:rPr>
          <w:rFonts w:ascii="Times New Roman" w:hAnsi="Times New Roman"/>
          <w:sz w:val="24"/>
          <w:szCs w:val="24"/>
          <w:vertAlign w:val="superscript"/>
        </w:rPr>
        <w:t>2</w:t>
      </w:r>
      <w:r w:rsidRPr="00580576">
        <w:rPr>
          <w:rFonts w:ascii="Times New Roman" w:hAnsi="Times New Roman"/>
          <w:sz w:val="24"/>
          <w:szCs w:val="24"/>
        </w:rPr>
        <w:t xml:space="preserve"> is proven to be statistically positive and significant at 10%. This result clearly indicates that the </w:t>
      </w:r>
      <w:proofErr w:type="spellStart"/>
      <w:r w:rsidRPr="00580576">
        <w:rPr>
          <w:rFonts w:ascii="Times New Roman" w:hAnsi="Times New Roman"/>
          <w:sz w:val="24"/>
          <w:szCs w:val="24"/>
        </w:rPr>
        <w:t>spillover</w:t>
      </w:r>
      <w:proofErr w:type="spellEnd"/>
      <w:r w:rsidRPr="00580576">
        <w:rPr>
          <w:rFonts w:ascii="Times New Roman" w:hAnsi="Times New Roman"/>
          <w:sz w:val="24"/>
          <w:szCs w:val="24"/>
        </w:rPr>
        <w:t xml:space="preserve"> effects of FDI </w:t>
      </w:r>
      <w:r w:rsidR="004174D0" w:rsidRPr="00580576">
        <w:rPr>
          <w:rFonts w:ascii="Times New Roman" w:hAnsi="Times New Roman"/>
          <w:sz w:val="24"/>
          <w:szCs w:val="24"/>
        </w:rPr>
        <w:t>are</w:t>
      </w:r>
      <w:r w:rsidRPr="00580576">
        <w:rPr>
          <w:rFonts w:ascii="Times New Roman" w:hAnsi="Times New Roman"/>
          <w:sz w:val="24"/>
          <w:szCs w:val="24"/>
        </w:rPr>
        <w:t xml:space="preserve"> indicated by FDI</w:t>
      </w:r>
      <w:r w:rsidRPr="00580576">
        <w:rPr>
          <w:rFonts w:ascii="Times New Roman" w:hAnsi="Times New Roman"/>
          <w:sz w:val="24"/>
          <w:szCs w:val="24"/>
          <w:vertAlign w:val="superscript"/>
        </w:rPr>
        <w:t>2</w:t>
      </w:r>
      <w:r w:rsidRPr="00580576">
        <w:rPr>
          <w:rFonts w:ascii="Times New Roman" w:hAnsi="Times New Roman"/>
          <w:sz w:val="24"/>
          <w:szCs w:val="24"/>
        </w:rPr>
        <w:t xml:space="preserve"> appear to be assimilated quickly by labour skilled workers in the Malaysian manufacturing industry through the learning effect</w:t>
      </w:r>
      <w:r w:rsidR="00F20C45">
        <w:rPr>
          <w:rFonts w:ascii="Times New Roman" w:hAnsi="Times New Roman"/>
          <w:sz w:val="24"/>
          <w:szCs w:val="24"/>
        </w:rPr>
        <w:t xml:space="preserve">. </w:t>
      </w:r>
      <w:r w:rsidR="004174D0" w:rsidRPr="00580576">
        <w:rPr>
          <w:rFonts w:ascii="Times New Roman" w:hAnsi="Times New Roman"/>
          <w:sz w:val="24"/>
          <w:szCs w:val="24"/>
        </w:rPr>
        <w:t xml:space="preserve">The results found in this study are also consistent with </w:t>
      </w:r>
      <w:hyperlink w:anchor="_ENREF_300" w:tooltip="Taylor, 2005 #1269" w:history="1">
        <w:r w:rsidR="0059164D" w:rsidRPr="00580576">
          <w:rPr>
            <w:rFonts w:ascii="Times New Roman" w:hAnsi="Times New Roman"/>
            <w:sz w:val="24"/>
            <w:szCs w:val="24"/>
          </w:rPr>
          <w:fldChar w:fldCharType="begin"/>
        </w:r>
        <w:r w:rsidR="004174D0" w:rsidRPr="00580576">
          <w:rPr>
            <w:rFonts w:ascii="Times New Roman" w:hAnsi="Times New Roman"/>
            <w:sz w:val="24"/>
            <w:szCs w:val="24"/>
          </w:rPr>
          <w:instrText xml:space="preserve"> ADDIN EN.CITE &lt;EndNote&gt;&lt;Cite AuthorYear="1"&gt;&lt;Author&gt;Taylor&lt;/Author&gt;&lt;Year&gt;2005&lt;/Year&gt;&lt;RecNum&gt;1269&lt;/RecNum&gt;&lt;DisplayText&gt;Taylor and Driffield (2005)&lt;/DisplayText&gt;&lt;record&gt;&lt;rec-number&gt;1269&lt;/rec-number&gt;&lt;foreign-keys&gt;&lt;key app="EN" db-id="etdv2x2e2rtzrzes5w0vxtwhs0xv5rdw2afs"&gt;1269&lt;/key&gt;&lt;/foreign-keys&gt;&lt;ref-type name="Journal Article"&gt;17&lt;/ref-type&gt;&lt;contributors&gt;&lt;authors&gt;&lt;author&gt;Taylor, Karl&lt;/author&gt;&lt;author&gt;Driffield, Nigel&lt;/author&gt;&lt;/authors&gt;&lt;/contributors&gt;&lt;titles&gt;&lt;title&gt;Wage inequality and the role of multinationals: evidence from UK panel data&lt;/title&gt;&lt;secondary-title&gt;Labour Economics&lt;/secondary-title&gt;&lt;/titles&gt;&lt;periodical&gt;&lt;full-title&gt;Labour Economics&lt;/full-title&gt;&lt;/periodical&gt;&lt;pages&gt;223-249&lt;/pages&gt;&lt;volume&gt;12&lt;/volume&gt;&lt;number&gt;2&lt;/number&gt;&lt;keywords&gt;&lt;keyword&gt;Wage inequality&lt;/keyword&gt;&lt;keyword&gt;FDI spillovers&lt;/keyword&gt;&lt;/keywords&gt;&lt;dates&gt;&lt;year&gt;2005&lt;/year&gt;&lt;/dates&gt;&lt;isbn&gt;0927-5371&lt;/isbn&gt;&lt;urls&gt;&lt;related-urls&gt;&lt;url&gt;http://www.sciencedirect.com/science/article/pii/S0927537103001337&lt;/url&gt;&lt;/related-urls&gt;&lt;/urls&gt;&lt;/record&gt;&lt;/Cite&gt;&lt;/EndNote&gt;</w:instrText>
        </w:r>
        <w:r w:rsidR="0059164D" w:rsidRPr="00580576">
          <w:rPr>
            <w:rFonts w:ascii="Times New Roman" w:hAnsi="Times New Roman"/>
            <w:sz w:val="24"/>
            <w:szCs w:val="24"/>
          </w:rPr>
          <w:fldChar w:fldCharType="separate"/>
        </w:r>
        <w:r w:rsidR="004174D0" w:rsidRPr="00580576">
          <w:rPr>
            <w:rFonts w:ascii="Times New Roman" w:hAnsi="Times New Roman"/>
            <w:sz w:val="24"/>
            <w:szCs w:val="24"/>
          </w:rPr>
          <w:t>Taylor and Driffield (2005)</w:t>
        </w:r>
        <w:r w:rsidR="0059164D" w:rsidRPr="00580576">
          <w:rPr>
            <w:rFonts w:ascii="Times New Roman" w:hAnsi="Times New Roman"/>
            <w:sz w:val="24"/>
            <w:szCs w:val="24"/>
          </w:rPr>
          <w:fldChar w:fldCharType="end"/>
        </w:r>
      </w:hyperlink>
      <w:r w:rsidR="004174D0" w:rsidRPr="00580576">
        <w:rPr>
          <w:rFonts w:ascii="Times New Roman" w:hAnsi="Times New Roman"/>
          <w:sz w:val="24"/>
          <w:szCs w:val="24"/>
        </w:rPr>
        <w:t>, who show that the assimilation of technology from FDI through “learning effect”</w:t>
      </w:r>
      <w:r w:rsidR="00A377A6">
        <w:rPr>
          <w:rFonts w:ascii="Times New Roman" w:hAnsi="Times New Roman"/>
          <w:sz w:val="24"/>
          <w:szCs w:val="24"/>
        </w:rPr>
        <w:t xml:space="preserve"> </w:t>
      </w:r>
      <w:r w:rsidR="004174D0" w:rsidRPr="00580576">
        <w:rPr>
          <w:rFonts w:ascii="Times New Roman" w:hAnsi="Times New Roman"/>
          <w:sz w:val="24"/>
          <w:szCs w:val="24"/>
        </w:rPr>
        <w:t>is shown to be quicker when the FDI is specified as quadratic rather than time lags.</w:t>
      </w:r>
    </w:p>
    <w:p w:rsidR="00A377A6" w:rsidRPr="00580576" w:rsidRDefault="00A377A6" w:rsidP="003505AA">
      <w:pPr>
        <w:autoSpaceDE w:val="0"/>
        <w:autoSpaceDN w:val="0"/>
        <w:adjustRightInd w:val="0"/>
        <w:spacing w:after="0" w:line="240" w:lineRule="auto"/>
        <w:jc w:val="both"/>
        <w:rPr>
          <w:rFonts w:ascii="Times New Roman" w:hAnsi="Times New Roman"/>
          <w:sz w:val="24"/>
          <w:szCs w:val="24"/>
        </w:rPr>
      </w:pPr>
    </w:p>
    <w:p w:rsidR="004174D0" w:rsidRDefault="004174D0" w:rsidP="003505AA">
      <w:pPr>
        <w:autoSpaceDE w:val="0"/>
        <w:autoSpaceDN w:val="0"/>
        <w:adjustRightInd w:val="0"/>
        <w:spacing w:after="0" w:line="240" w:lineRule="auto"/>
        <w:jc w:val="both"/>
        <w:rPr>
          <w:rFonts w:ascii="Times New Roman" w:hAnsi="Times New Roman"/>
          <w:sz w:val="24"/>
          <w:szCs w:val="24"/>
        </w:rPr>
      </w:pPr>
      <w:r w:rsidRPr="00580576">
        <w:rPr>
          <w:rFonts w:ascii="Times New Roman" w:eastAsia="Arial Unicode MS" w:hAnsi="Times New Roman"/>
          <w:sz w:val="24"/>
          <w:szCs w:val="24"/>
        </w:rPr>
        <w:tab/>
      </w:r>
      <w:r w:rsidRPr="00580576">
        <w:rPr>
          <w:rFonts w:ascii="Times New Roman" w:hAnsi="Times New Roman"/>
          <w:sz w:val="24"/>
          <w:szCs w:val="24"/>
        </w:rPr>
        <w:t xml:space="preserve">One possible reason for the negative correlation between technology </w:t>
      </w:r>
      <w:proofErr w:type="spellStart"/>
      <w:r w:rsidRPr="00580576">
        <w:rPr>
          <w:rFonts w:ascii="Times New Roman" w:hAnsi="Times New Roman"/>
          <w:sz w:val="24"/>
          <w:szCs w:val="24"/>
        </w:rPr>
        <w:t>spillovers</w:t>
      </w:r>
      <w:proofErr w:type="spellEnd"/>
      <w:r w:rsidRPr="00580576">
        <w:rPr>
          <w:rFonts w:ascii="Times New Roman" w:hAnsi="Times New Roman"/>
          <w:sz w:val="24"/>
          <w:szCs w:val="24"/>
        </w:rPr>
        <w:t xml:space="preserve"> via FDI and demand for skilled labour is the existence of the crowding-out effect (</w:t>
      </w:r>
      <w:proofErr w:type="spellStart"/>
      <w:r w:rsidR="00BA249E">
        <w:fldChar w:fldCharType="begin"/>
      </w:r>
      <w:r w:rsidR="00BA249E">
        <w:instrText xml:space="preserve"> HYPERLINK \l "_ENREF_30" \o "Masron, 2012 #1470" </w:instrText>
      </w:r>
      <w:r w:rsidR="00BA249E">
        <w:fldChar w:fldCharType="separate"/>
      </w:r>
      <w:r w:rsidRPr="00580576">
        <w:rPr>
          <w:rFonts w:ascii="Times New Roman" w:hAnsi="Times New Roman"/>
          <w:noProof/>
          <w:sz w:val="24"/>
          <w:szCs w:val="24"/>
        </w:rPr>
        <w:t>Masron</w:t>
      </w:r>
      <w:proofErr w:type="spellEnd"/>
      <w:r w:rsidRPr="00580576">
        <w:rPr>
          <w:rFonts w:ascii="Times New Roman" w:hAnsi="Times New Roman"/>
          <w:noProof/>
          <w:sz w:val="24"/>
          <w:szCs w:val="24"/>
        </w:rPr>
        <w:t>, Zulkafli, &amp; Ibrahim, 2012</w:t>
      </w:r>
      <w:r w:rsidR="00BA249E">
        <w:rPr>
          <w:rFonts w:ascii="Times New Roman" w:hAnsi="Times New Roman"/>
          <w:noProof/>
          <w:sz w:val="24"/>
          <w:szCs w:val="24"/>
        </w:rPr>
        <w:fldChar w:fldCharType="end"/>
      </w:r>
      <w:r w:rsidRPr="00580576">
        <w:rPr>
          <w:rFonts w:ascii="Times New Roman" w:hAnsi="Times New Roman"/>
          <w:sz w:val="24"/>
          <w:szCs w:val="24"/>
        </w:rPr>
        <w:t xml:space="preserve">).The effect of crowding- out tends to occur when countries practice open or liberal economic policies, which allow MNCs to outsource their inputs from other </w:t>
      </w:r>
      <w:r w:rsidRPr="00580576">
        <w:rPr>
          <w:rFonts w:ascii="Times New Roman" w:hAnsi="Times New Roman"/>
          <w:sz w:val="24"/>
          <w:szCs w:val="24"/>
        </w:rPr>
        <w:lastRenderedPageBreak/>
        <w:t>efficient countries</w:t>
      </w:r>
      <w:r w:rsidR="0059164D" w:rsidRPr="00580576">
        <w:rPr>
          <w:rFonts w:ascii="Times New Roman" w:hAnsi="Times New Roman"/>
          <w:sz w:val="24"/>
          <w:szCs w:val="24"/>
        </w:rPr>
        <w:fldChar w:fldCharType="begin"/>
      </w:r>
      <w:r w:rsidRPr="00580576">
        <w:rPr>
          <w:rFonts w:ascii="Times New Roman" w:hAnsi="Times New Roman"/>
          <w:sz w:val="24"/>
          <w:szCs w:val="24"/>
        </w:rPr>
        <w:instrText xml:space="preserve"> ADDIN EN.CITE &lt;EndNote&gt;&lt;Cite&gt;&lt;Author&gt;Aitken&lt;/Author&gt;&lt;Year&gt;1999&lt;/Year&gt;&lt;RecNum&gt;1132&lt;/RecNum&gt;&lt;DisplayText&gt;(Aitken &amp;amp; Harrison, 1999)&lt;/DisplayText&gt;&lt;record&gt;&lt;rec-number&gt;1132&lt;/rec-number&gt;&lt;foreign-keys&gt;&lt;key app="EN" db-id="etdv2x2e2rtzrzes5w0vxtwhs0xv5rdw2afs"&gt;1132&lt;/key&gt;&lt;/foreign-keys&gt;&lt;ref-type name="Journal Article"&gt;17&lt;/ref-type&gt;&lt;contributors&gt;&lt;authors&gt;&lt;author&gt;Aitken, B.J.&lt;/author&gt;&lt;author&gt;Harrison, A.E.&lt;/author&gt;&lt;/authors&gt;&lt;/contributors&gt;&lt;titles&gt;&lt;title&gt;Do domestic firms benefit from direct foreign investment? Evidence from Venezuela&lt;/title&gt;&lt;secondary-title&gt;American Economic Review&lt;/secondary-title&gt;&lt;/titles&gt;&lt;periodical&gt;&lt;full-title&gt;American Economic Review&lt;/full-title&gt;&lt;/periodical&gt;&lt;pages&gt;605-618&lt;/pages&gt;&lt;dates&gt;&lt;year&gt;1999&lt;/year&gt;&lt;/dates&gt;&lt;isbn&gt;0002-8282&lt;/isbn&gt;&lt;urls&gt;&lt;/urls&gt;&lt;/record&gt;&lt;/Cite&gt;&lt;/EndNote&gt;</w:instrText>
      </w:r>
      <w:r w:rsidR="0059164D" w:rsidRPr="00580576">
        <w:rPr>
          <w:rFonts w:ascii="Times New Roman" w:hAnsi="Times New Roman"/>
          <w:sz w:val="24"/>
          <w:szCs w:val="24"/>
        </w:rPr>
        <w:fldChar w:fldCharType="separate"/>
      </w:r>
      <w:r w:rsidRPr="00580576">
        <w:rPr>
          <w:rFonts w:ascii="Times New Roman" w:hAnsi="Times New Roman"/>
          <w:noProof/>
          <w:sz w:val="24"/>
          <w:szCs w:val="24"/>
        </w:rPr>
        <w:t>(</w:t>
      </w:r>
      <w:hyperlink w:anchor="_ENREF_3" w:tooltip="Aitken, 1999 #1132" w:history="1">
        <w:r w:rsidRPr="00580576">
          <w:rPr>
            <w:rFonts w:ascii="Times New Roman" w:hAnsi="Times New Roman"/>
            <w:noProof/>
            <w:sz w:val="24"/>
            <w:szCs w:val="24"/>
          </w:rPr>
          <w:t>Aitken &amp; Harrison, 1999</w:t>
        </w:r>
      </w:hyperlink>
      <w:r w:rsidRPr="00580576">
        <w:rPr>
          <w:rFonts w:ascii="Times New Roman" w:hAnsi="Times New Roman"/>
          <w:noProof/>
          <w:sz w:val="24"/>
          <w:szCs w:val="24"/>
        </w:rPr>
        <w:t>;</w:t>
      </w:r>
      <w:r w:rsidR="0059164D" w:rsidRPr="00580576">
        <w:rPr>
          <w:rFonts w:ascii="Times New Roman" w:hAnsi="Times New Roman"/>
          <w:sz w:val="24"/>
          <w:szCs w:val="24"/>
        </w:rPr>
        <w:fldChar w:fldCharType="end"/>
      </w:r>
      <w:r w:rsidRPr="00580576">
        <w:rPr>
          <w:rFonts w:ascii="Times New Roman" w:eastAsia="TimesNewRoman" w:hAnsi="Times New Roman"/>
          <w:sz w:val="24"/>
          <w:szCs w:val="24"/>
        </w:rPr>
        <w:t>Hu &amp;Jefferson, 2002)</w:t>
      </w:r>
      <w:r w:rsidRPr="00580576">
        <w:rPr>
          <w:rFonts w:ascii="Times New Roman" w:hAnsi="Times New Roman"/>
          <w:sz w:val="24"/>
          <w:szCs w:val="24"/>
        </w:rPr>
        <w:t>.</w:t>
      </w:r>
      <w:r w:rsidRPr="00580576">
        <w:rPr>
          <w:rStyle w:val="hps"/>
          <w:rFonts w:ascii="Times New Roman" w:hAnsi="Times New Roman"/>
          <w:sz w:val="24"/>
          <w:szCs w:val="24"/>
        </w:rPr>
        <w:t>Another possible</w:t>
      </w:r>
      <w:r w:rsidRPr="00580576">
        <w:rPr>
          <w:rFonts w:ascii="Times New Roman" w:hAnsi="Times New Roman"/>
          <w:sz w:val="24"/>
          <w:szCs w:val="24"/>
        </w:rPr>
        <w:t xml:space="preserve"> cause </w:t>
      </w:r>
      <w:r w:rsidRPr="00580576">
        <w:rPr>
          <w:rStyle w:val="hps"/>
          <w:rFonts w:ascii="Times New Roman" w:hAnsi="Times New Roman"/>
          <w:sz w:val="24"/>
          <w:szCs w:val="24"/>
        </w:rPr>
        <w:t>that</w:t>
      </w:r>
      <w:r w:rsidRPr="00580576">
        <w:rPr>
          <w:rFonts w:ascii="Times New Roman" w:hAnsi="Times New Roman"/>
          <w:sz w:val="24"/>
          <w:szCs w:val="24"/>
        </w:rPr>
        <w:t xml:space="preserve"> can be </w:t>
      </w:r>
      <w:r w:rsidRPr="00580576">
        <w:rPr>
          <w:rStyle w:val="hps"/>
          <w:rFonts w:ascii="Times New Roman" w:hAnsi="Times New Roman"/>
          <w:sz w:val="24"/>
          <w:szCs w:val="24"/>
        </w:rPr>
        <w:t>related with the negative relationship is the concentration of FDI</w:t>
      </w:r>
      <w:r w:rsidRPr="00580576">
        <w:rPr>
          <w:rFonts w:ascii="Times New Roman" w:hAnsi="Times New Roman"/>
          <w:sz w:val="24"/>
          <w:szCs w:val="24"/>
        </w:rPr>
        <w:t xml:space="preserve"> inflows </w:t>
      </w:r>
      <w:r w:rsidRPr="00580576">
        <w:rPr>
          <w:rStyle w:val="hps"/>
          <w:rFonts w:ascii="Times New Roman" w:hAnsi="Times New Roman"/>
          <w:sz w:val="24"/>
          <w:szCs w:val="24"/>
        </w:rPr>
        <w:t>in some</w:t>
      </w:r>
      <w:r w:rsidR="00F57D61" w:rsidRPr="00580576">
        <w:rPr>
          <w:rStyle w:val="hps"/>
          <w:rFonts w:ascii="Times New Roman" w:hAnsi="Times New Roman"/>
          <w:sz w:val="24"/>
          <w:szCs w:val="24"/>
        </w:rPr>
        <w:t xml:space="preserve"> </w:t>
      </w:r>
      <w:r w:rsidRPr="00580576">
        <w:rPr>
          <w:rFonts w:ascii="Times New Roman" w:hAnsi="Times New Roman"/>
          <w:sz w:val="24"/>
          <w:szCs w:val="24"/>
        </w:rPr>
        <w:t xml:space="preserve">selected </w:t>
      </w:r>
      <w:r w:rsidRPr="00580576">
        <w:rPr>
          <w:rStyle w:val="hps"/>
          <w:rFonts w:ascii="Times New Roman" w:hAnsi="Times New Roman"/>
          <w:sz w:val="24"/>
          <w:szCs w:val="24"/>
        </w:rPr>
        <w:t>industries</w:t>
      </w:r>
      <w:r w:rsidRPr="00580576">
        <w:rPr>
          <w:rStyle w:val="FootnoteReference"/>
          <w:rFonts w:ascii="Times New Roman" w:hAnsi="Times New Roman"/>
          <w:sz w:val="24"/>
          <w:szCs w:val="24"/>
        </w:rPr>
        <w:footnoteReference w:id="12"/>
      </w:r>
      <w:r w:rsidRPr="00580576">
        <w:rPr>
          <w:rStyle w:val="hps"/>
          <w:rFonts w:ascii="Times New Roman" w:hAnsi="Times New Roman"/>
          <w:sz w:val="24"/>
          <w:szCs w:val="24"/>
        </w:rPr>
        <w:t xml:space="preserve">. Those industries which receive higher FDI inflows will enjoy better technology and lower production cost, which hence increase their </w:t>
      </w:r>
      <w:r w:rsidRPr="00580576">
        <w:rPr>
          <w:rFonts w:ascii="Times New Roman" w:hAnsi="Times New Roman"/>
          <w:sz w:val="24"/>
          <w:szCs w:val="24"/>
        </w:rPr>
        <w:t xml:space="preserve">productivity due to </w:t>
      </w:r>
      <w:r w:rsidRPr="00580576">
        <w:rPr>
          <w:rStyle w:val="hps"/>
          <w:rFonts w:ascii="Times New Roman" w:hAnsi="Times New Roman"/>
          <w:sz w:val="24"/>
          <w:szCs w:val="24"/>
        </w:rPr>
        <w:t xml:space="preserve">positive </w:t>
      </w:r>
      <w:proofErr w:type="spellStart"/>
      <w:r w:rsidRPr="00580576">
        <w:rPr>
          <w:rStyle w:val="hps"/>
          <w:rFonts w:ascii="Times New Roman" w:hAnsi="Times New Roman"/>
          <w:sz w:val="24"/>
          <w:szCs w:val="24"/>
        </w:rPr>
        <w:t>spillover</w:t>
      </w:r>
      <w:proofErr w:type="spellEnd"/>
      <w:r w:rsidRPr="00580576">
        <w:rPr>
          <w:rStyle w:val="hps"/>
          <w:rFonts w:ascii="Times New Roman" w:hAnsi="Times New Roman"/>
          <w:sz w:val="24"/>
          <w:szCs w:val="24"/>
        </w:rPr>
        <w:t xml:space="preserve"> effects. Unfortunately, this will </w:t>
      </w:r>
      <w:r w:rsidRPr="00580576">
        <w:rPr>
          <w:rFonts w:ascii="Times New Roman" w:hAnsi="Times New Roman"/>
          <w:sz w:val="24"/>
          <w:szCs w:val="24"/>
        </w:rPr>
        <w:t xml:space="preserve">depress other non-FDI industries due to </w:t>
      </w:r>
      <w:r w:rsidRPr="00580576">
        <w:rPr>
          <w:rFonts w:ascii="Times New Roman" w:eastAsia="TimesNewRoman" w:hAnsi="Times New Roman"/>
          <w:sz w:val="24"/>
          <w:szCs w:val="24"/>
        </w:rPr>
        <w:t xml:space="preserve">increased competition that is induced by the increased presence of FDI in domestic industries. This situation may force inefficient domestic firms to exit and surviving firms to improve their performance. </w:t>
      </w:r>
      <w:r w:rsidRPr="00580576">
        <w:rPr>
          <w:rFonts w:ascii="Times New Roman" w:hAnsi="Times New Roman"/>
          <w:sz w:val="24"/>
          <w:szCs w:val="24"/>
        </w:rPr>
        <w:t>This result is stron</w:t>
      </w:r>
      <w:r w:rsidR="00E94C0D" w:rsidRPr="00580576">
        <w:rPr>
          <w:rFonts w:ascii="Times New Roman" w:hAnsi="Times New Roman"/>
          <w:sz w:val="24"/>
          <w:szCs w:val="24"/>
        </w:rPr>
        <w:t xml:space="preserve">gly consistent with the current </w:t>
      </w:r>
      <w:r w:rsidRPr="00580576">
        <w:rPr>
          <w:rFonts w:ascii="Times New Roman" w:hAnsi="Times New Roman"/>
          <w:sz w:val="24"/>
          <w:szCs w:val="24"/>
        </w:rPr>
        <w:t>Malaysian manufacturing industry</w:t>
      </w:r>
      <w:r w:rsidR="00F57D61" w:rsidRPr="00580576">
        <w:rPr>
          <w:rFonts w:ascii="Times New Roman" w:hAnsi="Times New Roman"/>
          <w:sz w:val="24"/>
          <w:szCs w:val="24"/>
        </w:rPr>
        <w:t xml:space="preserve"> </w:t>
      </w:r>
      <w:r w:rsidRPr="00580576">
        <w:rPr>
          <w:rFonts w:ascii="Times New Roman" w:hAnsi="Times New Roman"/>
          <w:sz w:val="24"/>
          <w:szCs w:val="24"/>
        </w:rPr>
        <w:t>in which most foreign investments focus on the capital-intensive industry,</w:t>
      </w:r>
      <w:r w:rsidR="00F57D61" w:rsidRPr="00580576">
        <w:rPr>
          <w:rFonts w:ascii="Times New Roman" w:hAnsi="Times New Roman"/>
          <w:sz w:val="24"/>
          <w:szCs w:val="24"/>
        </w:rPr>
        <w:t xml:space="preserve"> </w:t>
      </w:r>
      <w:r w:rsidRPr="00580576">
        <w:rPr>
          <w:rFonts w:ascii="Times New Roman" w:hAnsi="Times New Roman"/>
          <w:sz w:val="24"/>
          <w:szCs w:val="24"/>
        </w:rPr>
        <w:t xml:space="preserve">especially in the </w:t>
      </w:r>
      <w:r w:rsidRPr="00580576">
        <w:rPr>
          <w:rFonts w:ascii="Times New Roman" w:hAnsi="Times New Roman"/>
          <w:sz w:val="24"/>
          <w:szCs w:val="24"/>
          <w:lang w:val="en-US"/>
        </w:rPr>
        <w:t xml:space="preserve">E&amp;E </w:t>
      </w:r>
      <w:r w:rsidRPr="00580576">
        <w:rPr>
          <w:rFonts w:ascii="Times New Roman" w:hAnsi="Times New Roman"/>
          <w:sz w:val="24"/>
          <w:szCs w:val="24"/>
        </w:rPr>
        <w:t xml:space="preserve">and machinery industries, to intensify </w:t>
      </w:r>
      <w:r w:rsidRPr="00580576">
        <w:rPr>
          <w:rFonts w:ascii="Times New Roman" w:hAnsi="Times New Roman"/>
          <w:bCs/>
          <w:sz w:val="24"/>
          <w:szCs w:val="24"/>
        </w:rPr>
        <w:t xml:space="preserve">in-house R&amp;D and Design and Development (D&amp;D) </w:t>
      </w:r>
      <w:r w:rsidRPr="00580576">
        <w:rPr>
          <w:rFonts w:ascii="Times New Roman" w:hAnsi="Times New Roman"/>
          <w:sz w:val="24"/>
          <w:szCs w:val="24"/>
        </w:rPr>
        <w:t xml:space="preserve">activities as compared to the labour-intensive industries such as paper and printing, metal and wood. </w:t>
      </w:r>
      <w:proofErr w:type="gramStart"/>
      <w:r w:rsidRPr="00580576">
        <w:rPr>
          <w:rFonts w:ascii="Times New Roman" w:hAnsi="Times New Roman"/>
          <w:sz w:val="24"/>
          <w:szCs w:val="24"/>
        </w:rPr>
        <w:t xml:space="preserve">(EPU, 2010; </w:t>
      </w:r>
      <w:proofErr w:type="spellStart"/>
      <w:r w:rsidRPr="00580576">
        <w:rPr>
          <w:rFonts w:ascii="Times New Roman" w:hAnsi="Times New Roman"/>
          <w:sz w:val="24"/>
          <w:szCs w:val="24"/>
        </w:rPr>
        <w:t>Masron</w:t>
      </w:r>
      <w:proofErr w:type="spellEnd"/>
      <w:r w:rsidRPr="00580576">
        <w:rPr>
          <w:rFonts w:ascii="Times New Roman" w:hAnsi="Times New Roman"/>
          <w:sz w:val="24"/>
          <w:szCs w:val="24"/>
        </w:rPr>
        <w:t xml:space="preserve"> et al., 2012).</w:t>
      </w:r>
      <w:proofErr w:type="gramEnd"/>
    </w:p>
    <w:p w:rsidR="00A377A6" w:rsidRPr="00580576" w:rsidRDefault="00A377A6" w:rsidP="003505AA">
      <w:pPr>
        <w:autoSpaceDE w:val="0"/>
        <w:autoSpaceDN w:val="0"/>
        <w:adjustRightInd w:val="0"/>
        <w:spacing w:after="0" w:line="240" w:lineRule="auto"/>
        <w:jc w:val="both"/>
        <w:rPr>
          <w:rFonts w:ascii="Times New Roman" w:hAnsi="Times New Roman"/>
          <w:sz w:val="24"/>
          <w:szCs w:val="24"/>
        </w:rPr>
      </w:pPr>
    </w:p>
    <w:p w:rsidR="004174D0" w:rsidRDefault="004174D0" w:rsidP="003505AA">
      <w:pPr>
        <w:autoSpaceDE w:val="0"/>
        <w:autoSpaceDN w:val="0"/>
        <w:adjustRightInd w:val="0"/>
        <w:spacing w:after="0" w:line="240" w:lineRule="auto"/>
        <w:ind w:firstLine="720"/>
        <w:jc w:val="both"/>
        <w:rPr>
          <w:rFonts w:ascii="Times New Roman" w:hAnsi="Times New Roman"/>
          <w:sz w:val="24"/>
          <w:szCs w:val="24"/>
        </w:rPr>
      </w:pPr>
      <w:r w:rsidRPr="00580576">
        <w:rPr>
          <w:rFonts w:ascii="Times New Roman" w:hAnsi="Times New Roman"/>
          <w:sz w:val="24"/>
          <w:szCs w:val="24"/>
          <w:lang w:val="en-GB"/>
        </w:rPr>
        <w:t xml:space="preserve">Nevertheless, </w:t>
      </w:r>
      <w:r w:rsidRPr="00580576">
        <w:rPr>
          <w:rFonts w:ascii="Times New Roman" w:hAnsi="Times New Roman"/>
          <w:sz w:val="24"/>
          <w:szCs w:val="24"/>
        </w:rPr>
        <w:t xml:space="preserve">we do </w:t>
      </w:r>
      <w:r w:rsidRPr="00580576">
        <w:rPr>
          <w:rFonts w:ascii="Times New Roman" w:hAnsi="Times New Roman"/>
          <w:iCs/>
          <w:sz w:val="24"/>
          <w:szCs w:val="24"/>
        </w:rPr>
        <w:t xml:space="preserve">not find any evidence </w:t>
      </w:r>
      <w:r w:rsidRPr="00580576">
        <w:rPr>
          <w:rFonts w:ascii="Times New Roman" w:hAnsi="Times New Roman"/>
          <w:sz w:val="24"/>
          <w:szCs w:val="24"/>
        </w:rPr>
        <w:t xml:space="preserve">that the trade </w:t>
      </w:r>
      <w:proofErr w:type="spellStart"/>
      <w:r w:rsidRPr="00580576">
        <w:rPr>
          <w:rFonts w:ascii="Times New Roman" w:hAnsi="Times New Roman"/>
          <w:sz w:val="24"/>
          <w:szCs w:val="24"/>
        </w:rPr>
        <w:t>spillovers</w:t>
      </w:r>
      <w:proofErr w:type="spellEnd"/>
      <w:r w:rsidRPr="00580576">
        <w:rPr>
          <w:rFonts w:ascii="Times New Roman" w:hAnsi="Times New Roman"/>
          <w:sz w:val="24"/>
          <w:szCs w:val="24"/>
        </w:rPr>
        <w:t xml:space="preserve"> are statistically significant in increasing demand for skilled labour. Our finding is empirically supported by </w:t>
      </w:r>
      <w:hyperlink w:anchor="_ENREF_162" w:tooltip="Hejazi, 1999 #1374" w:history="1">
        <w:r w:rsidR="0059164D" w:rsidRPr="00580576">
          <w:rPr>
            <w:rFonts w:ascii="Times New Roman" w:hAnsi="Times New Roman"/>
            <w:sz w:val="24"/>
            <w:szCs w:val="24"/>
          </w:rPr>
          <w:fldChar w:fldCharType="begin"/>
        </w:r>
        <w:r w:rsidRPr="00580576">
          <w:rPr>
            <w:rFonts w:ascii="Times New Roman" w:hAnsi="Times New Roman"/>
            <w:sz w:val="24"/>
            <w:szCs w:val="24"/>
          </w:rPr>
          <w:instrText xml:space="preserve"> ADDIN EN.CITE &lt;EndNote&gt;&lt;Cite AuthorYear="1"&gt;&lt;Author&gt;Hejazi&lt;/Author&gt;&lt;Year&gt;1999&lt;/Year&gt;&lt;RecNum&gt;1374&lt;/RecNum&gt;&lt;DisplayText&gt;Hejazi and Safarian (1999)&lt;/DisplayText&gt;&lt;record&gt;&lt;rec-number&gt;1374&lt;/rec-number&gt;&lt;foreign-keys&gt;&lt;key app="EN" db-id="etdv2x2e2rtzrzes5w0vxtwhs0xv5rdw2afs"&gt;1374&lt;/key&gt;&lt;/foreign-keys&gt;&lt;ref-type name="Journal Article"&gt;17&lt;/ref-type&gt;&lt;contributors&gt;&lt;authors&gt;&lt;author&gt;Hejazi, W.&lt;/author&gt;&lt;author&gt;Safarian, A.E.&lt;/author&gt;&lt;/authors&gt;&lt;/contributors&gt;&lt;titles&gt;&lt;title&gt;Trade, foreign direct investment, and R&amp;amp;D spillovers&lt;/title&gt;&lt;secondary-title&gt;Journal of International Business Studies&lt;/secondary-title&gt;&lt;/titles&gt;&lt;periodical&gt;&lt;full-title&gt;Journal of International Business Studies&lt;/full-title&gt;&lt;/periodical&gt;&lt;pages&gt;491-511&lt;/pages&gt;&lt;dates&gt;&lt;year&gt;1999&lt;/year&gt;&lt;/dates&gt;&lt;isbn&gt;0047-2506&lt;/isbn&gt;&lt;urls&gt;&lt;/urls&gt;&lt;/record&gt;&lt;/Cite&gt;&lt;/EndNote&gt;</w:instrText>
        </w:r>
        <w:r w:rsidR="0059164D" w:rsidRPr="00580576">
          <w:rPr>
            <w:rFonts w:ascii="Times New Roman" w:hAnsi="Times New Roman"/>
            <w:sz w:val="24"/>
            <w:szCs w:val="24"/>
          </w:rPr>
          <w:fldChar w:fldCharType="separate"/>
        </w:r>
        <w:r w:rsidRPr="00580576">
          <w:rPr>
            <w:rFonts w:ascii="Times New Roman" w:hAnsi="Times New Roman"/>
            <w:noProof/>
            <w:sz w:val="24"/>
            <w:szCs w:val="24"/>
          </w:rPr>
          <w:t>Hejazi and Safarian (1999)</w:t>
        </w:r>
        <w:r w:rsidR="0059164D" w:rsidRPr="00580576">
          <w:rPr>
            <w:rFonts w:ascii="Times New Roman" w:hAnsi="Times New Roman"/>
            <w:sz w:val="24"/>
            <w:szCs w:val="24"/>
          </w:rPr>
          <w:fldChar w:fldCharType="end"/>
        </w:r>
      </w:hyperlink>
      <w:r w:rsidRPr="00580576">
        <w:rPr>
          <w:rFonts w:ascii="Times New Roman" w:hAnsi="Times New Roman"/>
          <w:sz w:val="24"/>
          <w:szCs w:val="24"/>
        </w:rPr>
        <w:t xml:space="preserve"> who argued that </w:t>
      </w:r>
      <w:proofErr w:type="spellStart"/>
      <w:r w:rsidRPr="00580576">
        <w:rPr>
          <w:rFonts w:ascii="Times New Roman" w:hAnsi="Times New Roman"/>
          <w:sz w:val="24"/>
          <w:szCs w:val="24"/>
        </w:rPr>
        <w:t>spillover</w:t>
      </w:r>
      <w:proofErr w:type="spellEnd"/>
      <w:r w:rsidRPr="00580576">
        <w:rPr>
          <w:rFonts w:ascii="Times New Roman" w:hAnsi="Times New Roman"/>
          <w:sz w:val="24"/>
          <w:szCs w:val="24"/>
        </w:rPr>
        <w:t xml:space="preserve"> effects </w:t>
      </w:r>
      <w:proofErr w:type="spellStart"/>
      <w:r w:rsidRPr="00580576">
        <w:rPr>
          <w:rFonts w:ascii="Times New Roman" w:hAnsi="Times New Roman"/>
          <w:sz w:val="24"/>
          <w:szCs w:val="24"/>
        </w:rPr>
        <w:t>ofFDI</w:t>
      </w:r>
      <w:proofErr w:type="spellEnd"/>
      <w:r w:rsidRPr="00580576">
        <w:rPr>
          <w:rFonts w:ascii="Times New Roman" w:hAnsi="Times New Roman"/>
          <w:sz w:val="24"/>
          <w:szCs w:val="24"/>
        </w:rPr>
        <w:t xml:space="preserve"> on host countries are larger, hence the importance of trade channel is much reduced once FDI is controlled. The result is strongly consistent with the theory of traditional trade as expressed in the </w:t>
      </w:r>
      <w:proofErr w:type="spellStart"/>
      <w:r w:rsidRPr="00580576">
        <w:rPr>
          <w:rFonts w:ascii="Times New Roman" w:hAnsi="Times New Roman"/>
          <w:sz w:val="24"/>
          <w:szCs w:val="24"/>
        </w:rPr>
        <w:t>Heckscher</w:t>
      </w:r>
      <w:proofErr w:type="spellEnd"/>
      <w:r w:rsidRPr="00580576">
        <w:rPr>
          <w:rFonts w:ascii="Times New Roman" w:hAnsi="Times New Roman"/>
          <w:sz w:val="24"/>
          <w:szCs w:val="24"/>
        </w:rPr>
        <w:t xml:space="preserve">-Ohlin theorem and in </w:t>
      </w:r>
      <w:proofErr w:type="spellStart"/>
      <w:r w:rsidRPr="00580576">
        <w:rPr>
          <w:rFonts w:ascii="Times New Roman" w:hAnsi="Times New Roman"/>
          <w:sz w:val="24"/>
          <w:szCs w:val="24"/>
        </w:rPr>
        <w:t>Stolper</w:t>
      </w:r>
      <w:proofErr w:type="spellEnd"/>
      <w:r w:rsidRPr="00580576">
        <w:rPr>
          <w:rFonts w:ascii="Times New Roman" w:hAnsi="Times New Roman"/>
          <w:sz w:val="24"/>
          <w:szCs w:val="24"/>
        </w:rPr>
        <w:t xml:space="preserve">-Samuelson (HOSS). According to this theorem, the distinction between </w:t>
      </w:r>
      <w:proofErr w:type="spellStart"/>
      <w:r w:rsidRPr="00580576">
        <w:rPr>
          <w:rFonts w:ascii="Times New Roman" w:hAnsi="Times New Roman"/>
          <w:sz w:val="24"/>
          <w:szCs w:val="24"/>
        </w:rPr>
        <w:t>sectoral</w:t>
      </w:r>
      <w:proofErr w:type="spellEnd"/>
      <w:r w:rsidRPr="00580576">
        <w:rPr>
          <w:rFonts w:ascii="Times New Roman" w:hAnsi="Times New Roman"/>
          <w:sz w:val="24"/>
          <w:szCs w:val="24"/>
        </w:rPr>
        <w:t xml:space="preserve"> and </w:t>
      </w:r>
      <w:proofErr w:type="spellStart"/>
      <w:r w:rsidRPr="00580576">
        <w:rPr>
          <w:rFonts w:ascii="Times New Roman" w:hAnsi="Times New Roman"/>
          <w:sz w:val="24"/>
          <w:szCs w:val="24"/>
        </w:rPr>
        <w:t>factoral</w:t>
      </w:r>
      <w:proofErr w:type="spellEnd"/>
      <w:r w:rsidRPr="00580576">
        <w:rPr>
          <w:rFonts w:ascii="Times New Roman" w:hAnsi="Times New Roman"/>
          <w:sz w:val="24"/>
          <w:szCs w:val="24"/>
        </w:rPr>
        <w:t xml:space="preserve"> dimensions in industries or firms leads to different types of skills </w:t>
      </w:r>
      <w:r w:rsidR="0059164D" w:rsidRPr="00580576">
        <w:rPr>
          <w:rFonts w:ascii="Times New Roman" w:hAnsi="Times New Roman"/>
          <w:sz w:val="24"/>
          <w:szCs w:val="24"/>
        </w:rPr>
        <w:fldChar w:fldCharType="begin"/>
      </w:r>
      <w:r w:rsidRPr="00580576">
        <w:rPr>
          <w:rFonts w:ascii="Times New Roman" w:hAnsi="Times New Roman"/>
          <w:sz w:val="24"/>
          <w:szCs w:val="24"/>
        </w:rPr>
        <w:instrText xml:space="preserve"> ADDIN EN.CITE &lt;EndNote&gt;&lt;Cite&gt;&lt;Author&gt;Wood&lt;/Author&gt;&lt;Year&gt;1994&lt;/Year&gt;&lt;RecNum&gt;1138&lt;/RecNum&gt;&lt;DisplayText&gt;(Wood, 1994)&lt;/DisplayText&gt;&lt;record&gt;&lt;rec-number&gt;1138&lt;/rec-number&gt;&lt;foreign-keys&gt;&lt;key app="EN" db-id="etdv2x2e2rtzrzes5w0vxtwhs0xv5rdw2afs"&gt;1138&lt;/key&gt;&lt;/foreign-keys&gt;&lt;ref-type name="Book"&gt;6&lt;/ref-type&gt;&lt;contributors&gt;&lt;authors&gt;&lt;author&gt;Wood, A.&lt;/author&gt;&lt;/authors&gt;&lt;/contributors&gt;&lt;titles&gt;&lt;title&gt;North-South trade, employment and inequality: changing fortunes in a skill-driven world&lt;/title&gt;&lt;/titles&gt;&lt;dates&gt;&lt;year&gt;1994&lt;/year&gt;&lt;/dates&gt;&lt;publisher&gt;Clarendon Press&lt;/publisher&gt;&lt;urls&gt;&lt;/urls&gt;&lt;/record&gt;&lt;/Cite&gt;&lt;/EndNote&gt;</w:instrText>
      </w:r>
      <w:r w:rsidR="0059164D" w:rsidRPr="00580576">
        <w:rPr>
          <w:rFonts w:ascii="Times New Roman" w:hAnsi="Times New Roman"/>
          <w:sz w:val="24"/>
          <w:szCs w:val="24"/>
        </w:rPr>
        <w:fldChar w:fldCharType="separate"/>
      </w:r>
      <w:r w:rsidRPr="00580576">
        <w:rPr>
          <w:rFonts w:ascii="Times New Roman" w:hAnsi="Times New Roman"/>
          <w:noProof/>
          <w:sz w:val="24"/>
          <w:szCs w:val="24"/>
        </w:rPr>
        <w:t>(</w:t>
      </w:r>
      <w:hyperlink w:anchor="_ENREF_318" w:tooltip="Wood, 1994 #1138" w:history="1">
        <w:r w:rsidRPr="00580576">
          <w:rPr>
            <w:rFonts w:ascii="Times New Roman" w:hAnsi="Times New Roman"/>
            <w:noProof/>
            <w:sz w:val="24"/>
            <w:szCs w:val="24"/>
          </w:rPr>
          <w:t>Wood, 1994</w:t>
        </w:r>
      </w:hyperlink>
      <w:r w:rsidRPr="00580576">
        <w:rPr>
          <w:rFonts w:ascii="Times New Roman" w:hAnsi="Times New Roman"/>
          <w:noProof/>
          <w:sz w:val="24"/>
          <w:szCs w:val="24"/>
        </w:rPr>
        <w:t>)</w:t>
      </w:r>
      <w:r w:rsidR="0059164D" w:rsidRPr="00580576">
        <w:rPr>
          <w:rFonts w:ascii="Times New Roman" w:hAnsi="Times New Roman"/>
          <w:sz w:val="24"/>
          <w:szCs w:val="24"/>
        </w:rPr>
        <w:fldChar w:fldCharType="end"/>
      </w:r>
      <w:r w:rsidRPr="00580576">
        <w:rPr>
          <w:rFonts w:ascii="Times New Roman" w:hAnsi="Times New Roman"/>
          <w:sz w:val="24"/>
          <w:szCs w:val="24"/>
        </w:rPr>
        <w:t xml:space="preserve">. Hence, in the case of Malaysia, the abundance of unskilled workers at various production stages and low absorptive capacity of local firms are found to be severe problems, holding back Malaysia’s ability to imitate the imported intermediate inputs which embody technological knowledge (EPU, 2010). Furthermore, based on the Economic Transformation Programme (ETP) Annual Report 2011, the abundance of unskilled workers due to many industries including E&amp;E industry still focused on the assembly of low value added task or stage production. This would induce the opposite effect on demand for skilled workers. Another possible explanation for this result would be that the high levels of FDI enjoyed by Malaysia have been associated with capital investment that focuses on intermediate rather than on high value-added production. As a result, the overall impact of imported intermediate input biased to unskilled labour (McNabb &amp; Said, 2013).  </w:t>
      </w:r>
    </w:p>
    <w:p w:rsidR="00A377A6" w:rsidRPr="00580576" w:rsidRDefault="00A377A6" w:rsidP="003505AA">
      <w:pPr>
        <w:autoSpaceDE w:val="0"/>
        <w:autoSpaceDN w:val="0"/>
        <w:adjustRightInd w:val="0"/>
        <w:spacing w:after="0" w:line="240" w:lineRule="auto"/>
        <w:ind w:firstLine="720"/>
        <w:jc w:val="both"/>
        <w:rPr>
          <w:rFonts w:ascii="Times New Roman" w:hAnsi="Times New Roman"/>
          <w:sz w:val="24"/>
          <w:szCs w:val="24"/>
        </w:rPr>
      </w:pPr>
    </w:p>
    <w:p w:rsidR="004174D0" w:rsidRPr="00580576" w:rsidRDefault="004174D0" w:rsidP="003505AA">
      <w:pPr>
        <w:autoSpaceDE w:val="0"/>
        <w:autoSpaceDN w:val="0"/>
        <w:adjustRightInd w:val="0"/>
        <w:spacing w:after="0" w:line="240" w:lineRule="auto"/>
        <w:ind w:firstLine="720"/>
        <w:jc w:val="both"/>
        <w:rPr>
          <w:rFonts w:ascii="Times New Roman" w:hAnsi="Times New Roman"/>
          <w:kern w:val="32"/>
          <w:sz w:val="24"/>
          <w:szCs w:val="24"/>
        </w:rPr>
      </w:pPr>
      <w:r w:rsidRPr="00580576">
        <w:rPr>
          <w:rFonts w:ascii="Times New Roman" w:hAnsi="Times New Roman"/>
          <w:kern w:val="32"/>
          <w:sz w:val="24"/>
          <w:szCs w:val="24"/>
        </w:rPr>
        <w:t>More important findings</w:t>
      </w:r>
      <w:r w:rsidR="00F20C45">
        <w:rPr>
          <w:rFonts w:ascii="Times New Roman" w:hAnsi="Times New Roman"/>
          <w:kern w:val="32"/>
          <w:sz w:val="24"/>
          <w:szCs w:val="24"/>
        </w:rPr>
        <w:t xml:space="preserve"> </w:t>
      </w:r>
      <w:r w:rsidRPr="00580576">
        <w:rPr>
          <w:rFonts w:ascii="Times New Roman" w:hAnsi="Times New Roman"/>
          <w:kern w:val="32"/>
          <w:sz w:val="24"/>
          <w:szCs w:val="24"/>
        </w:rPr>
        <w:t xml:space="preserve">report that </w:t>
      </w:r>
      <w:r w:rsidRPr="00580576">
        <w:rPr>
          <w:rFonts w:ascii="Times New Roman" w:hAnsi="Times New Roman"/>
          <w:sz w:val="24"/>
          <w:szCs w:val="24"/>
        </w:rPr>
        <w:t xml:space="preserve">the </w:t>
      </w:r>
      <w:proofErr w:type="spellStart"/>
      <w:r w:rsidRPr="00580576">
        <w:rPr>
          <w:rFonts w:ascii="Times New Roman" w:hAnsi="Times New Roman"/>
          <w:sz w:val="24"/>
          <w:szCs w:val="24"/>
        </w:rPr>
        <w:t>spillover</w:t>
      </w:r>
      <w:proofErr w:type="spellEnd"/>
      <w:r w:rsidRPr="00580576">
        <w:rPr>
          <w:rFonts w:ascii="Times New Roman" w:hAnsi="Times New Roman"/>
          <w:sz w:val="24"/>
          <w:szCs w:val="24"/>
        </w:rPr>
        <w:t xml:space="preserve"> effects of FDI, local R&amp;D intensity, value</w:t>
      </w:r>
      <w:r w:rsidR="00E94C0D" w:rsidRPr="00580576">
        <w:rPr>
          <w:rFonts w:ascii="Times New Roman" w:hAnsi="Times New Roman"/>
          <w:sz w:val="24"/>
          <w:szCs w:val="24"/>
        </w:rPr>
        <w:t xml:space="preserve"> added and physical capital </w:t>
      </w:r>
      <w:r w:rsidRPr="00580576">
        <w:rPr>
          <w:rFonts w:ascii="Times New Roman" w:hAnsi="Times New Roman"/>
          <w:sz w:val="24"/>
          <w:szCs w:val="24"/>
        </w:rPr>
        <w:t xml:space="preserve">are </w:t>
      </w:r>
      <w:r w:rsidRPr="00580576">
        <w:rPr>
          <w:rFonts w:ascii="Times New Roman" w:hAnsi="Times New Roman"/>
          <w:sz w:val="24"/>
          <w:szCs w:val="24"/>
          <w:lang w:val="en-GB"/>
        </w:rPr>
        <w:t>more robust through the use of the alternative</w:t>
      </w:r>
      <w:r w:rsidRPr="00580576">
        <w:rPr>
          <w:rFonts w:ascii="Times New Roman" w:hAnsi="Times New Roman"/>
          <w:kern w:val="32"/>
          <w:sz w:val="24"/>
          <w:szCs w:val="24"/>
        </w:rPr>
        <w:t xml:space="preserve"> two-step SYS-GMM by collapsing the instrumental variable. This technique is found to be an efficient technique to mitigate the problem of many instruments by using </w:t>
      </w:r>
      <w:r w:rsidRPr="00580576">
        <w:rPr>
          <w:rFonts w:ascii="Times New Roman" w:hAnsi="Times New Roman"/>
          <w:sz w:val="24"/>
          <w:szCs w:val="24"/>
        </w:rPr>
        <w:t xml:space="preserve">the level of the </w:t>
      </w:r>
      <w:proofErr w:type="spellStart"/>
      <w:r w:rsidRPr="00580576">
        <w:rPr>
          <w:rFonts w:ascii="Times New Roman" w:hAnsi="Times New Roman"/>
          <w:sz w:val="24"/>
          <w:szCs w:val="24"/>
        </w:rPr>
        <w:t>regressor</w:t>
      </w:r>
      <w:proofErr w:type="spellEnd"/>
      <w:r w:rsidRPr="00580576">
        <w:rPr>
          <w:rFonts w:ascii="Times New Roman" w:hAnsi="Times New Roman"/>
          <w:sz w:val="24"/>
          <w:szCs w:val="24"/>
        </w:rPr>
        <w:t xml:space="preserve"> as instruments</w:t>
      </w:r>
      <w:r w:rsidR="00F20C45">
        <w:rPr>
          <w:rFonts w:ascii="Times New Roman" w:hAnsi="Times New Roman"/>
          <w:sz w:val="24"/>
          <w:szCs w:val="24"/>
        </w:rPr>
        <w:t xml:space="preserve"> </w:t>
      </w:r>
      <w:r w:rsidR="00E94C0D" w:rsidRPr="00580576">
        <w:rPr>
          <w:rFonts w:ascii="Times New Roman" w:hAnsi="Times New Roman"/>
          <w:sz w:val="24"/>
          <w:szCs w:val="24"/>
        </w:rPr>
        <w:t xml:space="preserve">as </w:t>
      </w:r>
      <w:r w:rsidRPr="00580576">
        <w:rPr>
          <w:rFonts w:ascii="Times New Roman" w:hAnsi="Times New Roman"/>
          <w:sz w:val="24"/>
          <w:szCs w:val="24"/>
        </w:rPr>
        <w:t xml:space="preserve">proposed by </w:t>
      </w:r>
      <w:r w:rsidR="0059164D" w:rsidRPr="00580576">
        <w:rPr>
          <w:rFonts w:ascii="Times New Roman" w:hAnsi="Times New Roman"/>
          <w:sz w:val="24"/>
          <w:szCs w:val="24"/>
        </w:rPr>
        <w:fldChar w:fldCharType="begin"/>
      </w:r>
      <w:r w:rsidRPr="00580576">
        <w:rPr>
          <w:rFonts w:ascii="Times New Roman" w:hAnsi="Times New Roman"/>
          <w:sz w:val="24"/>
          <w:szCs w:val="24"/>
        </w:rPr>
        <w:instrText xml:space="preserve"> ADDIN EN.CITE &lt;EndNote&gt;&lt;Cite&gt;&lt;Author&gt;Arellano&lt;/Author&gt;&lt;Year&gt;1991&lt;/Year&gt;&lt;RecNum&gt;720&lt;/RecNum&gt;&lt;DisplayText&gt;(Arellano &amp;amp; Bond, 1991)&lt;/DisplayText&gt;&lt;record&gt;&lt;rec-number&gt;720&lt;/rec-number&gt;&lt;foreign-keys&gt;&lt;key app="EN" db-id="etdv2x2e2rtzrzes5w0vxtwhs0xv5rdw2afs"&gt;720&lt;/key&gt;&lt;/foreign-keys&gt;&lt;ref-type name="Journal Article"&gt;17&lt;/ref-type&gt;&lt;contributors&gt;&lt;authors&gt;&lt;author&gt;Arellano, M.&lt;/author&gt;&lt;author&gt;Bond, S.&lt;/author&gt;&lt;/authors&gt;&lt;/contributors&gt;&lt;titles&gt;&lt;title&gt;Some tests of specification for panel data: Monte Carlo evidence and an application to employment equations&lt;/title&gt;&lt;secondary-title&gt;The Review of Economic Studies&lt;/secondary-title&gt;&lt;/titles&gt;&lt;periodical&gt;&lt;full-title&gt;The Review of Economic Studies&lt;/full-title&gt;&lt;/periodical&gt;&lt;pages&gt;277&lt;/pages&gt;&lt;volume&gt;58&lt;/volume&gt;&lt;number&gt;2&lt;/number&gt;&lt;dates&gt;&lt;year&gt;1991&lt;/year&gt;&lt;/dates&gt;&lt;isbn&gt;0034-6527&lt;/isbn&gt;&lt;urls&gt;&lt;/urls&gt;&lt;/record&gt;&lt;/Cite&gt;&lt;/EndNote&gt;</w:instrText>
      </w:r>
      <w:r w:rsidR="0059164D" w:rsidRPr="00580576">
        <w:rPr>
          <w:rFonts w:ascii="Times New Roman" w:hAnsi="Times New Roman"/>
          <w:sz w:val="24"/>
          <w:szCs w:val="24"/>
        </w:rPr>
        <w:fldChar w:fldCharType="separate"/>
      </w:r>
      <w:hyperlink w:anchor="_ENREF_20" w:tooltip="Arellano, 1991 #720" w:history="1">
        <w:r w:rsidRPr="00580576">
          <w:rPr>
            <w:rFonts w:ascii="Times New Roman" w:hAnsi="Times New Roman"/>
            <w:noProof/>
            <w:sz w:val="24"/>
            <w:szCs w:val="24"/>
          </w:rPr>
          <w:t>Arellano &amp; Bond (1991</w:t>
        </w:r>
      </w:hyperlink>
      <w:r w:rsidRPr="00580576">
        <w:rPr>
          <w:rFonts w:ascii="Times New Roman" w:hAnsi="Times New Roman"/>
          <w:noProof/>
          <w:sz w:val="24"/>
          <w:szCs w:val="24"/>
        </w:rPr>
        <w:t>)</w:t>
      </w:r>
      <w:r w:rsidR="0059164D" w:rsidRPr="00580576">
        <w:rPr>
          <w:rFonts w:ascii="Times New Roman" w:hAnsi="Times New Roman"/>
          <w:sz w:val="24"/>
          <w:szCs w:val="24"/>
        </w:rPr>
        <w:fldChar w:fldCharType="end"/>
      </w:r>
      <w:r w:rsidRPr="00580576">
        <w:rPr>
          <w:rFonts w:ascii="Times New Roman" w:hAnsi="Times New Roman"/>
          <w:sz w:val="24"/>
          <w:szCs w:val="24"/>
        </w:rPr>
        <w:t>. This is valid under the assumption in the model that the error term is not serially correlated, and the lag of the variables is weakly exogenous</w:t>
      </w:r>
      <w:r w:rsidRPr="00580576">
        <w:rPr>
          <w:rFonts w:ascii="Times New Roman" w:hAnsi="Times New Roman"/>
          <w:kern w:val="32"/>
          <w:sz w:val="24"/>
          <w:szCs w:val="24"/>
        </w:rPr>
        <w:t>. This c</w:t>
      </w:r>
      <w:r w:rsidR="00E94C0D" w:rsidRPr="00580576">
        <w:rPr>
          <w:rFonts w:ascii="Times New Roman" w:hAnsi="Times New Roman"/>
          <w:kern w:val="32"/>
          <w:sz w:val="24"/>
          <w:szCs w:val="24"/>
        </w:rPr>
        <w:t xml:space="preserve">an be evidenced by two tests. </w:t>
      </w:r>
      <w:r w:rsidRPr="00580576">
        <w:rPr>
          <w:rFonts w:ascii="Times New Roman" w:hAnsi="Times New Roman"/>
          <w:kern w:val="32"/>
          <w:sz w:val="24"/>
          <w:szCs w:val="24"/>
        </w:rPr>
        <w:t xml:space="preserve">First, the Arellano-Bond </w:t>
      </w:r>
      <w:r w:rsidR="00A24162" w:rsidRPr="00580576">
        <w:rPr>
          <w:rFonts w:ascii="Times New Roman" w:hAnsi="Times New Roman"/>
          <w:kern w:val="32"/>
          <w:sz w:val="24"/>
          <w:szCs w:val="24"/>
        </w:rPr>
        <w:t>test</w:t>
      </w:r>
      <w:r w:rsidR="00A24162">
        <w:rPr>
          <w:rFonts w:ascii="Times New Roman" w:hAnsi="Times New Roman"/>
          <w:kern w:val="32"/>
          <w:sz w:val="24"/>
          <w:szCs w:val="24"/>
        </w:rPr>
        <w:t xml:space="preserve"> </w:t>
      </w:r>
      <w:r w:rsidR="00A24162" w:rsidRPr="00580576">
        <w:rPr>
          <w:rFonts w:ascii="Times New Roman" w:hAnsi="Times New Roman"/>
          <w:kern w:val="32"/>
          <w:sz w:val="24"/>
          <w:szCs w:val="24"/>
        </w:rPr>
        <w:t>shows</w:t>
      </w:r>
      <w:r w:rsidRPr="00580576">
        <w:rPr>
          <w:rFonts w:ascii="Times New Roman" w:hAnsi="Times New Roman"/>
          <w:kern w:val="32"/>
          <w:sz w:val="24"/>
          <w:szCs w:val="24"/>
        </w:rPr>
        <w:t xml:space="preserve"> that AR (2) failed to reject the null. Meaning that, there is no serial correlation problem in the model. Secondly, the Hansen test which tests for validity of the instrument, also show that there is no evidence of too many instruments as the number of instruments (27) is substantially smaller than </w:t>
      </w:r>
      <w:r w:rsidRPr="00580576">
        <w:rPr>
          <w:rFonts w:ascii="Times New Roman" w:hAnsi="Times New Roman"/>
          <w:i/>
          <w:kern w:val="32"/>
          <w:sz w:val="24"/>
          <w:szCs w:val="24"/>
        </w:rPr>
        <w:t>N</w:t>
      </w:r>
      <w:r w:rsidRPr="00580576">
        <w:rPr>
          <w:rFonts w:ascii="Times New Roman" w:hAnsi="Times New Roman"/>
          <w:kern w:val="32"/>
          <w:sz w:val="24"/>
          <w:szCs w:val="24"/>
        </w:rPr>
        <w:t xml:space="preserve"> (50). Failure to reject the null of both tests provides support to the estimated model.</w:t>
      </w:r>
    </w:p>
    <w:p w:rsidR="004174D0" w:rsidRPr="00580576" w:rsidRDefault="004174D0" w:rsidP="003505AA">
      <w:pPr>
        <w:autoSpaceDE w:val="0"/>
        <w:autoSpaceDN w:val="0"/>
        <w:adjustRightInd w:val="0"/>
        <w:spacing w:after="0" w:line="240" w:lineRule="auto"/>
        <w:ind w:firstLine="720"/>
        <w:jc w:val="both"/>
        <w:rPr>
          <w:rFonts w:ascii="Times New Roman" w:hAnsi="Times New Roman"/>
          <w:kern w:val="32"/>
          <w:sz w:val="24"/>
          <w:szCs w:val="24"/>
        </w:rPr>
      </w:pPr>
    </w:p>
    <w:p w:rsidR="004174D0" w:rsidRPr="00580576" w:rsidRDefault="004174D0" w:rsidP="00A377A6">
      <w:pPr>
        <w:pStyle w:val="Heading1"/>
        <w:numPr>
          <w:ilvl w:val="0"/>
          <w:numId w:val="1"/>
        </w:numPr>
        <w:spacing w:before="0" w:line="240" w:lineRule="auto"/>
        <w:ind w:left="709" w:hanging="720"/>
      </w:pPr>
      <w:r w:rsidRPr="00580576">
        <w:lastRenderedPageBreak/>
        <w:t>CONCLU</w:t>
      </w:r>
      <w:r w:rsidR="00A377A6">
        <w:t>SIONS</w:t>
      </w:r>
    </w:p>
    <w:p w:rsidR="004174D0" w:rsidRDefault="004174D0" w:rsidP="00BA249E">
      <w:pPr>
        <w:autoSpaceDE w:val="0"/>
        <w:autoSpaceDN w:val="0"/>
        <w:adjustRightInd w:val="0"/>
        <w:spacing w:after="0" w:line="240" w:lineRule="auto"/>
        <w:jc w:val="both"/>
        <w:rPr>
          <w:rFonts w:ascii="Times New Roman" w:hAnsi="Times New Roman"/>
          <w:sz w:val="24"/>
          <w:szCs w:val="24"/>
          <w:lang w:val="en-GB"/>
        </w:rPr>
      </w:pPr>
      <w:r w:rsidRPr="00580576">
        <w:rPr>
          <w:rFonts w:ascii="Times New Roman" w:hAnsi="Times New Roman"/>
          <w:sz w:val="24"/>
          <w:szCs w:val="24"/>
          <w:lang w:val="en-GB"/>
        </w:rPr>
        <w:t xml:space="preserve">This study investigates the </w:t>
      </w:r>
      <w:proofErr w:type="spellStart"/>
      <w:r w:rsidRPr="00580576">
        <w:rPr>
          <w:rFonts w:ascii="Times New Roman" w:hAnsi="Times New Roman"/>
          <w:sz w:val="24"/>
          <w:szCs w:val="24"/>
          <w:lang w:val="en-GB"/>
        </w:rPr>
        <w:t>spillover</w:t>
      </w:r>
      <w:proofErr w:type="spellEnd"/>
      <w:r w:rsidRPr="00580576">
        <w:rPr>
          <w:rFonts w:ascii="Times New Roman" w:hAnsi="Times New Roman"/>
          <w:sz w:val="24"/>
          <w:szCs w:val="24"/>
          <w:lang w:val="en-GB"/>
        </w:rPr>
        <w:t xml:space="preserve"> effects of FDI and trade </w:t>
      </w:r>
      <w:r w:rsidR="00A377A6">
        <w:rPr>
          <w:rFonts w:ascii="Times New Roman" w:hAnsi="Times New Roman"/>
          <w:sz w:val="24"/>
          <w:szCs w:val="24"/>
          <w:lang w:val="en-GB"/>
        </w:rPr>
        <w:t>on</w:t>
      </w:r>
      <w:r w:rsidRPr="00580576">
        <w:rPr>
          <w:rFonts w:ascii="Times New Roman" w:hAnsi="Times New Roman"/>
          <w:sz w:val="24"/>
          <w:szCs w:val="24"/>
          <w:lang w:val="en-GB"/>
        </w:rPr>
        <w:t xml:space="preserve"> skill upgrading in 50 Malaysian manufacturing industries </w:t>
      </w:r>
      <w:r w:rsidRPr="00580576">
        <w:rPr>
          <w:rFonts w:ascii="Times New Roman" w:eastAsia="TimesNewRoman" w:hAnsi="Times New Roman"/>
          <w:sz w:val="24"/>
          <w:szCs w:val="24"/>
          <w:lang w:eastAsia="en-US"/>
        </w:rPr>
        <w:t>for the period from 2000 to 2008.</w:t>
      </w:r>
      <w:r w:rsidRPr="00580576">
        <w:rPr>
          <w:rFonts w:ascii="Times New Roman" w:hAnsi="Times New Roman"/>
          <w:sz w:val="24"/>
          <w:szCs w:val="24"/>
        </w:rPr>
        <w:t xml:space="preserve"> After controlling for </w:t>
      </w:r>
      <w:proofErr w:type="spellStart"/>
      <w:r w:rsidRPr="00580576">
        <w:rPr>
          <w:rFonts w:ascii="Times New Roman" w:hAnsi="Times New Roman"/>
          <w:sz w:val="24"/>
          <w:szCs w:val="24"/>
        </w:rPr>
        <w:t>endogeneity</w:t>
      </w:r>
      <w:proofErr w:type="spellEnd"/>
      <w:r w:rsidRPr="00580576">
        <w:rPr>
          <w:rFonts w:ascii="Times New Roman" w:hAnsi="Times New Roman"/>
          <w:sz w:val="24"/>
          <w:szCs w:val="24"/>
        </w:rPr>
        <w:t xml:space="preserve"> by using the SYS-GMM estimator</w:t>
      </w:r>
      <w:r w:rsidRPr="00580576">
        <w:rPr>
          <w:rFonts w:ascii="Times New Roman" w:hAnsi="Times New Roman"/>
          <w:sz w:val="24"/>
          <w:szCs w:val="24"/>
          <w:lang w:val="en-GB"/>
        </w:rPr>
        <w:t xml:space="preserve">, </w:t>
      </w:r>
      <w:r w:rsidRPr="00580576">
        <w:rPr>
          <w:rFonts w:ascii="Times New Roman" w:hAnsi="Times New Roman"/>
          <w:sz w:val="24"/>
          <w:szCs w:val="24"/>
        </w:rPr>
        <w:t xml:space="preserve">the results confirm that the </w:t>
      </w:r>
      <w:proofErr w:type="spellStart"/>
      <w:r w:rsidRPr="00580576">
        <w:rPr>
          <w:rFonts w:ascii="Times New Roman" w:hAnsi="Times New Roman"/>
          <w:sz w:val="24"/>
          <w:szCs w:val="24"/>
          <w:lang w:val="en-GB"/>
        </w:rPr>
        <w:t>spillover</w:t>
      </w:r>
      <w:proofErr w:type="spellEnd"/>
      <w:r w:rsidR="00F20C45">
        <w:rPr>
          <w:rFonts w:ascii="Times New Roman" w:hAnsi="Times New Roman"/>
          <w:sz w:val="24"/>
          <w:szCs w:val="24"/>
          <w:lang w:val="en-GB"/>
        </w:rPr>
        <w:t xml:space="preserve"> </w:t>
      </w:r>
      <w:r w:rsidR="00A377A6" w:rsidRPr="00580576">
        <w:rPr>
          <w:rFonts w:ascii="Times New Roman" w:hAnsi="Times New Roman"/>
          <w:sz w:val="24"/>
          <w:szCs w:val="24"/>
        </w:rPr>
        <w:t>effect from FDI is</w:t>
      </w:r>
      <w:r w:rsidRPr="00580576">
        <w:rPr>
          <w:rFonts w:ascii="Times New Roman" w:hAnsi="Times New Roman"/>
          <w:sz w:val="24"/>
          <w:szCs w:val="24"/>
        </w:rPr>
        <w:t xml:space="preserve"> significant for skill upgrading and in turn leads to an increase in demand for skilled labour. Even though the FDI coefficient indicates a negative correlation between FDI and skilled labour demand, but the effect of technology </w:t>
      </w:r>
      <w:proofErr w:type="spellStart"/>
      <w:r w:rsidRPr="00580576">
        <w:rPr>
          <w:rFonts w:ascii="Times New Roman" w:hAnsi="Times New Roman"/>
          <w:sz w:val="24"/>
          <w:szCs w:val="24"/>
        </w:rPr>
        <w:t>spillovers</w:t>
      </w:r>
      <w:proofErr w:type="spellEnd"/>
      <w:r w:rsidRPr="00580576">
        <w:rPr>
          <w:rFonts w:ascii="Times New Roman" w:hAnsi="Times New Roman"/>
          <w:sz w:val="24"/>
          <w:szCs w:val="24"/>
        </w:rPr>
        <w:t xml:space="preserve"> via FDI as indicated by FDI</w:t>
      </w:r>
      <w:r w:rsidRPr="00580576">
        <w:rPr>
          <w:rFonts w:ascii="Times New Roman" w:hAnsi="Times New Roman"/>
          <w:sz w:val="24"/>
          <w:szCs w:val="24"/>
          <w:vertAlign w:val="superscript"/>
        </w:rPr>
        <w:t>2</w:t>
      </w:r>
      <w:r w:rsidRPr="00580576">
        <w:rPr>
          <w:rFonts w:ascii="Times New Roman" w:hAnsi="Times New Roman"/>
          <w:sz w:val="24"/>
          <w:szCs w:val="24"/>
        </w:rPr>
        <w:t xml:space="preserve"> is statistically positive and significant. This gives an indication that the effect of technology </w:t>
      </w:r>
      <w:proofErr w:type="spellStart"/>
      <w:r w:rsidRPr="00580576">
        <w:rPr>
          <w:rFonts w:ascii="Times New Roman" w:hAnsi="Times New Roman"/>
          <w:sz w:val="24"/>
          <w:szCs w:val="24"/>
        </w:rPr>
        <w:t>spillovers</w:t>
      </w:r>
      <w:proofErr w:type="spellEnd"/>
      <w:r w:rsidRPr="00580576">
        <w:rPr>
          <w:rFonts w:ascii="Times New Roman" w:hAnsi="Times New Roman"/>
          <w:sz w:val="24"/>
          <w:szCs w:val="24"/>
        </w:rPr>
        <w:t xml:space="preserve"> via FDI appears to be assimilated quickly by the workers in the Malaysian manufacturing industry through “learning effect” and the fast pace is biased towards skilled workers.</w:t>
      </w:r>
      <w:r w:rsidR="00F20C45">
        <w:rPr>
          <w:rFonts w:ascii="Times New Roman" w:hAnsi="Times New Roman"/>
          <w:sz w:val="24"/>
          <w:szCs w:val="24"/>
        </w:rPr>
        <w:t xml:space="preserve"> </w:t>
      </w:r>
      <w:r w:rsidRPr="00580576">
        <w:rPr>
          <w:rFonts w:ascii="Times New Roman" w:hAnsi="Times New Roman"/>
          <w:sz w:val="24"/>
          <w:szCs w:val="24"/>
        </w:rPr>
        <w:t xml:space="preserve">Our empirical results suggest that the “learning effect” from FDI </w:t>
      </w:r>
      <w:proofErr w:type="spellStart"/>
      <w:r w:rsidRPr="00580576">
        <w:rPr>
          <w:rFonts w:ascii="Times New Roman" w:hAnsi="Times New Roman"/>
          <w:sz w:val="24"/>
          <w:szCs w:val="24"/>
        </w:rPr>
        <w:t>spillovers</w:t>
      </w:r>
      <w:proofErr w:type="spellEnd"/>
      <w:r w:rsidRPr="00580576">
        <w:rPr>
          <w:rFonts w:ascii="Times New Roman" w:hAnsi="Times New Roman"/>
          <w:sz w:val="24"/>
          <w:szCs w:val="24"/>
        </w:rPr>
        <w:t xml:space="preserve"> can be further enhanced when MNCs provide </w:t>
      </w:r>
      <w:r w:rsidRPr="00580576">
        <w:rPr>
          <w:rFonts w:ascii="Times New Roman" w:hAnsi="Times New Roman"/>
          <w:sz w:val="24"/>
          <w:szCs w:val="24"/>
          <w:lang w:val="en-GB"/>
        </w:rPr>
        <w:t xml:space="preserve">training of employees and hands-on learning as a result, increasing the labour productivity of skilled workers. </w:t>
      </w:r>
      <w:r w:rsidR="00B45B0A" w:rsidRPr="00580576">
        <w:rPr>
          <w:rFonts w:ascii="Times New Roman" w:hAnsi="Times New Roman"/>
          <w:sz w:val="24"/>
          <w:szCs w:val="24"/>
        </w:rPr>
        <w:t>In regards to the possibility of crowding-out effect</w:t>
      </w:r>
      <w:r w:rsidR="006458E2" w:rsidRPr="00580576">
        <w:rPr>
          <w:rFonts w:ascii="Times New Roman" w:hAnsi="Times New Roman"/>
          <w:sz w:val="24"/>
          <w:szCs w:val="24"/>
        </w:rPr>
        <w:t xml:space="preserve"> from FDI </w:t>
      </w:r>
      <w:proofErr w:type="spellStart"/>
      <w:r w:rsidR="006458E2" w:rsidRPr="00580576">
        <w:rPr>
          <w:rFonts w:ascii="Times New Roman" w:hAnsi="Times New Roman"/>
          <w:sz w:val="24"/>
          <w:szCs w:val="24"/>
        </w:rPr>
        <w:t>spillovers</w:t>
      </w:r>
      <w:proofErr w:type="spellEnd"/>
      <w:r w:rsidR="00F20C45">
        <w:rPr>
          <w:rFonts w:ascii="Times New Roman" w:hAnsi="Times New Roman"/>
          <w:sz w:val="24"/>
          <w:szCs w:val="24"/>
        </w:rPr>
        <w:t xml:space="preserve"> </w:t>
      </w:r>
      <w:r w:rsidR="00B45B0A" w:rsidRPr="00580576">
        <w:rPr>
          <w:rFonts w:ascii="Times New Roman" w:hAnsi="Times New Roman"/>
          <w:sz w:val="24"/>
          <w:szCs w:val="24"/>
        </w:rPr>
        <w:t>in</w:t>
      </w:r>
      <w:r w:rsidR="00F20C45">
        <w:rPr>
          <w:rFonts w:ascii="Times New Roman" w:hAnsi="Times New Roman"/>
          <w:sz w:val="24"/>
          <w:szCs w:val="24"/>
        </w:rPr>
        <w:t xml:space="preserve"> </w:t>
      </w:r>
      <w:r w:rsidR="00B45B0A" w:rsidRPr="00580576">
        <w:rPr>
          <w:rFonts w:ascii="Times New Roman" w:hAnsi="Times New Roman"/>
          <w:sz w:val="24"/>
          <w:szCs w:val="24"/>
        </w:rPr>
        <w:t xml:space="preserve">Malaysian manufacturing industry, effort must be further intensified to encourage and promote FDI inflows into low receiving industries as proposed by </w:t>
      </w:r>
      <w:hyperlink w:anchor="_ENREF_3" w:tooltip="Aitken, 1999 #1132" w:history="1">
        <w:r w:rsidR="0059164D" w:rsidRPr="00580576">
          <w:rPr>
            <w:rFonts w:ascii="Times New Roman" w:hAnsi="Times New Roman"/>
            <w:sz w:val="24"/>
            <w:szCs w:val="24"/>
          </w:rPr>
          <w:fldChar w:fldCharType="begin"/>
        </w:r>
        <w:r w:rsidR="00B45B0A" w:rsidRPr="00580576">
          <w:rPr>
            <w:rFonts w:ascii="Times New Roman" w:hAnsi="Times New Roman"/>
            <w:sz w:val="24"/>
            <w:szCs w:val="24"/>
          </w:rPr>
          <w:instrText xml:space="preserve"> ADDIN EN.CITE &lt;EndNote&gt;&lt;Cite AuthorYear="1"&gt;&lt;Author&gt;Aitken&lt;/Author&gt;&lt;Year&gt;1999&lt;/Year&gt;&lt;RecNum&gt;1132&lt;/RecNum&gt;&lt;DisplayText&gt;Aitken and Harrison (1999)&lt;/DisplayText&gt;&lt;record&gt;&lt;rec-number&gt;1132&lt;/rec-number&gt;&lt;foreign-keys&gt;&lt;key app="EN" db-id="etdv2x2e2rtzrzes5w0vxtwhs0xv5rdw2afs"&gt;1132&lt;/key&gt;&lt;/foreign-keys&gt;&lt;ref-type name="Journal Article"&gt;17&lt;/ref-type&gt;&lt;contributors&gt;&lt;authors&gt;&lt;author&gt;Aitken, B.J.&lt;/author&gt;&lt;author&gt;Harrison, A.E.&lt;/author&gt;&lt;/authors&gt;&lt;/contributors&gt;&lt;titles&gt;&lt;title&gt;Do domestic firms benefit from direct foreign investment? Evidence from Venezuela&lt;/title&gt;&lt;secondary-title&gt;American Economic Review&lt;/secondary-title&gt;&lt;/titles&gt;&lt;periodical&gt;&lt;full-title&gt;American Economic Review&lt;/full-title&gt;&lt;/periodical&gt;&lt;pages&gt;605-618&lt;/pages&gt;&lt;dates&gt;&lt;year&gt;1999&lt;/year&gt;&lt;/dates&gt;&lt;isbn&gt;0002-8282&lt;/isbn&gt;&lt;urls&gt;&lt;/urls&gt;&lt;/record&gt;&lt;/Cite&gt;&lt;/EndNote&gt;</w:instrText>
        </w:r>
        <w:r w:rsidR="0059164D" w:rsidRPr="00580576">
          <w:rPr>
            <w:rFonts w:ascii="Times New Roman" w:hAnsi="Times New Roman"/>
            <w:sz w:val="24"/>
            <w:szCs w:val="24"/>
          </w:rPr>
          <w:fldChar w:fldCharType="separate"/>
        </w:r>
        <w:r w:rsidR="00B45B0A" w:rsidRPr="00580576">
          <w:rPr>
            <w:rFonts w:ascii="Times New Roman" w:hAnsi="Times New Roman"/>
            <w:noProof/>
            <w:sz w:val="24"/>
            <w:szCs w:val="24"/>
          </w:rPr>
          <w:t>Aitken and Harrison (1999)</w:t>
        </w:r>
        <w:r w:rsidR="0059164D" w:rsidRPr="00580576">
          <w:rPr>
            <w:rFonts w:ascii="Times New Roman" w:hAnsi="Times New Roman"/>
            <w:sz w:val="24"/>
            <w:szCs w:val="24"/>
          </w:rPr>
          <w:fldChar w:fldCharType="end"/>
        </w:r>
      </w:hyperlink>
      <w:r w:rsidR="00B45B0A" w:rsidRPr="00580576">
        <w:rPr>
          <w:rFonts w:ascii="Times New Roman" w:hAnsi="Times New Roman"/>
          <w:sz w:val="24"/>
          <w:szCs w:val="24"/>
        </w:rPr>
        <w:t>. Special attention also needs to be put in place related to the long-run FDI</w:t>
      </w:r>
      <w:r w:rsidR="006458E2" w:rsidRPr="00580576">
        <w:rPr>
          <w:rFonts w:ascii="Times New Roman" w:hAnsi="Times New Roman"/>
          <w:sz w:val="24"/>
          <w:szCs w:val="24"/>
        </w:rPr>
        <w:t xml:space="preserve"> policy </w:t>
      </w:r>
      <w:r w:rsidR="00B45B0A" w:rsidRPr="00580576">
        <w:rPr>
          <w:rFonts w:ascii="Times New Roman" w:hAnsi="Times New Roman"/>
          <w:sz w:val="24"/>
          <w:szCs w:val="24"/>
        </w:rPr>
        <w:t xml:space="preserve">to ensure  FDI works for skill development for all types of workers </w:t>
      </w:r>
      <w:r w:rsidR="0059164D" w:rsidRPr="00580576">
        <w:rPr>
          <w:rFonts w:ascii="Times New Roman" w:hAnsi="Times New Roman"/>
          <w:sz w:val="24"/>
          <w:szCs w:val="24"/>
        </w:rPr>
        <w:fldChar w:fldCharType="begin"/>
      </w:r>
      <w:r w:rsidR="00B45B0A" w:rsidRPr="00580576">
        <w:rPr>
          <w:rFonts w:ascii="Times New Roman" w:hAnsi="Times New Roman"/>
          <w:sz w:val="24"/>
          <w:szCs w:val="24"/>
        </w:rPr>
        <w:instrText xml:space="preserve"> ADDIN EN.CITE &lt;EndNote&gt;&lt;Cite&gt;&lt;Author&gt;Masron&lt;/Author&gt;&lt;Year&gt;2012&lt;/Year&gt;&lt;RecNum&gt;1470&lt;/RecNum&gt;&lt;DisplayText&gt;(Masron et al., 2012)&lt;/DisplayText&gt;&lt;record&gt;&lt;rec-number&gt;1470&lt;/rec-number&gt;&lt;foreign-keys&gt;&lt;key app="EN" db-id="etdv2x2e2rtzrzes5w0vxtwhs0xv5rdw2afs"&gt;1470&lt;/key&gt;&lt;/foreign-keys&gt;&lt;ref-type name="Journal Article"&gt;17&lt;/ref-type&gt;&lt;contributors&gt;&lt;authors&gt;&lt;author&gt;Masron, Tajul Ariffin&lt;/author&gt;&lt;author&gt;Zulkafli, Abdul Hadi&lt;/author&gt;&lt;author&gt;Ibrahim, Haslindar&lt;/author&gt;&lt;/authors&gt;&lt;/contributors&gt;&lt;titles&gt;&lt;title&gt;Spillover Effects of FDI within Manufacturing Sector in Malaysia&lt;/title&gt;&lt;secondary-title&gt;Procedia - Social and Behavioral Sciences&lt;/secondary-title&gt;&lt;/titles&gt;&lt;periodical&gt;&lt;full-title&gt;Procedia - Social and Behavioral Sciences&lt;/full-title&gt;&lt;/periodical&gt;&lt;pages&gt;1204-1211&lt;/pages&gt;&lt;volume&gt;58&lt;/volume&gt;&lt;number&gt;0&lt;/number&gt;&lt;keywords&gt;&lt;keyword&gt;Spillover Effect&lt;/keyword&gt;&lt;keyword&gt;FDI&lt;/keyword&gt;&lt;keyword&gt;Manufacturing Sector&lt;/keyword&gt;&lt;keyword&gt;Malaysia&lt;/keyword&gt;&lt;/keywords&gt;&lt;dates&gt;&lt;year&gt;2012&lt;/year&gt;&lt;/dates&gt;&lt;isbn&gt;1877-0428&lt;/isbn&gt;&lt;urls&gt;&lt;related-urls&gt;&lt;url&gt;http://www.sciencedirect.com/science/article/pii/S1877042812045648&lt;/url&gt;&lt;/related-urls&gt;&lt;/urls&gt;&lt;/record&gt;&lt;/Cite&gt;&lt;/EndNote&gt;</w:instrText>
      </w:r>
      <w:r w:rsidR="0059164D" w:rsidRPr="00580576">
        <w:rPr>
          <w:rFonts w:ascii="Times New Roman" w:hAnsi="Times New Roman"/>
          <w:sz w:val="24"/>
          <w:szCs w:val="24"/>
        </w:rPr>
        <w:fldChar w:fldCharType="separate"/>
      </w:r>
      <w:r w:rsidR="00B45B0A" w:rsidRPr="00580576">
        <w:rPr>
          <w:rFonts w:ascii="Times New Roman" w:hAnsi="Times New Roman"/>
          <w:noProof/>
          <w:sz w:val="24"/>
          <w:szCs w:val="24"/>
        </w:rPr>
        <w:t>(</w:t>
      </w:r>
      <w:hyperlink w:anchor="_ENREF_48" w:tooltip="Masron, 2012 #1470" w:history="1">
        <w:r w:rsidR="00B45B0A" w:rsidRPr="00580576">
          <w:rPr>
            <w:rFonts w:ascii="Times New Roman" w:hAnsi="Times New Roman"/>
            <w:noProof/>
            <w:sz w:val="24"/>
            <w:szCs w:val="24"/>
          </w:rPr>
          <w:t>Masron et al., 2012</w:t>
        </w:r>
      </w:hyperlink>
      <w:r w:rsidR="00B45B0A" w:rsidRPr="00580576">
        <w:rPr>
          <w:rFonts w:ascii="Times New Roman" w:hAnsi="Times New Roman"/>
          <w:noProof/>
          <w:sz w:val="24"/>
          <w:szCs w:val="24"/>
        </w:rPr>
        <w:t>)</w:t>
      </w:r>
      <w:r w:rsidR="0059164D" w:rsidRPr="00580576">
        <w:rPr>
          <w:rFonts w:ascii="Times New Roman" w:hAnsi="Times New Roman"/>
          <w:sz w:val="24"/>
          <w:szCs w:val="24"/>
        </w:rPr>
        <w:fldChar w:fldCharType="end"/>
      </w:r>
      <w:r w:rsidR="00B45B0A" w:rsidRPr="00580576">
        <w:rPr>
          <w:rFonts w:ascii="Times New Roman" w:hAnsi="Times New Roman"/>
          <w:sz w:val="24"/>
          <w:szCs w:val="24"/>
        </w:rPr>
        <w:t xml:space="preserve">. </w:t>
      </w:r>
      <w:r w:rsidRPr="00580576">
        <w:rPr>
          <w:rFonts w:ascii="Times New Roman" w:hAnsi="Times New Roman"/>
          <w:bCs/>
          <w:sz w:val="24"/>
          <w:szCs w:val="24"/>
          <w:lang w:val="en-GB"/>
        </w:rPr>
        <w:t>This is in parallel</w:t>
      </w:r>
      <w:r w:rsidR="00F20C45">
        <w:rPr>
          <w:rFonts w:ascii="Times New Roman" w:hAnsi="Times New Roman"/>
          <w:bCs/>
          <w:sz w:val="24"/>
          <w:szCs w:val="24"/>
          <w:lang w:val="en-GB"/>
        </w:rPr>
        <w:t xml:space="preserve"> </w:t>
      </w:r>
      <w:r w:rsidRPr="00580576">
        <w:rPr>
          <w:rFonts w:ascii="Times New Roman" w:hAnsi="Times New Roman"/>
          <w:bCs/>
          <w:sz w:val="24"/>
          <w:szCs w:val="24"/>
          <w:lang w:val="en-GB"/>
        </w:rPr>
        <w:t xml:space="preserve">to the government’s aim to ensure the </w:t>
      </w:r>
      <w:r w:rsidRPr="00580576">
        <w:rPr>
          <w:rFonts w:ascii="Times New Roman" w:hAnsi="Times New Roman"/>
          <w:sz w:val="24"/>
          <w:szCs w:val="24"/>
          <w:lang w:val="en-GB"/>
        </w:rPr>
        <w:t>function of FDIs’ transfer of knowledge to labour that must be based on Key Performance Indicators (KPIs).</w:t>
      </w:r>
    </w:p>
    <w:p w:rsidR="00A377A6" w:rsidRPr="00580576" w:rsidRDefault="00A377A6" w:rsidP="00BA249E">
      <w:pPr>
        <w:autoSpaceDE w:val="0"/>
        <w:autoSpaceDN w:val="0"/>
        <w:adjustRightInd w:val="0"/>
        <w:spacing w:after="0" w:line="240" w:lineRule="auto"/>
        <w:jc w:val="both"/>
        <w:rPr>
          <w:rFonts w:ascii="Times New Roman" w:hAnsi="Times New Roman"/>
          <w:sz w:val="24"/>
          <w:szCs w:val="24"/>
          <w:lang w:val="en-GB"/>
        </w:rPr>
      </w:pPr>
    </w:p>
    <w:p w:rsidR="004174D0" w:rsidRDefault="003505AA" w:rsidP="003505AA">
      <w:pPr>
        <w:autoSpaceDE w:val="0"/>
        <w:autoSpaceDN w:val="0"/>
        <w:adjustRightInd w:val="0"/>
        <w:spacing w:after="0" w:line="240" w:lineRule="auto"/>
        <w:ind w:firstLine="720"/>
        <w:jc w:val="both"/>
        <w:rPr>
          <w:rFonts w:ascii="Times New Roman" w:hAnsi="Times New Roman"/>
          <w:sz w:val="24"/>
          <w:szCs w:val="24"/>
        </w:rPr>
      </w:pPr>
      <w:r w:rsidRPr="00580576">
        <w:rPr>
          <w:rFonts w:ascii="Times New Roman" w:hAnsi="Times New Roman"/>
          <w:sz w:val="24"/>
          <w:szCs w:val="24"/>
        </w:rPr>
        <w:t xml:space="preserve">This study finds no evidence of </w:t>
      </w:r>
      <w:proofErr w:type="spellStart"/>
      <w:r w:rsidRPr="00580576">
        <w:rPr>
          <w:rFonts w:ascii="Times New Roman" w:hAnsi="Times New Roman"/>
          <w:sz w:val="24"/>
          <w:szCs w:val="24"/>
        </w:rPr>
        <w:t>spillover</w:t>
      </w:r>
      <w:proofErr w:type="spellEnd"/>
      <w:r w:rsidRPr="00580576">
        <w:rPr>
          <w:rFonts w:ascii="Times New Roman" w:hAnsi="Times New Roman"/>
          <w:sz w:val="24"/>
          <w:szCs w:val="24"/>
        </w:rPr>
        <w:t xml:space="preserve"> effects</w:t>
      </w:r>
      <w:r w:rsidR="006458E2" w:rsidRPr="00580576">
        <w:rPr>
          <w:rFonts w:ascii="Times New Roman" w:hAnsi="Times New Roman"/>
          <w:sz w:val="24"/>
          <w:szCs w:val="24"/>
        </w:rPr>
        <w:t xml:space="preserve"> of</w:t>
      </w:r>
      <w:r w:rsidRPr="00580576">
        <w:rPr>
          <w:rFonts w:ascii="Times New Roman" w:hAnsi="Times New Roman"/>
          <w:sz w:val="24"/>
          <w:szCs w:val="24"/>
        </w:rPr>
        <w:t xml:space="preserve"> trade in influencing the demand for skilled labour. Our</w:t>
      </w:r>
      <w:r w:rsidR="004174D0" w:rsidRPr="00580576">
        <w:rPr>
          <w:rFonts w:ascii="Times New Roman" w:hAnsi="Times New Roman"/>
          <w:sz w:val="24"/>
          <w:szCs w:val="24"/>
        </w:rPr>
        <w:t xml:space="preserve"> results suggest that Malaysia needs to seek for better market access by further reduction of tariffs and non-tariff particularly in E&amp;E industry and for R&amp;D leader country such as the European countries. The demand for skilled labour could be raised by reduction of input tariff, which in turn could induce the import of technologically-advanced inputs (</w:t>
      </w:r>
      <w:r w:rsidR="0059164D" w:rsidRPr="00580576">
        <w:rPr>
          <w:rFonts w:ascii="Times New Roman" w:hAnsi="Times New Roman"/>
          <w:sz w:val="24"/>
          <w:szCs w:val="24"/>
        </w:rPr>
        <w:fldChar w:fldCharType="begin"/>
      </w:r>
      <w:r w:rsidR="004174D0" w:rsidRPr="00580576">
        <w:rPr>
          <w:rFonts w:ascii="Times New Roman" w:hAnsi="Times New Roman"/>
          <w:sz w:val="24"/>
          <w:szCs w:val="24"/>
        </w:rPr>
        <w:instrText xml:space="preserve"> ADDIN EN.CITE &lt;EndNote&gt;&lt;Cite AuthorYear="1"&gt;&lt;Author&gt;Machin&lt;/Author&gt;&lt;Year&gt;1998&lt;/Year&gt;&lt;RecNum&gt;1152&lt;/RecNum&gt;&lt;DisplayText&gt;Machin and Van Reenen (1998)&lt;/DisplayText&gt;&lt;record&gt;&lt;rec-number&gt;1152&lt;/rec-number&gt;&lt;foreign-keys&gt;&lt;key app="EN" db-id="etdv2x2e2rtzrzes5w0vxtwhs0xv5rdw2afs"&gt;1152&lt;/key&gt;&lt;/foreign-keys&gt;&lt;ref-type name="Journal Article"&gt;17&lt;/ref-type&gt;&lt;contributors&gt;&lt;authors&gt;&lt;author&gt;Machin, S.&lt;/author&gt;&lt;author&gt;Van Reenen, J.&lt;/author&gt;&lt;/authors&gt;&lt;/contributors&gt;&lt;titles&gt;&lt;title&gt;Technology and changes in skill structure: evidence from seven OECD countries&lt;/title&gt;&lt;secondary-title&gt;The Quarterly Journal of Economics&lt;/secondary-title&gt;&lt;/titles&gt;&lt;periodical&gt;&lt;full-title&gt;The Quarterly Journal of Economics&lt;/full-title&gt;&lt;/periodical&gt;&lt;pages&gt;1215-1244&lt;/pages&gt;&lt;volume&gt;113&lt;/volume&gt;&lt;number&gt;4&lt;/number&gt;&lt;dates&gt;&lt;year&gt;1998&lt;/year&gt;&lt;/dates&gt;&lt;isbn&gt;0033-5533&lt;/isbn&gt;&lt;urls&gt;&lt;/urls&gt;&lt;/record&gt;&lt;/Cite&gt;&lt;/EndNote&gt;</w:instrText>
      </w:r>
      <w:r w:rsidR="0059164D" w:rsidRPr="00580576">
        <w:rPr>
          <w:rFonts w:ascii="Times New Roman" w:hAnsi="Times New Roman"/>
          <w:sz w:val="24"/>
          <w:szCs w:val="24"/>
        </w:rPr>
        <w:fldChar w:fldCharType="separate"/>
      </w:r>
      <w:hyperlink w:anchor="_ENREF_29" w:tooltip="Machin, 1998 #1152" w:history="1">
        <w:r w:rsidR="004174D0" w:rsidRPr="00580576">
          <w:rPr>
            <w:rFonts w:ascii="Times New Roman" w:hAnsi="Times New Roman"/>
            <w:noProof/>
            <w:sz w:val="24"/>
            <w:szCs w:val="24"/>
          </w:rPr>
          <w:t>Machin &amp;Van Reenen ,1998</w:t>
        </w:r>
      </w:hyperlink>
      <w:r w:rsidR="004174D0" w:rsidRPr="00580576">
        <w:rPr>
          <w:rFonts w:ascii="Times New Roman" w:hAnsi="Times New Roman"/>
          <w:noProof/>
          <w:sz w:val="24"/>
          <w:szCs w:val="24"/>
        </w:rPr>
        <w:t>)</w:t>
      </w:r>
      <w:r w:rsidR="0059164D" w:rsidRPr="00580576">
        <w:rPr>
          <w:rFonts w:ascii="Times New Roman" w:hAnsi="Times New Roman"/>
          <w:sz w:val="24"/>
          <w:szCs w:val="24"/>
        </w:rPr>
        <w:fldChar w:fldCharType="end"/>
      </w:r>
      <w:r w:rsidR="004174D0" w:rsidRPr="00580576">
        <w:rPr>
          <w:rFonts w:ascii="Times New Roman" w:hAnsi="Times New Roman"/>
          <w:sz w:val="24"/>
          <w:szCs w:val="24"/>
        </w:rPr>
        <w:t xml:space="preserve">. Lastly, in an effort to fasten the assimilation process of foreign </w:t>
      </w:r>
      <w:proofErr w:type="spellStart"/>
      <w:r w:rsidR="004174D0" w:rsidRPr="00580576">
        <w:rPr>
          <w:rFonts w:ascii="Times New Roman" w:hAnsi="Times New Roman"/>
          <w:sz w:val="24"/>
          <w:szCs w:val="24"/>
        </w:rPr>
        <w:t>spillovers</w:t>
      </w:r>
      <w:proofErr w:type="spellEnd"/>
      <w:r w:rsidR="004174D0" w:rsidRPr="00580576">
        <w:rPr>
          <w:rFonts w:ascii="Times New Roman" w:hAnsi="Times New Roman"/>
          <w:sz w:val="24"/>
          <w:szCs w:val="24"/>
        </w:rPr>
        <w:t xml:space="preserve"> into local workers, reducing regulatory constraints (labour, business and credit) is also importance to maximise FDI </w:t>
      </w:r>
      <w:proofErr w:type="spellStart"/>
      <w:r w:rsidR="004174D0" w:rsidRPr="00580576">
        <w:rPr>
          <w:rFonts w:ascii="Times New Roman" w:hAnsi="Times New Roman"/>
          <w:sz w:val="24"/>
          <w:szCs w:val="24"/>
        </w:rPr>
        <w:t>spillover</w:t>
      </w:r>
      <w:proofErr w:type="spellEnd"/>
      <w:r w:rsidR="004174D0" w:rsidRPr="00580576">
        <w:rPr>
          <w:rFonts w:ascii="Times New Roman" w:hAnsi="Times New Roman"/>
          <w:sz w:val="24"/>
          <w:szCs w:val="24"/>
        </w:rPr>
        <w:t xml:space="preserve"> (</w:t>
      </w:r>
      <w:hyperlink w:anchor="_ENREF_196" w:tooltip="Kohpaiboon, 2006 #1235" w:history="1">
        <w:r w:rsidR="0059164D" w:rsidRPr="00580576">
          <w:rPr>
            <w:rFonts w:ascii="Times New Roman" w:hAnsi="Times New Roman"/>
            <w:sz w:val="24"/>
            <w:szCs w:val="24"/>
          </w:rPr>
          <w:fldChar w:fldCharType="begin"/>
        </w:r>
        <w:r w:rsidR="004174D0" w:rsidRPr="00580576">
          <w:rPr>
            <w:rFonts w:ascii="Times New Roman" w:hAnsi="Times New Roman"/>
            <w:sz w:val="24"/>
            <w:szCs w:val="24"/>
          </w:rPr>
          <w:instrText xml:space="preserve"> ADDIN EN.CITE &lt;EndNote&gt;&lt;Cite AuthorYear="1"&gt;&lt;Author&gt;Kohpaiboon&lt;/Author&gt;&lt;Year&gt;2006&lt;/Year&gt;&lt;RecNum&gt;1235&lt;/RecNum&gt;&lt;DisplayText&gt;Kohpaiboon (2006)&lt;/DisplayText&gt;&lt;record&gt;&lt;rec-number&gt;1235&lt;/rec-number&gt;&lt;foreign-keys&gt;&lt;key app="EN" db-id="etdv2x2e2rtzrzes5w0vxtwhs0xv5rdw2afs"&gt;1235&lt;/key&gt;&lt;/foreign-keys&gt;&lt;ref-type name="Journal Article"&gt;17&lt;/ref-type&gt;&lt;contributors&gt;&lt;authors&gt;&lt;author&gt;Kohpaiboon, Archanun&lt;/author&gt;&lt;/authors&gt;&lt;/contributors&gt;&lt;titles&gt;&lt;title&gt;Foreign direct investment and technology spillover: A cross-industry analysis of Thai manufacturing&lt;/title&gt;&lt;secondary-title&gt;World Development&lt;/secondary-title&gt;&lt;/titles&gt;&lt;periodical&gt;&lt;full-title&gt;World Development&lt;/full-title&gt;&lt;/periodical&gt;&lt;pages&gt;541-556&lt;/pages&gt;&lt;volume&gt;34&lt;/volume&gt;&lt;number&gt;3&lt;/number&gt;&lt;keywords&gt;&lt;keyword&gt;technology spillover&lt;/keyword&gt;&lt;keyword&gt;Thailand&lt;/keyword&gt;&lt;keyword&gt;FDI&lt;/keyword&gt;&lt;/keywords&gt;&lt;dates&gt;&lt;year&gt;2006&lt;/year&gt;&lt;/dates&gt;&lt;isbn&gt;0305-750X&lt;/isbn&gt;&lt;urls&gt;&lt;related-urls&gt;&lt;url&gt;http://www.sciencedirect.com/science/article/pii/S0305750X05002238&lt;/url&gt;&lt;/related-urls&gt;&lt;/urls&gt;&lt;/record&gt;&lt;/Cite&gt;&lt;/EndNote&gt;</w:instrText>
        </w:r>
        <w:r w:rsidR="0059164D" w:rsidRPr="00580576">
          <w:rPr>
            <w:rFonts w:ascii="Times New Roman" w:hAnsi="Times New Roman"/>
            <w:sz w:val="24"/>
            <w:szCs w:val="24"/>
          </w:rPr>
          <w:fldChar w:fldCharType="separate"/>
        </w:r>
        <w:r w:rsidR="004174D0" w:rsidRPr="00580576">
          <w:rPr>
            <w:rFonts w:ascii="Times New Roman" w:hAnsi="Times New Roman"/>
            <w:noProof/>
            <w:sz w:val="24"/>
            <w:szCs w:val="24"/>
          </w:rPr>
          <w:t>Kohpaiboon, 2006)</w:t>
        </w:r>
        <w:r w:rsidR="0059164D" w:rsidRPr="00580576">
          <w:rPr>
            <w:rFonts w:ascii="Times New Roman" w:hAnsi="Times New Roman"/>
            <w:sz w:val="24"/>
            <w:szCs w:val="24"/>
          </w:rPr>
          <w:fldChar w:fldCharType="end"/>
        </w:r>
      </w:hyperlink>
      <w:r w:rsidR="004174D0" w:rsidRPr="00580576">
        <w:rPr>
          <w:rFonts w:ascii="Times New Roman" w:hAnsi="Times New Roman"/>
          <w:sz w:val="24"/>
          <w:szCs w:val="24"/>
        </w:rPr>
        <w:t>. For example, fewer regulations in hiring and firing worker will encourage labour mobility across firms. Therefore, workers who have previously worked with MNCs are more able to transfer their knowledge and experience regarding new technologies to domestic firms.</w:t>
      </w:r>
    </w:p>
    <w:p w:rsidR="00EE7327" w:rsidRDefault="00EE7327" w:rsidP="003505AA">
      <w:pPr>
        <w:autoSpaceDE w:val="0"/>
        <w:autoSpaceDN w:val="0"/>
        <w:adjustRightInd w:val="0"/>
        <w:spacing w:after="0" w:line="240" w:lineRule="auto"/>
        <w:ind w:firstLine="720"/>
        <w:jc w:val="both"/>
        <w:rPr>
          <w:rFonts w:ascii="Times New Roman" w:hAnsi="Times New Roman"/>
          <w:sz w:val="24"/>
          <w:szCs w:val="24"/>
        </w:rPr>
      </w:pPr>
    </w:p>
    <w:p w:rsidR="00EE7327" w:rsidRPr="00F20C45" w:rsidRDefault="00EE7327" w:rsidP="003505AA">
      <w:pPr>
        <w:autoSpaceDE w:val="0"/>
        <w:autoSpaceDN w:val="0"/>
        <w:adjustRightInd w:val="0"/>
        <w:spacing w:after="0" w:line="240" w:lineRule="auto"/>
        <w:ind w:firstLine="720"/>
        <w:jc w:val="both"/>
        <w:rPr>
          <w:rFonts w:ascii="Times New Roman" w:hAnsi="Times New Roman"/>
          <w:sz w:val="24"/>
          <w:szCs w:val="24"/>
        </w:rPr>
      </w:pPr>
    </w:p>
    <w:p w:rsidR="004174D0" w:rsidRPr="00580576" w:rsidRDefault="00A24162" w:rsidP="00A24162">
      <w:pPr>
        <w:spacing w:after="0" w:line="240" w:lineRule="auto"/>
        <w:outlineLvl w:val="0"/>
        <w:rPr>
          <w:rFonts w:ascii="Times New Roman" w:hAnsi="Times New Roman"/>
          <w:b/>
          <w:sz w:val="24"/>
          <w:szCs w:val="24"/>
        </w:rPr>
      </w:pPr>
      <w:r w:rsidRPr="00580576">
        <w:rPr>
          <w:rFonts w:ascii="Times New Roman" w:hAnsi="Times New Roman"/>
          <w:b/>
          <w:sz w:val="24"/>
          <w:szCs w:val="24"/>
        </w:rPr>
        <w:t>REFERENCES</w:t>
      </w:r>
    </w:p>
    <w:p w:rsidR="004174D0" w:rsidRPr="00580576" w:rsidRDefault="004174D0" w:rsidP="00F20C45">
      <w:pPr>
        <w:pStyle w:val="EndNoteBibliography"/>
        <w:spacing w:after="0"/>
        <w:ind w:left="720" w:hanging="720"/>
        <w:rPr>
          <w:rFonts w:ascii="Times New Roman" w:hAnsi="Times New Roman"/>
          <w:sz w:val="24"/>
          <w:szCs w:val="24"/>
        </w:rPr>
      </w:pPr>
      <w:bookmarkStart w:id="14" w:name="_ENREF_5"/>
      <w:r w:rsidRPr="00580576">
        <w:rPr>
          <w:rFonts w:ascii="Times New Roman" w:hAnsi="Times New Roman"/>
          <w:sz w:val="24"/>
          <w:szCs w:val="24"/>
        </w:rPr>
        <w:t xml:space="preserve">Acemoglu, D. (1998). Why do new technologies complement skills? Directed technical change and wage inequality. </w:t>
      </w:r>
      <w:r w:rsidRPr="00580576">
        <w:rPr>
          <w:rFonts w:ascii="Times New Roman" w:hAnsi="Times New Roman"/>
          <w:i/>
          <w:sz w:val="24"/>
          <w:szCs w:val="24"/>
        </w:rPr>
        <w:t>The Quarterly Journal of Economics, 113</w:t>
      </w:r>
      <w:r w:rsidRPr="00580576">
        <w:rPr>
          <w:rFonts w:ascii="Times New Roman" w:hAnsi="Times New Roman"/>
          <w:sz w:val="24"/>
          <w:szCs w:val="24"/>
        </w:rPr>
        <w:t xml:space="preserve">(4), 1055-1089. </w:t>
      </w:r>
      <w:bookmarkEnd w:id="14"/>
    </w:p>
    <w:p w:rsidR="004174D0" w:rsidRPr="00580576" w:rsidRDefault="004174D0" w:rsidP="00F20C45">
      <w:pPr>
        <w:pStyle w:val="EndNoteBibliography"/>
        <w:spacing w:after="0"/>
        <w:ind w:left="720" w:hanging="720"/>
        <w:rPr>
          <w:rFonts w:ascii="Times New Roman" w:hAnsi="Times New Roman"/>
          <w:sz w:val="24"/>
          <w:szCs w:val="24"/>
        </w:rPr>
      </w:pPr>
      <w:bookmarkStart w:id="15" w:name="_ENREF_8"/>
      <w:r w:rsidRPr="00580576">
        <w:rPr>
          <w:rFonts w:ascii="Times New Roman" w:hAnsi="Times New Roman"/>
          <w:sz w:val="24"/>
          <w:szCs w:val="24"/>
        </w:rPr>
        <w:t xml:space="preserve">Adams, J. D. (1999). The structure of firm R&amp;D, the factor intensity of production, and skill bias. </w:t>
      </w:r>
      <w:r w:rsidRPr="00580576">
        <w:rPr>
          <w:rFonts w:ascii="Times New Roman" w:hAnsi="Times New Roman"/>
          <w:i/>
          <w:sz w:val="24"/>
          <w:szCs w:val="24"/>
        </w:rPr>
        <w:t>Review of Economics and Statistics, 81</w:t>
      </w:r>
      <w:r w:rsidRPr="00580576">
        <w:rPr>
          <w:rFonts w:ascii="Times New Roman" w:hAnsi="Times New Roman"/>
          <w:sz w:val="24"/>
          <w:szCs w:val="24"/>
        </w:rPr>
        <w:t xml:space="preserve">(3), 499-510. </w:t>
      </w:r>
      <w:bookmarkEnd w:id="15"/>
    </w:p>
    <w:p w:rsidR="004174D0" w:rsidRPr="00580576"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Agnese, P. (2012). Employment effects of offshoring across sectors and occupations in Japan. </w:t>
      </w:r>
      <w:r w:rsidRPr="00580576">
        <w:rPr>
          <w:rFonts w:ascii="Times New Roman" w:hAnsi="Times New Roman"/>
          <w:i/>
          <w:iCs/>
          <w:sz w:val="24"/>
          <w:szCs w:val="24"/>
        </w:rPr>
        <w:t xml:space="preserve">Asian Economic Journal, </w:t>
      </w:r>
      <w:r w:rsidRPr="00580576">
        <w:rPr>
          <w:rFonts w:ascii="Times New Roman" w:hAnsi="Times New Roman"/>
          <w:sz w:val="24"/>
          <w:szCs w:val="24"/>
        </w:rPr>
        <w:t>26(4):289-311.</w:t>
      </w:r>
    </w:p>
    <w:p w:rsidR="004174D0" w:rsidRPr="00580576" w:rsidRDefault="004174D0" w:rsidP="00F20C45">
      <w:pPr>
        <w:pStyle w:val="EndNoteBibliography"/>
        <w:spacing w:after="0"/>
        <w:ind w:left="720" w:hanging="720"/>
        <w:rPr>
          <w:rFonts w:ascii="Times New Roman" w:hAnsi="Times New Roman"/>
          <w:sz w:val="24"/>
          <w:szCs w:val="24"/>
        </w:rPr>
      </w:pPr>
      <w:bookmarkStart w:id="16" w:name="_ENREF_13"/>
      <w:r w:rsidRPr="00580576">
        <w:rPr>
          <w:rFonts w:ascii="Times New Roman" w:hAnsi="Times New Roman"/>
          <w:sz w:val="24"/>
          <w:szCs w:val="24"/>
        </w:rPr>
        <w:t xml:space="preserve">Aitken, B. J., &amp; Harrison, A. E. (1999). Do domestic firms benefit from direct foreign investment? Evidence from Venezuela. </w:t>
      </w:r>
      <w:r w:rsidRPr="00580576">
        <w:rPr>
          <w:rFonts w:ascii="Times New Roman" w:hAnsi="Times New Roman"/>
          <w:i/>
          <w:sz w:val="24"/>
          <w:szCs w:val="24"/>
        </w:rPr>
        <w:t>American Economic Review</w:t>
      </w:r>
      <w:r w:rsidRPr="00580576">
        <w:rPr>
          <w:rFonts w:ascii="Times New Roman" w:hAnsi="Times New Roman"/>
          <w:sz w:val="24"/>
          <w:szCs w:val="24"/>
        </w:rPr>
        <w:t xml:space="preserve">, 605-618. </w:t>
      </w:r>
      <w:bookmarkEnd w:id="16"/>
    </w:p>
    <w:p w:rsidR="004174D0" w:rsidRPr="00580576" w:rsidRDefault="004174D0" w:rsidP="00F20C45">
      <w:pPr>
        <w:pStyle w:val="EndNoteBibliography"/>
        <w:spacing w:after="0"/>
        <w:ind w:left="720" w:hanging="720"/>
        <w:rPr>
          <w:rFonts w:ascii="Times New Roman" w:hAnsi="Times New Roman"/>
          <w:sz w:val="24"/>
          <w:szCs w:val="24"/>
        </w:rPr>
      </w:pPr>
      <w:bookmarkStart w:id="17" w:name="_ENREF_14"/>
      <w:r w:rsidRPr="00580576">
        <w:rPr>
          <w:rFonts w:ascii="Times New Roman" w:hAnsi="Times New Roman"/>
          <w:sz w:val="24"/>
          <w:szCs w:val="24"/>
        </w:rPr>
        <w:t>Albuquerque, R. (2003). The composition of international capital flows: Risk sharing through foreign direct investment.</w:t>
      </w:r>
      <w:r w:rsidRPr="00580576">
        <w:rPr>
          <w:rFonts w:ascii="Times New Roman" w:hAnsi="Times New Roman"/>
          <w:i/>
          <w:sz w:val="24"/>
          <w:szCs w:val="24"/>
        </w:rPr>
        <w:t>Journal of International Economics, 61</w:t>
      </w:r>
      <w:r w:rsidRPr="00580576">
        <w:rPr>
          <w:rFonts w:ascii="Times New Roman" w:hAnsi="Times New Roman"/>
          <w:sz w:val="24"/>
          <w:szCs w:val="24"/>
        </w:rPr>
        <w:t xml:space="preserve">(2), 353-383. </w:t>
      </w:r>
      <w:bookmarkEnd w:id="17"/>
    </w:p>
    <w:p w:rsidR="004174D0" w:rsidRPr="00580576" w:rsidRDefault="004174D0" w:rsidP="00F20C45">
      <w:pPr>
        <w:pStyle w:val="EndNoteBibliography"/>
        <w:spacing w:after="0"/>
        <w:ind w:left="720" w:hanging="720"/>
        <w:rPr>
          <w:rFonts w:ascii="Times New Roman" w:hAnsi="Times New Roman"/>
          <w:sz w:val="24"/>
          <w:szCs w:val="24"/>
        </w:rPr>
      </w:pPr>
      <w:bookmarkStart w:id="18" w:name="_ENREF_20"/>
      <w:r w:rsidRPr="00580576">
        <w:rPr>
          <w:rFonts w:ascii="Times New Roman" w:hAnsi="Times New Roman"/>
          <w:sz w:val="24"/>
          <w:szCs w:val="24"/>
        </w:rPr>
        <w:t xml:space="preserve">Araújo, B. C., Bogliacino, F., &amp; Vivarelli, M. (2009). The role of  skill enhancing trade in Brazil: Some Evidence from Micro data. </w:t>
      </w:r>
      <w:r w:rsidRPr="00580576">
        <w:rPr>
          <w:rFonts w:ascii="Times New Roman" w:hAnsi="Times New Roman"/>
          <w:i/>
          <w:sz w:val="24"/>
          <w:szCs w:val="24"/>
        </w:rPr>
        <w:t xml:space="preserve">Economic </w:t>
      </w:r>
      <w:r w:rsidRPr="00580576">
        <w:rPr>
          <w:rFonts w:ascii="Times New Roman" w:hAnsi="Times New Roman"/>
          <w:i/>
          <w:iCs/>
          <w:sz w:val="24"/>
          <w:szCs w:val="24"/>
        </w:rPr>
        <w:t>Research Papers, 97</w:t>
      </w:r>
      <w:r w:rsidRPr="00580576">
        <w:rPr>
          <w:rFonts w:ascii="Times New Roman" w:hAnsi="Times New Roman"/>
          <w:sz w:val="24"/>
          <w:szCs w:val="24"/>
        </w:rPr>
        <w:t>(10), 1-22.</w:t>
      </w:r>
    </w:p>
    <w:p w:rsidR="004174D0" w:rsidRPr="00580576"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lastRenderedPageBreak/>
        <w:t xml:space="preserve">Arellano, M., &amp; Bond, S. (1991). Some tests of specification for panel data: Monte Carlo evidence and an application to employment equations. </w:t>
      </w:r>
      <w:r w:rsidRPr="00580576">
        <w:rPr>
          <w:rFonts w:ascii="Times New Roman" w:hAnsi="Times New Roman"/>
          <w:i/>
          <w:sz w:val="24"/>
          <w:szCs w:val="24"/>
        </w:rPr>
        <w:t>The Review of Economic Studies, 58</w:t>
      </w:r>
      <w:r w:rsidRPr="00580576">
        <w:rPr>
          <w:rFonts w:ascii="Times New Roman" w:hAnsi="Times New Roman"/>
          <w:sz w:val="24"/>
          <w:szCs w:val="24"/>
        </w:rPr>
        <w:t xml:space="preserve">(2), 277. </w:t>
      </w:r>
      <w:bookmarkEnd w:id="18"/>
    </w:p>
    <w:p w:rsidR="004174D0" w:rsidRPr="00580576" w:rsidRDefault="004174D0" w:rsidP="00F20C45">
      <w:pPr>
        <w:pStyle w:val="EndNoteBibliography"/>
        <w:spacing w:after="0"/>
        <w:ind w:left="720" w:hanging="720"/>
        <w:rPr>
          <w:rFonts w:ascii="Times New Roman" w:hAnsi="Times New Roman"/>
          <w:sz w:val="24"/>
          <w:szCs w:val="24"/>
        </w:rPr>
      </w:pPr>
      <w:bookmarkStart w:id="19" w:name="_ENREF_21"/>
      <w:r w:rsidRPr="00580576">
        <w:rPr>
          <w:rFonts w:ascii="Times New Roman" w:hAnsi="Times New Roman"/>
          <w:sz w:val="24"/>
          <w:szCs w:val="24"/>
        </w:rPr>
        <w:t xml:space="preserve">Arellano, M., &amp; Bover, O. (1995). Another  look at the instrumental variable estimation of error-components models. </w:t>
      </w:r>
      <w:r w:rsidRPr="00580576">
        <w:rPr>
          <w:rFonts w:ascii="Times New Roman" w:hAnsi="Times New Roman"/>
          <w:i/>
          <w:sz w:val="24"/>
          <w:szCs w:val="24"/>
        </w:rPr>
        <w:t>Journal of Econometrics, 68</w:t>
      </w:r>
      <w:r w:rsidRPr="00580576">
        <w:rPr>
          <w:rFonts w:ascii="Times New Roman" w:hAnsi="Times New Roman"/>
          <w:sz w:val="24"/>
          <w:szCs w:val="24"/>
        </w:rPr>
        <w:t xml:space="preserve">(1), 29-51. </w:t>
      </w:r>
      <w:bookmarkEnd w:id="19"/>
    </w:p>
    <w:p w:rsidR="004174D0" w:rsidRPr="00580576"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Ariff, M., Yokoyama, H., &amp; Kenkyūjo, A. K. (1992). </w:t>
      </w:r>
      <w:r w:rsidRPr="00580576">
        <w:rPr>
          <w:rFonts w:ascii="Times New Roman" w:hAnsi="Times New Roman"/>
          <w:i/>
          <w:sz w:val="24"/>
          <w:szCs w:val="24"/>
        </w:rPr>
        <w:t xml:space="preserve">Foreign Direct Investment in Malaysia: Trends, Determinants and Implications. </w:t>
      </w:r>
      <w:r w:rsidRPr="00580576">
        <w:rPr>
          <w:rFonts w:ascii="Times New Roman" w:hAnsi="Times New Roman"/>
          <w:sz w:val="24"/>
          <w:szCs w:val="24"/>
        </w:rPr>
        <w:t>Tokyo: Institute of Developing Economies.</w:t>
      </w:r>
    </w:p>
    <w:p w:rsidR="004174D0" w:rsidRPr="00580576" w:rsidRDefault="004174D0" w:rsidP="00F20C45">
      <w:pPr>
        <w:pStyle w:val="EndNoteBibliography"/>
        <w:spacing w:after="0"/>
        <w:ind w:left="720" w:hanging="720"/>
        <w:rPr>
          <w:rFonts w:ascii="Times New Roman" w:hAnsi="Times New Roman"/>
          <w:sz w:val="24"/>
          <w:szCs w:val="24"/>
          <w:lang w:eastAsia="en-US"/>
        </w:rPr>
      </w:pPr>
      <w:bookmarkStart w:id="20" w:name="_ENREF_29"/>
      <w:r w:rsidRPr="00580576">
        <w:rPr>
          <w:rFonts w:ascii="Times New Roman" w:hAnsi="Times New Roman"/>
          <w:sz w:val="24"/>
          <w:szCs w:val="24"/>
          <w:lang w:eastAsia="en-US"/>
        </w:rPr>
        <w:t xml:space="preserve">Azman-Saini, W., Baharumshah, A. Z., &amp; Law, S. H. (2010). Foreign direct investment, economic freedom and economic growth: International evidence. </w:t>
      </w:r>
      <w:r w:rsidRPr="00580576">
        <w:rPr>
          <w:rFonts w:ascii="Times New Roman" w:hAnsi="Times New Roman"/>
          <w:i/>
          <w:iCs/>
          <w:sz w:val="24"/>
          <w:szCs w:val="24"/>
          <w:lang w:eastAsia="en-US"/>
        </w:rPr>
        <w:t>Economic Modelling, 27</w:t>
      </w:r>
      <w:r w:rsidRPr="00580576">
        <w:rPr>
          <w:rFonts w:ascii="Times New Roman" w:hAnsi="Times New Roman"/>
          <w:sz w:val="24"/>
          <w:szCs w:val="24"/>
          <w:lang w:eastAsia="en-US"/>
        </w:rPr>
        <w:t>(5), 1079-1089.</w:t>
      </w:r>
    </w:p>
    <w:p w:rsidR="004174D0" w:rsidRPr="00580576"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Bandick, R., &amp; Hansson, P. (2009). Inward FDI and demand for skills in manufacturing firms in Sweden. </w:t>
      </w:r>
      <w:r w:rsidRPr="00580576">
        <w:rPr>
          <w:rFonts w:ascii="Times New Roman" w:hAnsi="Times New Roman"/>
          <w:i/>
          <w:sz w:val="24"/>
          <w:szCs w:val="24"/>
        </w:rPr>
        <w:t>Review of World Economics, 145</w:t>
      </w:r>
      <w:r w:rsidRPr="00580576">
        <w:rPr>
          <w:rFonts w:ascii="Times New Roman" w:hAnsi="Times New Roman"/>
          <w:sz w:val="24"/>
          <w:szCs w:val="24"/>
        </w:rPr>
        <w:t>(1), 111-131</w:t>
      </w:r>
      <w:bookmarkStart w:id="21" w:name="_ENREF_45"/>
      <w:bookmarkEnd w:id="20"/>
    </w:p>
    <w:p w:rsidR="004174D0" w:rsidRPr="00580576" w:rsidRDefault="004174D0" w:rsidP="00F20C45">
      <w:pPr>
        <w:pStyle w:val="EndNoteBibliography"/>
        <w:spacing w:after="0"/>
        <w:ind w:left="720" w:hanging="720"/>
        <w:rPr>
          <w:rFonts w:ascii="Times New Roman" w:hAnsi="Times New Roman"/>
          <w:sz w:val="24"/>
          <w:szCs w:val="24"/>
        </w:rPr>
      </w:pPr>
      <w:bookmarkStart w:id="22" w:name="_ENREF_54"/>
      <w:bookmarkStart w:id="23" w:name="_ENREF_56"/>
      <w:bookmarkEnd w:id="21"/>
      <w:r w:rsidRPr="00580576">
        <w:rPr>
          <w:rFonts w:ascii="Times New Roman" w:hAnsi="Times New Roman"/>
          <w:sz w:val="24"/>
          <w:szCs w:val="24"/>
        </w:rPr>
        <w:t xml:space="preserve">Berman, E., Bound, J., &amp; Griliches, Z. (1994). Changes in the demand for skilled labor within US manufacturing industries: Evidence from the annual survey of manufacturing. </w:t>
      </w:r>
      <w:r w:rsidRPr="00580576">
        <w:rPr>
          <w:rFonts w:ascii="Times New Roman" w:hAnsi="Times New Roman"/>
          <w:i/>
          <w:sz w:val="24"/>
          <w:szCs w:val="24"/>
        </w:rPr>
        <w:t>Quarterly Journal of Economics, 16</w:t>
      </w:r>
      <w:r w:rsidRPr="00580576">
        <w:rPr>
          <w:rFonts w:ascii="Times New Roman" w:hAnsi="Times New Roman"/>
          <w:sz w:val="24"/>
          <w:szCs w:val="24"/>
        </w:rPr>
        <w:t>(3),367-397.</w:t>
      </w:r>
    </w:p>
    <w:p w:rsidR="004174D0" w:rsidRPr="00580576"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Blomström, M., &amp; Kokko, A. (1998). Multinational corporations and spillovers. </w:t>
      </w:r>
      <w:r w:rsidRPr="00580576">
        <w:rPr>
          <w:rFonts w:ascii="Times New Roman" w:hAnsi="Times New Roman"/>
          <w:i/>
          <w:sz w:val="24"/>
          <w:szCs w:val="24"/>
        </w:rPr>
        <w:t>Journal of Economic Surveys, 12</w:t>
      </w:r>
      <w:r w:rsidRPr="00580576">
        <w:rPr>
          <w:rFonts w:ascii="Times New Roman" w:hAnsi="Times New Roman"/>
          <w:sz w:val="24"/>
          <w:szCs w:val="24"/>
        </w:rPr>
        <w:t xml:space="preserve">(3), 247-277. </w:t>
      </w:r>
      <w:bookmarkEnd w:id="22"/>
    </w:p>
    <w:p w:rsidR="004174D0" w:rsidRPr="00580576"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Blonigen, B. A., &amp; Slaughter, M. J. (2001). Foreign-affiliate activity and U.S. skill upgrading. </w:t>
      </w:r>
      <w:r w:rsidRPr="00580576">
        <w:rPr>
          <w:rFonts w:ascii="Times New Roman" w:hAnsi="Times New Roman"/>
          <w:i/>
          <w:sz w:val="24"/>
          <w:szCs w:val="24"/>
        </w:rPr>
        <w:t>The Review of Economics and Statistics, 83</w:t>
      </w:r>
      <w:r w:rsidRPr="00580576">
        <w:rPr>
          <w:rFonts w:ascii="Times New Roman" w:hAnsi="Times New Roman"/>
          <w:sz w:val="24"/>
          <w:szCs w:val="24"/>
        </w:rPr>
        <w:t xml:space="preserve">(2), 362-376. </w:t>
      </w:r>
      <w:bookmarkEnd w:id="23"/>
    </w:p>
    <w:p w:rsidR="004174D0" w:rsidRPr="00580576"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Blundell, R., &amp; Bond, S. (1998). Initial conditions and moment restrictions in dynamic panel data models. </w:t>
      </w:r>
      <w:r w:rsidRPr="00580576">
        <w:rPr>
          <w:rFonts w:ascii="Times New Roman" w:hAnsi="Times New Roman"/>
          <w:i/>
          <w:iCs/>
          <w:sz w:val="24"/>
          <w:szCs w:val="24"/>
        </w:rPr>
        <w:t>Journal of Econometrics, 87</w:t>
      </w:r>
      <w:r w:rsidRPr="00580576">
        <w:rPr>
          <w:rFonts w:ascii="Times New Roman" w:hAnsi="Times New Roman"/>
          <w:sz w:val="24"/>
          <w:szCs w:val="24"/>
        </w:rPr>
        <w:t>(1), 115-143.</w:t>
      </w:r>
    </w:p>
    <w:p w:rsidR="004174D0" w:rsidRPr="00580576"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Bowsher, C. G. (2002). On testing overidentifying restrictions in dynamic panel data models. </w:t>
      </w:r>
      <w:r w:rsidRPr="00580576">
        <w:rPr>
          <w:rFonts w:ascii="Times New Roman" w:hAnsi="Times New Roman"/>
          <w:i/>
          <w:iCs/>
          <w:sz w:val="24"/>
          <w:szCs w:val="24"/>
        </w:rPr>
        <w:t>Economics Letters, 77</w:t>
      </w:r>
      <w:r w:rsidRPr="00580576">
        <w:rPr>
          <w:rFonts w:ascii="Times New Roman" w:hAnsi="Times New Roman"/>
          <w:sz w:val="24"/>
          <w:szCs w:val="24"/>
        </w:rPr>
        <w:t>(2), 211-220.</w:t>
      </w:r>
    </w:p>
    <w:p w:rsidR="004174D0" w:rsidRPr="00580576" w:rsidRDefault="004174D0" w:rsidP="00F20C45">
      <w:pPr>
        <w:spacing w:after="0" w:line="240" w:lineRule="auto"/>
        <w:rPr>
          <w:rFonts w:ascii="Times New Roman" w:hAnsi="Times New Roman"/>
          <w:sz w:val="24"/>
          <w:szCs w:val="24"/>
          <w:lang w:val="ms-MY" w:eastAsia="ms-MY"/>
        </w:rPr>
      </w:pPr>
      <w:r w:rsidRPr="00580576">
        <w:rPr>
          <w:rFonts w:ascii="Times New Roman" w:hAnsi="Times New Roman"/>
          <w:sz w:val="24"/>
          <w:szCs w:val="24"/>
          <w:lang w:val="ms-MY" w:eastAsia="ms-MY"/>
        </w:rPr>
        <w:t xml:space="preserve">Branstetter, L. (2006). Is foreign direct investment a channel of knowledge spillovers? </w:t>
      </w:r>
      <w:r w:rsidRPr="00580576">
        <w:rPr>
          <w:rFonts w:ascii="Times New Roman" w:hAnsi="Times New Roman"/>
          <w:sz w:val="24"/>
          <w:szCs w:val="24"/>
          <w:lang w:val="ms-MY" w:eastAsia="ms-MY"/>
        </w:rPr>
        <w:tab/>
        <w:t xml:space="preserve">Evidence from Japan's FDI in the United States. </w:t>
      </w:r>
      <w:r w:rsidRPr="00580576">
        <w:rPr>
          <w:rFonts w:ascii="Times New Roman" w:hAnsi="Times New Roman"/>
          <w:i/>
          <w:iCs/>
          <w:sz w:val="24"/>
          <w:szCs w:val="24"/>
          <w:lang w:val="ms-MY" w:eastAsia="ms-MY"/>
        </w:rPr>
        <w:t>Journal of International economics</w:t>
      </w:r>
      <w:r w:rsidRPr="00580576">
        <w:rPr>
          <w:rFonts w:ascii="Times New Roman" w:hAnsi="Times New Roman"/>
          <w:sz w:val="24"/>
          <w:szCs w:val="24"/>
          <w:lang w:val="ms-MY" w:eastAsia="ms-MY"/>
        </w:rPr>
        <w:t xml:space="preserve">, </w:t>
      </w:r>
      <w:r w:rsidRPr="00580576">
        <w:rPr>
          <w:rFonts w:ascii="Times New Roman" w:hAnsi="Times New Roman"/>
          <w:sz w:val="24"/>
          <w:szCs w:val="24"/>
          <w:lang w:val="ms-MY" w:eastAsia="ms-MY"/>
        </w:rPr>
        <w:tab/>
      </w:r>
      <w:r w:rsidRPr="00580576">
        <w:rPr>
          <w:rFonts w:ascii="Times New Roman" w:hAnsi="Times New Roman"/>
          <w:i/>
          <w:iCs/>
          <w:sz w:val="24"/>
          <w:szCs w:val="24"/>
          <w:lang w:val="ms-MY" w:eastAsia="ms-MY"/>
        </w:rPr>
        <w:t>68</w:t>
      </w:r>
      <w:r w:rsidRPr="00580576">
        <w:rPr>
          <w:rFonts w:ascii="Times New Roman" w:hAnsi="Times New Roman"/>
          <w:sz w:val="24"/>
          <w:szCs w:val="24"/>
          <w:lang w:val="ms-MY" w:eastAsia="ms-MY"/>
        </w:rPr>
        <w:t>(2), 325-344.</w:t>
      </w:r>
    </w:p>
    <w:p w:rsidR="004174D0" w:rsidRPr="00580576" w:rsidRDefault="004174D0" w:rsidP="00F20C45">
      <w:pPr>
        <w:pStyle w:val="EndNoteBibliography"/>
        <w:spacing w:after="0"/>
        <w:ind w:left="720" w:hanging="720"/>
        <w:rPr>
          <w:rFonts w:ascii="Times New Roman" w:hAnsi="Times New Roman"/>
          <w:sz w:val="24"/>
          <w:szCs w:val="24"/>
        </w:rPr>
      </w:pPr>
      <w:bookmarkStart w:id="24" w:name="_ENREF_85"/>
      <w:r w:rsidRPr="00580576">
        <w:rPr>
          <w:rFonts w:ascii="Times New Roman" w:hAnsi="Times New Roman"/>
          <w:sz w:val="24"/>
          <w:szCs w:val="24"/>
        </w:rPr>
        <w:t xml:space="preserve">Bruno, G. S. F., Crinò, R., &amp; Falzoni, A. M. (2012). Foreign Direct Investment, Trade, and Skilled Labour Demand in Eastern Europe. </w:t>
      </w:r>
      <w:r w:rsidRPr="00580576">
        <w:rPr>
          <w:rFonts w:ascii="Times New Roman" w:hAnsi="Times New Roman"/>
          <w:i/>
          <w:iCs/>
          <w:sz w:val="24"/>
          <w:szCs w:val="24"/>
        </w:rPr>
        <w:t>Review of Labour Economics and Industrial Relation, 26</w:t>
      </w:r>
      <w:r w:rsidRPr="00580576">
        <w:rPr>
          <w:rFonts w:ascii="Times New Roman" w:hAnsi="Times New Roman"/>
          <w:sz w:val="24"/>
          <w:szCs w:val="24"/>
        </w:rPr>
        <w:t>(4), 492-513. doi: 10.1111/labr.12001.</w:t>
      </w:r>
    </w:p>
    <w:p w:rsidR="00077630" w:rsidRPr="00580576" w:rsidRDefault="0007763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Calderon, C., Chong, A., &amp; Loayza, N. (2002). Determinants of current account deficits in developing countries. </w:t>
      </w:r>
      <w:r w:rsidRPr="00580576">
        <w:rPr>
          <w:rFonts w:ascii="Times New Roman" w:hAnsi="Times New Roman"/>
          <w:i/>
          <w:sz w:val="24"/>
          <w:szCs w:val="24"/>
        </w:rPr>
        <w:t>Contributions to Macroeconomics,2</w:t>
      </w:r>
      <w:r w:rsidRPr="00580576">
        <w:rPr>
          <w:rFonts w:ascii="Times New Roman" w:hAnsi="Times New Roman"/>
          <w:sz w:val="24"/>
          <w:szCs w:val="24"/>
        </w:rPr>
        <w:t>(1), Article 2.</w:t>
      </w:r>
    </w:p>
    <w:p w:rsidR="004174D0" w:rsidRPr="00580576" w:rsidRDefault="004174D0" w:rsidP="00F20C45">
      <w:pPr>
        <w:pStyle w:val="EndNoteBibliography"/>
        <w:spacing w:after="0"/>
        <w:ind w:left="720" w:hanging="720"/>
        <w:rPr>
          <w:rFonts w:ascii="Times New Roman" w:hAnsi="Times New Roman"/>
          <w:sz w:val="24"/>
          <w:szCs w:val="24"/>
        </w:rPr>
      </w:pPr>
      <w:bookmarkStart w:id="25" w:name="_ENREF_90"/>
      <w:bookmarkEnd w:id="24"/>
      <w:r w:rsidRPr="00580576">
        <w:rPr>
          <w:rFonts w:ascii="Times New Roman" w:hAnsi="Times New Roman"/>
          <w:sz w:val="24"/>
          <w:szCs w:val="24"/>
        </w:rPr>
        <w:t xml:space="preserve">Chennells, L., &amp; Van Reenen, J. (1999). </w:t>
      </w:r>
      <w:r w:rsidRPr="00580576">
        <w:rPr>
          <w:rFonts w:ascii="Times New Roman" w:hAnsi="Times New Roman"/>
          <w:i/>
          <w:sz w:val="24"/>
          <w:szCs w:val="24"/>
        </w:rPr>
        <w:t>Has technology hurt less skilled workers. An econometric survey of the effects of technical change and the structure of pay and jobs</w:t>
      </w:r>
      <w:r w:rsidRPr="00580576">
        <w:rPr>
          <w:rFonts w:ascii="Times New Roman" w:hAnsi="Times New Roman"/>
          <w:sz w:val="24"/>
          <w:szCs w:val="24"/>
        </w:rPr>
        <w:t>. Working Paper (No.9927). Retrieved from Institute for Fiscal Studies website:http://www.ifs.org.uk/wps/wp9927.pdf.</w:t>
      </w:r>
    </w:p>
    <w:p w:rsidR="004174D0" w:rsidRPr="00580576"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Cheung, K.-y., &amp; Lin, P. (2004). Spillover effects of FDI on innovation in China: Evidence from the provincial data. </w:t>
      </w:r>
      <w:r w:rsidRPr="00580576">
        <w:rPr>
          <w:rFonts w:ascii="Times New Roman" w:hAnsi="Times New Roman"/>
          <w:i/>
          <w:sz w:val="24"/>
          <w:szCs w:val="24"/>
        </w:rPr>
        <w:t>China Economic Review, 15</w:t>
      </w:r>
      <w:r w:rsidRPr="00580576">
        <w:rPr>
          <w:rFonts w:ascii="Times New Roman" w:hAnsi="Times New Roman"/>
          <w:sz w:val="24"/>
          <w:szCs w:val="24"/>
        </w:rPr>
        <w:t>(1), 25-44.</w:t>
      </w:r>
    </w:p>
    <w:p w:rsidR="004174D0" w:rsidRPr="00580576"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Coe, D. T., &amp; Helpman, E. (1995). International R&amp;D spillovers. </w:t>
      </w:r>
      <w:r w:rsidRPr="00580576">
        <w:rPr>
          <w:rFonts w:ascii="Times New Roman" w:hAnsi="Times New Roman"/>
          <w:i/>
          <w:sz w:val="24"/>
          <w:szCs w:val="24"/>
        </w:rPr>
        <w:t>European Economic Review, 39</w:t>
      </w:r>
      <w:r w:rsidRPr="00580576">
        <w:rPr>
          <w:rFonts w:ascii="Times New Roman" w:hAnsi="Times New Roman"/>
          <w:sz w:val="24"/>
          <w:szCs w:val="24"/>
        </w:rPr>
        <w:t xml:space="preserve">(5), 859-887. </w:t>
      </w:r>
      <w:bookmarkEnd w:id="25"/>
    </w:p>
    <w:p w:rsidR="00C51038" w:rsidRPr="00580576" w:rsidRDefault="00C51038"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Devadason, E. (2005).International production fragmentation and the implications for relative labour demand: The Malaysian case. Working Paper presented in </w:t>
      </w:r>
      <w:r w:rsidRPr="00580576">
        <w:rPr>
          <w:rFonts w:ascii="Times New Roman" w:hAnsi="Times New Roman"/>
          <w:i/>
          <w:iCs/>
          <w:sz w:val="24"/>
          <w:szCs w:val="24"/>
        </w:rPr>
        <w:t xml:space="preserve">2nd Global Labour Forum, India Habitat Center, New Delhi, India, </w:t>
      </w:r>
      <w:r w:rsidRPr="00580576">
        <w:rPr>
          <w:rFonts w:ascii="Times New Roman" w:hAnsi="Times New Roman"/>
          <w:sz w:val="24"/>
          <w:szCs w:val="24"/>
        </w:rPr>
        <w:t>13-14 December 2005.</w:t>
      </w:r>
    </w:p>
    <w:p w:rsidR="004174D0" w:rsidRPr="00580576"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lang w:eastAsia="en-US"/>
        </w:rPr>
        <w:t xml:space="preserve">Devadason, E. (2011). Product quality changes and the demand for skills: Evidence from Malaysia’s trade in manufactures. </w:t>
      </w:r>
      <w:r w:rsidRPr="00580576">
        <w:rPr>
          <w:rFonts w:ascii="Times New Roman" w:hAnsi="Times New Roman"/>
          <w:i/>
          <w:iCs/>
          <w:sz w:val="24"/>
          <w:szCs w:val="24"/>
          <w:lang w:eastAsia="en-US"/>
        </w:rPr>
        <w:t>Malaysian Journal of Economic Studies, 48</w:t>
      </w:r>
      <w:r w:rsidRPr="00580576">
        <w:rPr>
          <w:rFonts w:ascii="Times New Roman" w:hAnsi="Times New Roman"/>
          <w:sz w:val="24"/>
          <w:szCs w:val="24"/>
          <w:lang w:eastAsia="en-US"/>
        </w:rPr>
        <w:t>(1), 1-21.</w:t>
      </w:r>
    </w:p>
    <w:p w:rsidR="004174D0" w:rsidRPr="00580576"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Duranton, G. (1999). Trade, wage inequalities and disparities between countries: The technology connection. </w:t>
      </w:r>
      <w:r w:rsidRPr="00580576">
        <w:rPr>
          <w:rFonts w:ascii="Times New Roman" w:hAnsi="Times New Roman"/>
          <w:i/>
          <w:sz w:val="24"/>
          <w:szCs w:val="24"/>
        </w:rPr>
        <w:t>Growth and change, 30</w:t>
      </w:r>
      <w:r w:rsidRPr="00580576">
        <w:rPr>
          <w:rFonts w:ascii="Times New Roman" w:hAnsi="Times New Roman"/>
          <w:sz w:val="24"/>
          <w:szCs w:val="24"/>
        </w:rPr>
        <w:t xml:space="preserve">(4), 455-478. </w:t>
      </w:r>
    </w:p>
    <w:p w:rsidR="004174D0" w:rsidRPr="00580576"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Egger, H. &amp; Egger, P. (2005). Labor market effects of outsourcing under industrial interdependence. </w:t>
      </w:r>
      <w:r w:rsidRPr="00580576">
        <w:rPr>
          <w:rFonts w:ascii="Times New Roman" w:hAnsi="Times New Roman"/>
          <w:i/>
          <w:iCs/>
          <w:sz w:val="24"/>
          <w:szCs w:val="24"/>
        </w:rPr>
        <w:t>International Review of Economics and Finance</w:t>
      </w:r>
      <w:r w:rsidRPr="00580576">
        <w:rPr>
          <w:rFonts w:ascii="Times New Roman" w:hAnsi="Times New Roman"/>
          <w:sz w:val="24"/>
          <w:szCs w:val="24"/>
        </w:rPr>
        <w:t>, 14:349-363.</w:t>
      </w:r>
    </w:p>
    <w:p w:rsidR="004174D0" w:rsidRPr="00580576" w:rsidRDefault="004174D0" w:rsidP="00F20C45">
      <w:pPr>
        <w:pStyle w:val="EndNoteBibliography"/>
        <w:spacing w:after="0"/>
        <w:ind w:left="720" w:hanging="720"/>
        <w:rPr>
          <w:rFonts w:ascii="Times New Roman" w:hAnsi="Times New Roman"/>
          <w:sz w:val="24"/>
          <w:szCs w:val="24"/>
        </w:rPr>
      </w:pPr>
      <w:bookmarkStart w:id="26" w:name="_ENREF_110"/>
      <w:r w:rsidRPr="00580576">
        <w:rPr>
          <w:rFonts w:ascii="Times New Roman" w:hAnsi="Times New Roman"/>
          <w:sz w:val="24"/>
          <w:szCs w:val="24"/>
        </w:rPr>
        <w:lastRenderedPageBreak/>
        <w:t xml:space="preserve">Egger, P., Pfaffermayr, M., &amp; Wolfmayr-Schnitzer, Y. (2001). The international fragmentation of Austrian manufacturing: the effects of outsourcing on productivity and wages. </w:t>
      </w:r>
      <w:r w:rsidRPr="00580576">
        <w:rPr>
          <w:rFonts w:ascii="Times New Roman" w:hAnsi="Times New Roman"/>
          <w:i/>
          <w:iCs/>
          <w:sz w:val="24"/>
          <w:szCs w:val="24"/>
        </w:rPr>
        <w:t>North American Journal of Economics and Finance</w:t>
      </w:r>
      <w:r w:rsidRPr="00580576">
        <w:rPr>
          <w:rFonts w:ascii="Times New Roman" w:hAnsi="Times New Roman"/>
          <w:sz w:val="24"/>
          <w:szCs w:val="24"/>
        </w:rPr>
        <w:t>, 12: 257-272.</w:t>
      </w:r>
    </w:p>
    <w:p w:rsidR="004174D0" w:rsidRPr="00580576" w:rsidRDefault="000D45A9" w:rsidP="00F20C45">
      <w:pPr>
        <w:pStyle w:val="EndNoteBibliography"/>
        <w:spacing w:after="0"/>
        <w:ind w:left="720" w:hanging="720"/>
        <w:rPr>
          <w:rFonts w:ascii="Times New Roman" w:hAnsi="Times New Roman"/>
          <w:sz w:val="24"/>
          <w:szCs w:val="24"/>
        </w:rPr>
      </w:pPr>
      <w:bookmarkStart w:id="27" w:name="_ENREF_18"/>
      <w:bookmarkEnd w:id="26"/>
      <w:r w:rsidRPr="00580576">
        <w:rPr>
          <w:rFonts w:ascii="Times New Roman" w:eastAsiaTheme="minorHAnsi" w:hAnsi="Times New Roman"/>
          <w:sz w:val="24"/>
          <w:szCs w:val="24"/>
          <w:lang w:eastAsia="en-US"/>
        </w:rPr>
        <w:t xml:space="preserve">Economic Planning Unit (EPU). </w:t>
      </w:r>
      <w:r w:rsidR="004174D0" w:rsidRPr="00580576">
        <w:rPr>
          <w:rFonts w:ascii="Times New Roman" w:hAnsi="Times New Roman"/>
          <w:i/>
          <w:sz w:val="24"/>
          <w:szCs w:val="24"/>
        </w:rPr>
        <w:t>Tenth Malaysia Plan, 2011-2015</w:t>
      </w:r>
      <w:r w:rsidR="004174D0" w:rsidRPr="00580576">
        <w:rPr>
          <w:rFonts w:ascii="Times New Roman" w:hAnsi="Times New Roman"/>
          <w:sz w:val="24"/>
          <w:szCs w:val="24"/>
        </w:rPr>
        <w:t>. Malaysia: Economic Planning Unit., Prime Minister’s Department, Putrajaya.</w:t>
      </w:r>
    </w:p>
    <w:p w:rsidR="004174D0"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EPU, &amp; World Bank (2012). </w:t>
      </w:r>
      <w:r w:rsidRPr="00580576">
        <w:rPr>
          <w:rFonts w:ascii="Times New Roman" w:hAnsi="Times New Roman"/>
          <w:i/>
          <w:sz w:val="24"/>
          <w:szCs w:val="24"/>
        </w:rPr>
        <w:t>Malaysia Economic  Monitor. Chapter3: Modern jobs: higher wages, secure workers, competitive firms</w:t>
      </w:r>
      <w:r w:rsidRPr="00580576">
        <w:rPr>
          <w:rFonts w:ascii="Times New Roman" w:hAnsi="Times New Roman"/>
          <w:sz w:val="24"/>
          <w:szCs w:val="24"/>
        </w:rPr>
        <w:t>. Malaysia: Economic Planning Unit, Putrajaya.</w:t>
      </w:r>
    </w:p>
    <w:p w:rsidR="00DC4A62" w:rsidRPr="00580576" w:rsidRDefault="00DC4A62" w:rsidP="00F20C45">
      <w:pPr>
        <w:autoSpaceDE w:val="0"/>
        <w:autoSpaceDN w:val="0"/>
        <w:adjustRightInd w:val="0"/>
        <w:spacing w:after="0"/>
        <w:ind w:left="720" w:hanging="720"/>
        <w:jc w:val="both"/>
        <w:rPr>
          <w:rFonts w:ascii="Times New Roman" w:hAnsi="Times New Roman"/>
          <w:sz w:val="24"/>
          <w:szCs w:val="24"/>
        </w:rPr>
      </w:pPr>
      <w:proofErr w:type="spellStart"/>
      <w:proofErr w:type="gramStart"/>
      <w:r w:rsidRPr="00580576">
        <w:rPr>
          <w:rFonts w:ascii="Times New Roman" w:hAnsi="Times New Roman"/>
          <w:sz w:val="24"/>
          <w:szCs w:val="24"/>
        </w:rPr>
        <w:t>Fajnzylber</w:t>
      </w:r>
      <w:proofErr w:type="spellEnd"/>
      <w:r w:rsidRPr="00580576">
        <w:rPr>
          <w:rFonts w:ascii="Times New Roman" w:hAnsi="Times New Roman"/>
          <w:sz w:val="24"/>
          <w:szCs w:val="24"/>
        </w:rPr>
        <w:t xml:space="preserve">, P., &amp; </w:t>
      </w:r>
      <w:proofErr w:type="spellStart"/>
      <w:r w:rsidRPr="00580576">
        <w:rPr>
          <w:rFonts w:ascii="Times New Roman" w:hAnsi="Times New Roman"/>
          <w:sz w:val="24"/>
          <w:szCs w:val="24"/>
        </w:rPr>
        <w:t>Fernandes</w:t>
      </w:r>
      <w:proofErr w:type="spellEnd"/>
      <w:r w:rsidRPr="00580576">
        <w:rPr>
          <w:rFonts w:ascii="Times New Roman" w:hAnsi="Times New Roman"/>
          <w:sz w:val="24"/>
          <w:szCs w:val="24"/>
        </w:rPr>
        <w:t>, A. M. (2004).</w:t>
      </w:r>
      <w:proofErr w:type="gramEnd"/>
      <w:r w:rsidRPr="00580576">
        <w:rPr>
          <w:rFonts w:ascii="Times New Roman" w:hAnsi="Times New Roman"/>
          <w:sz w:val="24"/>
          <w:szCs w:val="24"/>
        </w:rPr>
        <w:t xml:space="preserve"> </w:t>
      </w:r>
      <w:r w:rsidRPr="00580576">
        <w:rPr>
          <w:rFonts w:ascii="Times New Roman" w:hAnsi="Times New Roman"/>
          <w:i/>
          <w:iCs/>
          <w:sz w:val="24"/>
          <w:szCs w:val="24"/>
        </w:rPr>
        <w:t xml:space="preserve">International economic activities and the demand for skilled </w:t>
      </w:r>
      <w:proofErr w:type="spellStart"/>
      <w:r w:rsidRPr="00580576">
        <w:rPr>
          <w:rFonts w:ascii="Times New Roman" w:hAnsi="Times New Roman"/>
          <w:i/>
          <w:iCs/>
          <w:sz w:val="24"/>
          <w:szCs w:val="24"/>
        </w:rPr>
        <w:t>labor</w:t>
      </w:r>
      <w:proofErr w:type="spellEnd"/>
      <w:r w:rsidRPr="00580576">
        <w:rPr>
          <w:rFonts w:ascii="Times New Roman" w:hAnsi="Times New Roman"/>
          <w:i/>
          <w:iCs/>
          <w:sz w:val="24"/>
          <w:szCs w:val="24"/>
        </w:rPr>
        <w:t>: evidence from Brazil and China</w:t>
      </w:r>
      <w:r w:rsidRPr="00580576">
        <w:rPr>
          <w:rFonts w:ascii="Times New Roman" w:hAnsi="Times New Roman"/>
          <w:sz w:val="24"/>
          <w:szCs w:val="24"/>
        </w:rPr>
        <w:t xml:space="preserve"> (Vol. 3426): World Bank Publications.</w:t>
      </w:r>
    </w:p>
    <w:bookmarkEnd w:id="27"/>
    <w:p w:rsidR="0035397E" w:rsidRPr="00580576" w:rsidRDefault="0035397E" w:rsidP="00F20C45">
      <w:pPr>
        <w:pStyle w:val="NormalWeb"/>
        <w:spacing w:before="0" w:beforeAutospacing="0" w:after="0" w:afterAutospacing="0"/>
        <w:jc w:val="both"/>
        <w:rPr>
          <w:lang w:val="en-MY"/>
        </w:rPr>
      </w:pPr>
      <w:proofErr w:type="spellStart"/>
      <w:proofErr w:type="gramStart"/>
      <w:r w:rsidRPr="00580576">
        <w:rPr>
          <w:lang w:val="en-MY"/>
        </w:rPr>
        <w:t>Fajnzylber</w:t>
      </w:r>
      <w:proofErr w:type="spellEnd"/>
      <w:r w:rsidRPr="00580576">
        <w:rPr>
          <w:lang w:val="en-MY"/>
        </w:rPr>
        <w:t xml:space="preserve">, P., &amp; </w:t>
      </w:r>
      <w:proofErr w:type="spellStart"/>
      <w:r w:rsidRPr="00580576">
        <w:rPr>
          <w:lang w:val="en-MY"/>
        </w:rPr>
        <w:t>Fernandes</w:t>
      </w:r>
      <w:proofErr w:type="spellEnd"/>
      <w:r w:rsidRPr="00580576">
        <w:rPr>
          <w:lang w:val="en-MY"/>
        </w:rPr>
        <w:t>, A. M. (2009).</w:t>
      </w:r>
      <w:proofErr w:type="gramEnd"/>
      <w:r w:rsidRPr="00580576">
        <w:rPr>
          <w:lang w:val="en-MY"/>
        </w:rPr>
        <w:t xml:space="preserve"> International economic activities and skilled </w:t>
      </w:r>
      <w:r w:rsidRPr="00580576">
        <w:rPr>
          <w:lang w:val="en-MY"/>
        </w:rPr>
        <w:tab/>
        <w:t xml:space="preserve">labour demand: evidence from Brazil and China. </w:t>
      </w:r>
      <w:proofErr w:type="gramStart"/>
      <w:r w:rsidRPr="00580576">
        <w:rPr>
          <w:i/>
          <w:iCs/>
          <w:lang w:val="en-MY"/>
        </w:rPr>
        <w:t>Applied Economics, 41</w:t>
      </w:r>
      <w:r w:rsidRPr="00580576">
        <w:rPr>
          <w:lang w:val="en-MY"/>
        </w:rPr>
        <w:t>(5), 563-577.</w:t>
      </w:r>
      <w:proofErr w:type="gramEnd"/>
    </w:p>
    <w:p w:rsidR="004B197E" w:rsidRPr="00580576" w:rsidRDefault="004174D0" w:rsidP="00F20C45">
      <w:pPr>
        <w:spacing w:after="0" w:line="240" w:lineRule="auto"/>
        <w:jc w:val="both"/>
        <w:rPr>
          <w:rFonts w:ascii="Times New Roman" w:eastAsia="TimesNewRoman" w:hAnsi="Times New Roman"/>
          <w:sz w:val="24"/>
          <w:szCs w:val="24"/>
          <w:lang w:eastAsia="en-US"/>
        </w:rPr>
      </w:pPr>
      <w:r w:rsidRPr="00580576">
        <w:rPr>
          <w:rFonts w:ascii="Times New Roman" w:hAnsi="Times New Roman"/>
          <w:sz w:val="24"/>
          <w:szCs w:val="24"/>
          <w:lang w:val="ms-MY" w:eastAsia="ms-MY"/>
        </w:rPr>
        <w:t xml:space="preserve">Fan, X., &amp; Warr, P. G. (2000). </w:t>
      </w:r>
      <w:r w:rsidRPr="00580576">
        <w:rPr>
          <w:rFonts w:ascii="Times New Roman" w:hAnsi="Times New Roman"/>
          <w:i/>
          <w:iCs/>
          <w:sz w:val="24"/>
          <w:szCs w:val="24"/>
          <w:lang w:val="ms-MY" w:eastAsia="ms-MY"/>
        </w:rPr>
        <w:t xml:space="preserve">Foreign investment, spillover effects and the technology gap: </w:t>
      </w:r>
      <w:r w:rsidRPr="00580576">
        <w:rPr>
          <w:rFonts w:ascii="Times New Roman" w:hAnsi="Times New Roman"/>
          <w:i/>
          <w:iCs/>
          <w:sz w:val="24"/>
          <w:szCs w:val="24"/>
          <w:lang w:val="ms-MY" w:eastAsia="ms-MY"/>
        </w:rPr>
        <w:tab/>
      </w:r>
      <w:r w:rsidR="00CC66AD" w:rsidRPr="00580576">
        <w:rPr>
          <w:rFonts w:ascii="Times New Roman" w:hAnsi="Times New Roman"/>
          <w:i/>
          <w:iCs/>
          <w:sz w:val="24"/>
          <w:szCs w:val="24"/>
          <w:lang w:val="ms-MY" w:eastAsia="ms-MY"/>
        </w:rPr>
        <w:t>e</w:t>
      </w:r>
      <w:r w:rsidRPr="00580576">
        <w:rPr>
          <w:rFonts w:ascii="Times New Roman" w:hAnsi="Times New Roman"/>
          <w:i/>
          <w:iCs/>
          <w:sz w:val="24"/>
          <w:szCs w:val="24"/>
          <w:lang w:val="ms-MY" w:eastAsia="ms-MY"/>
        </w:rPr>
        <w:t>vidence from China</w:t>
      </w:r>
      <w:r w:rsidRPr="00580576">
        <w:rPr>
          <w:rFonts w:ascii="Times New Roman" w:hAnsi="Times New Roman"/>
          <w:sz w:val="24"/>
          <w:szCs w:val="24"/>
          <w:lang w:val="ms-MY" w:eastAsia="ms-MY"/>
        </w:rPr>
        <w:t xml:space="preserve">. </w:t>
      </w:r>
      <w:r w:rsidR="004B197E" w:rsidRPr="00580576">
        <w:rPr>
          <w:rFonts w:ascii="Times New Roman" w:eastAsia="TimesNewRoman" w:hAnsi="Times New Roman"/>
          <w:sz w:val="24"/>
          <w:szCs w:val="24"/>
          <w:lang w:eastAsia="en-US"/>
        </w:rPr>
        <w:t>Working Paper in Trade and Development</w:t>
      </w:r>
      <w:r w:rsidR="00CC66AD" w:rsidRPr="00580576">
        <w:rPr>
          <w:rFonts w:ascii="Times New Roman" w:eastAsia="TimesNewRoman" w:hAnsi="Times New Roman"/>
          <w:sz w:val="24"/>
          <w:szCs w:val="24"/>
          <w:lang w:eastAsia="en-US"/>
        </w:rPr>
        <w:t xml:space="preserve"> </w:t>
      </w:r>
      <w:r w:rsidR="004B197E" w:rsidRPr="00580576">
        <w:rPr>
          <w:rFonts w:ascii="Times New Roman" w:eastAsia="TimesNewRoman" w:hAnsi="Times New Roman"/>
          <w:sz w:val="24"/>
          <w:szCs w:val="24"/>
          <w:lang w:eastAsia="en-US"/>
        </w:rPr>
        <w:t xml:space="preserve">No. 00/03, </w:t>
      </w:r>
      <w:proofErr w:type="gramStart"/>
      <w:r w:rsidR="004B197E" w:rsidRPr="00580576">
        <w:rPr>
          <w:rFonts w:ascii="Times New Roman" w:eastAsia="TimesNewRoman" w:hAnsi="Times New Roman"/>
          <w:sz w:val="24"/>
          <w:szCs w:val="24"/>
          <w:lang w:eastAsia="en-US"/>
        </w:rPr>
        <w:t>The</w:t>
      </w:r>
      <w:proofErr w:type="gramEnd"/>
      <w:r w:rsidR="004B197E" w:rsidRPr="00580576">
        <w:rPr>
          <w:rFonts w:ascii="Times New Roman" w:eastAsia="TimesNewRoman" w:hAnsi="Times New Roman"/>
          <w:sz w:val="24"/>
          <w:szCs w:val="24"/>
          <w:lang w:eastAsia="en-US"/>
        </w:rPr>
        <w:t xml:space="preserve"> </w:t>
      </w:r>
      <w:r w:rsidR="00CC66AD" w:rsidRPr="00580576">
        <w:rPr>
          <w:rFonts w:ascii="Times New Roman" w:eastAsia="TimesNewRoman" w:hAnsi="Times New Roman"/>
          <w:sz w:val="24"/>
          <w:szCs w:val="24"/>
          <w:lang w:eastAsia="en-US"/>
        </w:rPr>
        <w:tab/>
      </w:r>
      <w:r w:rsidR="004B197E" w:rsidRPr="00580576">
        <w:rPr>
          <w:rFonts w:ascii="Times New Roman" w:eastAsia="TimesNewRoman" w:hAnsi="Times New Roman"/>
          <w:sz w:val="24"/>
          <w:szCs w:val="24"/>
          <w:lang w:eastAsia="en-US"/>
        </w:rPr>
        <w:t>Australian National University</w:t>
      </w:r>
      <w:r w:rsidR="00CC66AD" w:rsidRPr="00580576">
        <w:rPr>
          <w:rFonts w:ascii="Times New Roman" w:eastAsia="TimesNewRoman" w:hAnsi="Times New Roman"/>
          <w:sz w:val="24"/>
          <w:szCs w:val="24"/>
          <w:lang w:eastAsia="en-US"/>
        </w:rPr>
        <w:t>.</w:t>
      </w:r>
    </w:p>
    <w:p w:rsidR="004174D0" w:rsidRPr="00580576" w:rsidRDefault="004174D0" w:rsidP="00F20C45">
      <w:pPr>
        <w:pStyle w:val="EndNoteBibliography"/>
        <w:spacing w:after="0"/>
        <w:ind w:left="720" w:hanging="720"/>
        <w:rPr>
          <w:rFonts w:ascii="Times New Roman" w:hAnsi="Times New Roman"/>
          <w:sz w:val="24"/>
          <w:szCs w:val="24"/>
        </w:rPr>
      </w:pPr>
      <w:bookmarkStart w:id="28" w:name="_ENREF_123"/>
      <w:r w:rsidRPr="00580576">
        <w:rPr>
          <w:rFonts w:ascii="Times New Roman" w:hAnsi="Times New Roman"/>
          <w:sz w:val="24"/>
          <w:szCs w:val="24"/>
        </w:rPr>
        <w:t>Feenstra, R. C., &amp; Hanson, G. H. (1995). Foreign investment, outsourcing and relative wages: National Bureau of Economic Research.</w:t>
      </w:r>
      <w:bookmarkEnd w:id="28"/>
    </w:p>
    <w:p w:rsidR="004174D0" w:rsidRPr="00580576" w:rsidRDefault="004174D0" w:rsidP="00F20C45">
      <w:pPr>
        <w:pStyle w:val="EndNoteBibliography"/>
        <w:spacing w:after="0"/>
        <w:ind w:left="720" w:hanging="720"/>
        <w:rPr>
          <w:rFonts w:ascii="Times New Roman" w:hAnsi="Times New Roman"/>
          <w:sz w:val="24"/>
          <w:szCs w:val="24"/>
          <w:lang w:eastAsia="en-US"/>
        </w:rPr>
      </w:pPr>
      <w:r w:rsidRPr="00580576">
        <w:rPr>
          <w:rFonts w:ascii="Times New Roman" w:hAnsi="Times New Roman"/>
          <w:sz w:val="24"/>
          <w:szCs w:val="24"/>
          <w:lang w:eastAsia="en-US"/>
        </w:rPr>
        <w:t>Feenstra, R. C., &amp; Hanson, G. H. (1996). Globalization, outsourcing, and wage inequality: National Bureau of Economic Research.</w:t>
      </w:r>
    </w:p>
    <w:p w:rsidR="004174D0" w:rsidRPr="00580576"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Feenstra, R. C. and Hanson, G.H. (1997a). Productivity Measurement and the Impact of Trade and Technology on Wages: Estimates for the US 1972–1990. </w:t>
      </w:r>
      <w:r w:rsidRPr="00580576">
        <w:rPr>
          <w:rFonts w:ascii="Times New Roman" w:hAnsi="Times New Roman"/>
          <w:i/>
          <w:iCs/>
          <w:sz w:val="24"/>
          <w:szCs w:val="24"/>
        </w:rPr>
        <w:t xml:space="preserve">NBER Working Paper </w:t>
      </w:r>
      <w:r w:rsidRPr="00580576">
        <w:rPr>
          <w:rFonts w:ascii="Times New Roman" w:hAnsi="Times New Roman"/>
          <w:sz w:val="24"/>
          <w:szCs w:val="24"/>
        </w:rPr>
        <w:t>No. 6052, National Bureau of Economic Research, Cambridge, MA.</w:t>
      </w:r>
    </w:p>
    <w:p w:rsidR="004174D0" w:rsidRPr="00580576" w:rsidRDefault="004174D0" w:rsidP="00F20C45">
      <w:pPr>
        <w:pStyle w:val="EndNoteBibliography"/>
        <w:spacing w:after="0"/>
        <w:ind w:left="720" w:hanging="720"/>
        <w:rPr>
          <w:rFonts w:ascii="Times New Roman" w:hAnsi="Times New Roman"/>
          <w:sz w:val="24"/>
          <w:szCs w:val="24"/>
        </w:rPr>
      </w:pPr>
      <w:bookmarkStart w:id="29" w:name="_ENREF_127"/>
      <w:r w:rsidRPr="00580576">
        <w:rPr>
          <w:rFonts w:ascii="Times New Roman" w:hAnsi="Times New Roman"/>
          <w:sz w:val="24"/>
          <w:szCs w:val="24"/>
        </w:rPr>
        <w:t xml:space="preserve">Feenstra, R. C., &amp; Hanson, G. H. (1997b). Foreign direct investment and relative wages: Evidence from Mexico's Maquiladoras. </w:t>
      </w:r>
      <w:r w:rsidRPr="00580576">
        <w:rPr>
          <w:rFonts w:ascii="Times New Roman" w:hAnsi="Times New Roman"/>
          <w:i/>
          <w:sz w:val="24"/>
          <w:szCs w:val="24"/>
        </w:rPr>
        <w:t>Journal of International Economics, 42</w:t>
      </w:r>
      <w:r w:rsidRPr="00580576">
        <w:rPr>
          <w:rFonts w:ascii="Times New Roman" w:hAnsi="Times New Roman"/>
          <w:sz w:val="24"/>
          <w:szCs w:val="24"/>
        </w:rPr>
        <w:t xml:space="preserve">(3–4), 371-393. </w:t>
      </w:r>
      <w:bookmarkEnd w:id="29"/>
    </w:p>
    <w:p w:rsidR="00F77830" w:rsidRPr="00580576" w:rsidRDefault="00F7783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Feenstra, R. C. (1998). Integration of trade and disintegration of production in the global economy. </w:t>
      </w:r>
      <w:r w:rsidRPr="00580576">
        <w:rPr>
          <w:rFonts w:ascii="Times New Roman" w:hAnsi="Times New Roman"/>
          <w:i/>
          <w:sz w:val="24"/>
          <w:szCs w:val="24"/>
        </w:rPr>
        <w:t>The Journal of Economic Perspectives, 12</w:t>
      </w:r>
      <w:r w:rsidRPr="00580576">
        <w:rPr>
          <w:rFonts w:ascii="Times New Roman" w:hAnsi="Times New Roman"/>
          <w:sz w:val="24"/>
          <w:szCs w:val="24"/>
        </w:rPr>
        <w:t xml:space="preserve">(4), 31-50. </w:t>
      </w:r>
    </w:p>
    <w:p w:rsidR="004174D0" w:rsidRPr="00580576"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Feenstra, R.C. &amp; Hanson, G.H. (2001). Global production sharing and rising inequality: a survey of trade and wages. </w:t>
      </w:r>
      <w:r w:rsidRPr="00580576">
        <w:rPr>
          <w:rFonts w:ascii="Times New Roman" w:hAnsi="Times New Roman"/>
          <w:i/>
          <w:iCs/>
          <w:sz w:val="24"/>
          <w:szCs w:val="24"/>
        </w:rPr>
        <w:t xml:space="preserve">NBER Working Paper </w:t>
      </w:r>
      <w:r w:rsidRPr="00580576">
        <w:rPr>
          <w:rFonts w:ascii="Times New Roman" w:hAnsi="Times New Roman"/>
          <w:sz w:val="24"/>
          <w:szCs w:val="24"/>
        </w:rPr>
        <w:t>No. 8372, National Bureau of Economic Research, Cambridge, MA.</w:t>
      </w:r>
    </w:p>
    <w:p w:rsidR="004174D0" w:rsidRPr="00580576"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Figini, P., &amp; Görg, H. (1999). Multinational companies and wage inequality in the host country: the case of Ireland. </w:t>
      </w:r>
      <w:r w:rsidRPr="00580576">
        <w:rPr>
          <w:rFonts w:ascii="Times New Roman" w:hAnsi="Times New Roman"/>
          <w:i/>
          <w:iCs/>
          <w:sz w:val="24"/>
          <w:szCs w:val="24"/>
        </w:rPr>
        <w:t>Review of World Economics, 135</w:t>
      </w:r>
      <w:r w:rsidRPr="00580576">
        <w:rPr>
          <w:rFonts w:ascii="Times New Roman" w:hAnsi="Times New Roman"/>
          <w:sz w:val="24"/>
          <w:szCs w:val="24"/>
        </w:rPr>
        <w:t xml:space="preserve">(4), 594-612. </w:t>
      </w:r>
    </w:p>
    <w:p w:rsidR="004174D0" w:rsidRPr="00580576" w:rsidRDefault="004174D0" w:rsidP="00F20C45">
      <w:pPr>
        <w:pStyle w:val="EndNoteBibliography"/>
        <w:spacing w:after="0"/>
        <w:ind w:left="720" w:hanging="720"/>
        <w:rPr>
          <w:rFonts w:ascii="Times New Roman" w:hAnsi="Times New Roman"/>
          <w:iCs/>
          <w:sz w:val="24"/>
          <w:szCs w:val="24"/>
        </w:rPr>
      </w:pPr>
      <w:r w:rsidRPr="00580576">
        <w:rPr>
          <w:rFonts w:ascii="Times New Roman" w:hAnsi="Times New Roman"/>
          <w:sz w:val="24"/>
          <w:szCs w:val="24"/>
        </w:rPr>
        <w:t xml:space="preserve">Geishecker, I., &amp; Görg, H. (2005). </w:t>
      </w:r>
      <w:r w:rsidRPr="00580576">
        <w:rPr>
          <w:rFonts w:ascii="Times New Roman" w:hAnsi="Times New Roman"/>
          <w:i/>
          <w:sz w:val="24"/>
          <w:szCs w:val="24"/>
        </w:rPr>
        <w:t>Winners and losers: Fragmentation, trade and wages revisited</w:t>
      </w:r>
      <w:r w:rsidRPr="00580576">
        <w:rPr>
          <w:rFonts w:ascii="Times New Roman" w:hAnsi="Times New Roman"/>
          <w:sz w:val="24"/>
          <w:szCs w:val="24"/>
        </w:rPr>
        <w:t xml:space="preserve">. </w:t>
      </w:r>
      <w:hyperlink r:id="rId13" w:history="1">
        <w:r w:rsidRPr="00F20C45">
          <w:rPr>
            <w:rStyle w:val="Hyperlink"/>
            <w:rFonts w:ascii="Times New Roman" w:hAnsi="Times New Roman"/>
            <w:iCs/>
            <w:color w:val="auto"/>
            <w:sz w:val="24"/>
            <w:szCs w:val="24"/>
            <w:u w:val="none"/>
          </w:rPr>
          <w:t>IZA Discussion Paper (No. 982</w:t>
        </w:r>
      </w:hyperlink>
      <w:r w:rsidRPr="00F20C45">
        <w:rPr>
          <w:rFonts w:ascii="Times New Roman" w:hAnsi="Times New Roman"/>
          <w:iCs/>
          <w:sz w:val="24"/>
          <w:szCs w:val="24"/>
        </w:rPr>
        <w:t>).</w:t>
      </w:r>
      <w:r w:rsidRPr="00580576">
        <w:rPr>
          <w:rFonts w:ascii="Times New Roman" w:hAnsi="Times New Roman"/>
          <w:iCs/>
          <w:sz w:val="24"/>
          <w:szCs w:val="24"/>
        </w:rPr>
        <w:t xml:space="preserve"> </w:t>
      </w:r>
    </w:p>
    <w:p w:rsidR="0098491E" w:rsidRPr="00580576" w:rsidRDefault="0098491E"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Girma, S., Greenaway, D., &amp; Wakelin, K. (2001). Who Benefits from Foreign Direct Investment in the UK? </w:t>
      </w:r>
      <w:r w:rsidRPr="00580576">
        <w:rPr>
          <w:rFonts w:ascii="Times New Roman" w:hAnsi="Times New Roman"/>
          <w:i/>
          <w:sz w:val="24"/>
          <w:szCs w:val="24"/>
        </w:rPr>
        <w:t>Scottish Journal of Political Economy, 48</w:t>
      </w:r>
      <w:r w:rsidRPr="00580576">
        <w:rPr>
          <w:rFonts w:ascii="Times New Roman" w:hAnsi="Times New Roman"/>
          <w:sz w:val="24"/>
          <w:szCs w:val="24"/>
        </w:rPr>
        <w:t xml:space="preserve">(2), 119-133. </w:t>
      </w:r>
    </w:p>
    <w:p w:rsidR="00632B64" w:rsidRPr="00580576" w:rsidRDefault="00632B64" w:rsidP="00F20C45">
      <w:pPr>
        <w:autoSpaceDE w:val="0"/>
        <w:autoSpaceDN w:val="0"/>
        <w:adjustRightInd w:val="0"/>
        <w:spacing w:after="0" w:line="240" w:lineRule="auto"/>
        <w:ind w:left="720" w:hanging="720"/>
        <w:rPr>
          <w:rFonts w:ascii="Times New Roman" w:eastAsiaTheme="minorHAnsi" w:hAnsi="Times New Roman"/>
          <w:sz w:val="24"/>
          <w:szCs w:val="24"/>
          <w:lang w:eastAsia="en-US"/>
        </w:rPr>
      </w:pPr>
      <w:proofErr w:type="spellStart"/>
      <w:proofErr w:type="gramStart"/>
      <w:r w:rsidRPr="00580576">
        <w:rPr>
          <w:rFonts w:ascii="Times New Roman" w:eastAsiaTheme="minorHAnsi" w:hAnsi="Times New Roman"/>
          <w:sz w:val="24"/>
          <w:szCs w:val="24"/>
          <w:lang w:eastAsia="en-US"/>
        </w:rPr>
        <w:t>Görg</w:t>
      </w:r>
      <w:proofErr w:type="spellEnd"/>
      <w:r w:rsidRPr="00580576">
        <w:rPr>
          <w:rFonts w:ascii="Times New Roman" w:eastAsiaTheme="minorHAnsi" w:hAnsi="Times New Roman"/>
          <w:sz w:val="24"/>
          <w:szCs w:val="24"/>
          <w:lang w:eastAsia="en-US"/>
        </w:rPr>
        <w:t>, H., &amp; Hanley, A. (2005).</w:t>
      </w:r>
      <w:proofErr w:type="gramEnd"/>
      <w:r w:rsidRPr="00580576">
        <w:rPr>
          <w:rFonts w:ascii="Times New Roman" w:eastAsiaTheme="minorHAnsi" w:hAnsi="Times New Roman"/>
          <w:sz w:val="24"/>
          <w:szCs w:val="24"/>
          <w:lang w:eastAsia="en-US"/>
        </w:rPr>
        <w:t xml:space="preserve"> Labour demand effects of international outsourcing: Evidence from plant-level data. </w:t>
      </w:r>
      <w:r w:rsidRPr="00580576">
        <w:rPr>
          <w:rFonts w:ascii="Times New Roman" w:eastAsiaTheme="minorHAnsi" w:hAnsi="Times New Roman"/>
          <w:i/>
          <w:iCs/>
          <w:sz w:val="24"/>
          <w:szCs w:val="24"/>
          <w:lang w:eastAsia="en-US"/>
        </w:rPr>
        <w:t>International Review of Economics &amp; Finance, 14</w:t>
      </w:r>
      <w:r w:rsidRPr="00580576">
        <w:rPr>
          <w:rFonts w:ascii="Times New Roman" w:eastAsiaTheme="minorHAnsi" w:hAnsi="Times New Roman"/>
          <w:sz w:val="24"/>
          <w:szCs w:val="24"/>
          <w:lang w:eastAsia="en-US"/>
        </w:rPr>
        <w:t xml:space="preserve">(3), 365-376. </w:t>
      </w:r>
    </w:p>
    <w:p w:rsidR="004174D0" w:rsidRPr="00580576" w:rsidRDefault="00887875" w:rsidP="00F20C45">
      <w:pPr>
        <w:pStyle w:val="EndNoteBibliography"/>
        <w:spacing w:after="0"/>
        <w:ind w:left="720" w:hanging="720"/>
        <w:rPr>
          <w:rFonts w:ascii="Times New Roman" w:hAnsi="Times New Roman"/>
          <w:sz w:val="24"/>
          <w:szCs w:val="24"/>
        </w:rPr>
      </w:pPr>
      <w:bookmarkStart w:id="30" w:name="_ENREF_150"/>
      <w:bookmarkStart w:id="31" w:name="_ENREF_153"/>
      <w:r w:rsidRPr="00580576">
        <w:rPr>
          <w:rFonts w:ascii="Times New Roman" w:hAnsi="Times New Roman"/>
          <w:sz w:val="24"/>
          <w:szCs w:val="24"/>
        </w:rPr>
        <w:t xml:space="preserve">Grossman, G. M., &amp; Helpman, E. (1991). </w:t>
      </w:r>
      <w:r w:rsidRPr="00580576">
        <w:rPr>
          <w:rFonts w:ascii="Times New Roman" w:hAnsi="Times New Roman"/>
          <w:i/>
          <w:sz w:val="24"/>
          <w:szCs w:val="24"/>
        </w:rPr>
        <w:t>Innovation and growth in the global economy</w:t>
      </w:r>
      <w:r w:rsidRPr="00580576">
        <w:rPr>
          <w:rFonts w:ascii="Times New Roman" w:hAnsi="Times New Roman"/>
          <w:sz w:val="24"/>
          <w:szCs w:val="24"/>
        </w:rPr>
        <w:t>. United States of America: MIT press.</w:t>
      </w:r>
      <w:bookmarkEnd w:id="30"/>
    </w:p>
    <w:p w:rsidR="004174D0" w:rsidRPr="00580576" w:rsidRDefault="004174D0" w:rsidP="00F20C45">
      <w:pPr>
        <w:pStyle w:val="EndNoteBibliography"/>
        <w:spacing w:after="0"/>
        <w:ind w:left="720" w:hanging="720"/>
        <w:rPr>
          <w:rFonts w:ascii="Times New Roman" w:hAnsi="Times New Roman"/>
          <w:sz w:val="24"/>
          <w:szCs w:val="24"/>
        </w:rPr>
      </w:pPr>
      <w:bookmarkStart w:id="32" w:name="_ENREF_162"/>
      <w:bookmarkEnd w:id="31"/>
      <w:r w:rsidRPr="00580576">
        <w:rPr>
          <w:rFonts w:ascii="Times New Roman" w:hAnsi="Times New Roman"/>
          <w:sz w:val="24"/>
          <w:szCs w:val="24"/>
        </w:rPr>
        <w:t xml:space="preserve">Hansson, P. (2005). Skill upgrading and production transfer within Swedish Multinationals. </w:t>
      </w:r>
      <w:r w:rsidRPr="00580576">
        <w:rPr>
          <w:rFonts w:ascii="Times New Roman" w:hAnsi="Times New Roman"/>
          <w:i/>
          <w:iCs/>
          <w:sz w:val="24"/>
          <w:szCs w:val="24"/>
        </w:rPr>
        <w:t>Scandinavian Journal of Economics, 107</w:t>
      </w:r>
      <w:r w:rsidRPr="00580576">
        <w:rPr>
          <w:rFonts w:ascii="Times New Roman" w:hAnsi="Times New Roman"/>
          <w:sz w:val="24"/>
          <w:szCs w:val="24"/>
        </w:rPr>
        <w:t xml:space="preserve">(4), 673-692. </w:t>
      </w:r>
    </w:p>
    <w:p w:rsidR="00632B64" w:rsidRPr="00580576" w:rsidRDefault="00632B64" w:rsidP="00F20C45">
      <w:pPr>
        <w:pStyle w:val="EndNoteBibliography"/>
        <w:spacing w:after="0"/>
        <w:ind w:left="720" w:hanging="720"/>
        <w:rPr>
          <w:rFonts w:ascii="Times New Roman" w:hAnsi="Times New Roman"/>
          <w:sz w:val="24"/>
          <w:szCs w:val="24"/>
        </w:rPr>
      </w:pPr>
      <w:r w:rsidRPr="00580576">
        <w:rPr>
          <w:rFonts w:ascii="Times New Roman" w:eastAsiaTheme="minorHAnsi" w:hAnsi="Times New Roman"/>
          <w:sz w:val="24"/>
          <w:szCs w:val="24"/>
          <w:lang w:eastAsia="en-US"/>
        </w:rPr>
        <w:t xml:space="preserve">Head, K., &amp; Ries, J. (2002). Offshore production and skill upgrading by Japanese manufacturing firms. </w:t>
      </w:r>
      <w:r w:rsidRPr="00580576">
        <w:rPr>
          <w:rFonts w:ascii="Times New Roman" w:eastAsiaTheme="minorHAnsi" w:hAnsi="Times New Roman"/>
          <w:i/>
          <w:iCs/>
          <w:sz w:val="24"/>
          <w:szCs w:val="24"/>
          <w:lang w:eastAsia="en-US"/>
        </w:rPr>
        <w:t>Journal of International Economics, 58</w:t>
      </w:r>
      <w:r w:rsidRPr="00580576">
        <w:rPr>
          <w:rFonts w:ascii="Times New Roman" w:eastAsiaTheme="minorHAnsi" w:hAnsi="Times New Roman"/>
          <w:sz w:val="24"/>
          <w:szCs w:val="24"/>
          <w:lang w:eastAsia="en-US"/>
        </w:rPr>
        <w:t>(1), 81-105.</w:t>
      </w:r>
    </w:p>
    <w:bookmarkEnd w:id="32"/>
    <w:p w:rsidR="00887875" w:rsidRPr="00580576" w:rsidRDefault="00887875"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Hejazi, W., &amp; Safarian, A. E. (1999). Trade, foreign direct investment, and R&amp;D spillovers. </w:t>
      </w:r>
      <w:r w:rsidRPr="00580576">
        <w:rPr>
          <w:rFonts w:ascii="Times New Roman" w:hAnsi="Times New Roman"/>
          <w:i/>
          <w:sz w:val="24"/>
          <w:szCs w:val="24"/>
        </w:rPr>
        <w:t>Journal of International Business Studies</w:t>
      </w:r>
      <w:r w:rsidRPr="00580576">
        <w:rPr>
          <w:rFonts w:ascii="Times New Roman" w:hAnsi="Times New Roman"/>
          <w:sz w:val="24"/>
          <w:szCs w:val="24"/>
        </w:rPr>
        <w:t xml:space="preserve">, </w:t>
      </w:r>
      <w:r w:rsidRPr="00580576">
        <w:rPr>
          <w:rFonts w:ascii="Times New Roman" w:hAnsi="Times New Roman"/>
          <w:i/>
          <w:sz w:val="24"/>
          <w:szCs w:val="24"/>
        </w:rPr>
        <w:t>5</w:t>
      </w:r>
      <w:r w:rsidRPr="00580576">
        <w:rPr>
          <w:rFonts w:ascii="Times New Roman" w:hAnsi="Times New Roman"/>
          <w:sz w:val="24"/>
          <w:szCs w:val="24"/>
        </w:rPr>
        <w:t xml:space="preserve">(2), 491-511. </w:t>
      </w:r>
    </w:p>
    <w:p w:rsidR="004174D0" w:rsidRPr="00580576"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lastRenderedPageBreak/>
        <w:t xml:space="preserve">Hijzen, A., Görg, H., &amp; Hine, R. C. (2005). International Outsourcing and the Skill Structure of Labour Demand in the United Kingdom. </w:t>
      </w:r>
      <w:r w:rsidRPr="00580576">
        <w:rPr>
          <w:rFonts w:ascii="Times New Roman" w:hAnsi="Times New Roman"/>
          <w:i/>
          <w:sz w:val="24"/>
          <w:szCs w:val="24"/>
        </w:rPr>
        <w:t>The Economic Journal, 115</w:t>
      </w:r>
      <w:r w:rsidRPr="00580576">
        <w:rPr>
          <w:rFonts w:ascii="Times New Roman" w:hAnsi="Times New Roman"/>
          <w:sz w:val="24"/>
          <w:szCs w:val="24"/>
        </w:rPr>
        <w:t xml:space="preserve">(506), 860-878. </w:t>
      </w:r>
    </w:p>
    <w:p w:rsidR="004174D0" w:rsidRPr="00580576" w:rsidRDefault="004174D0" w:rsidP="00F20C45">
      <w:pPr>
        <w:pStyle w:val="EndNoteBibliography"/>
        <w:spacing w:after="0"/>
        <w:ind w:left="720" w:hanging="720"/>
        <w:rPr>
          <w:rFonts w:ascii="Times New Roman" w:hAnsi="Times New Roman"/>
          <w:sz w:val="24"/>
          <w:szCs w:val="24"/>
        </w:rPr>
      </w:pPr>
      <w:bookmarkStart w:id="33" w:name="_ENREF_167"/>
      <w:r w:rsidRPr="00580576">
        <w:rPr>
          <w:rFonts w:ascii="Times New Roman" w:hAnsi="Times New Roman"/>
          <w:sz w:val="24"/>
          <w:szCs w:val="24"/>
        </w:rPr>
        <w:t xml:space="preserve">Hollanders, H., &amp; Ter Weel, B. (2002). Technology, knowledge spillovers and changes in employment structure: Evidence from Six OECD countries. </w:t>
      </w:r>
      <w:r w:rsidRPr="00580576">
        <w:rPr>
          <w:rFonts w:ascii="Times New Roman" w:hAnsi="Times New Roman"/>
          <w:i/>
          <w:sz w:val="24"/>
          <w:szCs w:val="24"/>
        </w:rPr>
        <w:t>Labour Economics, 9</w:t>
      </w:r>
      <w:r w:rsidRPr="00580576">
        <w:rPr>
          <w:rFonts w:ascii="Times New Roman" w:hAnsi="Times New Roman"/>
          <w:sz w:val="24"/>
          <w:szCs w:val="24"/>
        </w:rPr>
        <w:t xml:space="preserve">(5), 579-599. </w:t>
      </w:r>
      <w:bookmarkEnd w:id="33"/>
    </w:p>
    <w:p w:rsidR="004174D0" w:rsidRPr="00580576"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Hsieh, C. T. (2005). The impact of outsourcing to China on Hong Kong's labor market. </w:t>
      </w:r>
      <w:r w:rsidRPr="00580576">
        <w:rPr>
          <w:rFonts w:ascii="Times New Roman" w:hAnsi="Times New Roman"/>
          <w:i/>
          <w:sz w:val="24"/>
          <w:szCs w:val="24"/>
        </w:rPr>
        <w:t>The American Economic Review, 95</w:t>
      </w:r>
      <w:r w:rsidRPr="00580576">
        <w:rPr>
          <w:rFonts w:ascii="Times New Roman" w:hAnsi="Times New Roman"/>
          <w:sz w:val="24"/>
          <w:szCs w:val="24"/>
        </w:rPr>
        <w:t xml:space="preserve">(5), 1673-1687. </w:t>
      </w:r>
    </w:p>
    <w:p w:rsidR="002C7A9F" w:rsidRPr="00580576" w:rsidRDefault="002C7A9F"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lang w:val="en-MY"/>
        </w:rPr>
        <w:t xml:space="preserve">Hu, A. G. Z., &amp; Jefferson, G. H. (2002). FDI impact and spillover: evidence from China's electronic and textile industries. </w:t>
      </w:r>
      <w:r w:rsidRPr="00580576">
        <w:rPr>
          <w:rFonts w:ascii="Times New Roman" w:hAnsi="Times New Roman"/>
          <w:i/>
          <w:iCs/>
          <w:sz w:val="24"/>
          <w:szCs w:val="24"/>
          <w:lang w:val="en-MY"/>
        </w:rPr>
        <w:t>The World Economy, 25</w:t>
      </w:r>
      <w:r w:rsidRPr="00580576">
        <w:rPr>
          <w:rFonts w:ascii="Times New Roman" w:hAnsi="Times New Roman"/>
          <w:sz w:val="24"/>
          <w:szCs w:val="24"/>
          <w:lang w:val="en-MY"/>
        </w:rPr>
        <w:t>(8), 1063-1076.</w:t>
      </w:r>
    </w:p>
    <w:p w:rsidR="004174D0" w:rsidRPr="00580576"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Ismail, R., &amp; Yussof, I. (2003). Labour market competitiveness and foreign direct investment: The case of Malaysia, Thailand and the Philippines. </w:t>
      </w:r>
      <w:r w:rsidRPr="00580576">
        <w:rPr>
          <w:rFonts w:ascii="Times New Roman" w:hAnsi="Times New Roman"/>
          <w:i/>
          <w:iCs/>
          <w:sz w:val="24"/>
          <w:szCs w:val="24"/>
        </w:rPr>
        <w:t>Papers in Regional Science, 82</w:t>
      </w:r>
      <w:r w:rsidRPr="00580576">
        <w:rPr>
          <w:rFonts w:ascii="Times New Roman" w:hAnsi="Times New Roman"/>
          <w:sz w:val="24"/>
          <w:szCs w:val="24"/>
        </w:rPr>
        <w:t>(3), 389-402.</w:t>
      </w:r>
    </w:p>
    <w:p w:rsidR="004174D0" w:rsidRPr="00580576" w:rsidRDefault="004174D0" w:rsidP="00F20C45">
      <w:pPr>
        <w:pStyle w:val="Default"/>
        <w:jc w:val="both"/>
        <w:rPr>
          <w:color w:val="auto"/>
        </w:rPr>
      </w:pPr>
      <w:proofErr w:type="spellStart"/>
      <w:proofErr w:type="gramStart"/>
      <w:r w:rsidRPr="00580576">
        <w:rPr>
          <w:color w:val="auto"/>
        </w:rPr>
        <w:t>Jauhari</w:t>
      </w:r>
      <w:proofErr w:type="spellEnd"/>
      <w:r w:rsidRPr="00580576">
        <w:rPr>
          <w:color w:val="auto"/>
        </w:rPr>
        <w:t>, A; &amp;</w:t>
      </w:r>
      <w:proofErr w:type="spellStart"/>
      <w:r w:rsidRPr="00580576">
        <w:rPr>
          <w:color w:val="auto"/>
        </w:rPr>
        <w:t>Khalifah</w:t>
      </w:r>
      <w:proofErr w:type="spellEnd"/>
      <w:r w:rsidRPr="00580576">
        <w:rPr>
          <w:color w:val="auto"/>
        </w:rPr>
        <w:t>, N. (2013).</w:t>
      </w:r>
      <w:proofErr w:type="gramEnd"/>
      <w:r w:rsidRPr="00580576">
        <w:rPr>
          <w:color w:val="auto"/>
        </w:rPr>
        <w:t xml:space="preserve"> Trade linkages and skills demand: Empirical evidence for </w:t>
      </w:r>
      <w:r w:rsidRPr="00580576">
        <w:rPr>
          <w:color w:val="auto"/>
        </w:rPr>
        <w:tab/>
        <w:t xml:space="preserve">the Malaysian electrical and electronics industries. Retrieved from </w:t>
      </w:r>
      <w:r w:rsidRPr="00580576">
        <w:rPr>
          <w:color w:val="auto"/>
        </w:rPr>
        <w:tab/>
        <w:t>http://www.freit.org/WorkingPapers/Papers/FirmLevelTrade/FREIT704.pdf</w:t>
      </w:r>
    </w:p>
    <w:p w:rsidR="00887875" w:rsidRPr="00580576" w:rsidRDefault="00887875" w:rsidP="00F20C45">
      <w:pPr>
        <w:pStyle w:val="EndNoteBibliography"/>
        <w:spacing w:after="0"/>
        <w:ind w:left="720" w:hanging="720"/>
        <w:rPr>
          <w:rFonts w:ascii="Times New Roman" w:hAnsi="Times New Roman"/>
          <w:sz w:val="24"/>
          <w:szCs w:val="24"/>
        </w:rPr>
      </w:pPr>
      <w:bookmarkStart w:id="34" w:name="_ENREF_187"/>
      <w:r w:rsidRPr="00580576">
        <w:rPr>
          <w:rFonts w:ascii="Times New Roman" w:hAnsi="Times New Roman"/>
          <w:sz w:val="24"/>
          <w:szCs w:val="24"/>
        </w:rPr>
        <w:t xml:space="preserve">Katz, L. F., &amp; Autor, D. H. (1999). Chapter 26 Changes in the wage structure and earnings inequality. In C. A. Orley &amp; C. David (Eds.). </w:t>
      </w:r>
      <w:r w:rsidRPr="00580576">
        <w:rPr>
          <w:rFonts w:ascii="Times New Roman" w:hAnsi="Times New Roman"/>
          <w:i/>
          <w:sz w:val="24"/>
          <w:szCs w:val="24"/>
        </w:rPr>
        <w:t>Handbook of Labor Economics</w:t>
      </w:r>
      <w:r w:rsidRPr="00580576">
        <w:rPr>
          <w:rFonts w:ascii="Times New Roman" w:hAnsi="Times New Roman"/>
          <w:sz w:val="24"/>
          <w:szCs w:val="24"/>
        </w:rPr>
        <w:t xml:space="preserve"> (Vol.3, Part A, pp. 1463-1555). United States: Elsevier.</w:t>
      </w:r>
    </w:p>
    <w:p w:rsidR="004174D0" w:rsidRPr="00580576"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Katz, L. F., &amp; Murphy, K. M. (1992). Changes in relative wages, 1963–1987: Supply and demand factors. </w:t>
      </w:r>
      <w:r w:rsidRPr="00580576">
        <w:rPr>
          <w:rFonts w:ascii="Times New Roman" w:hAnsi="Times New Roman"/>
          <w:i/>
          <w:sz w:val="24"/>
          <w:szCs w:val="24"/>
        </w:rPr>
        <w:t>The Quarterly Journal of Economics, 107</w:t>
      </w:r>
      <w:r w:rsidRPr="00580576">
        <w:rPr>
          <w:rFonts w:ascii="Times New Roman" w:hAnsi="Times New Roman"/>
          <w:sz w:val="24"/>
          <w:szCs w:val="24"/>
        </w:rPr>
        <w:t xml:space="preserve">(1), 35-78. </w:t>
      </w:r>
      <w:bookmarkEnd w:id="34"/>
    </w:p>
    <w:p w:rsidR="004174D0" w:rsidRPr="00580576" w:rsidRDefault="004174D0" w:rsidP="00F20C45">
      <w:pPr>
        <w:pStyle w:val="EndNoteBibliography"/>
        <w:spacing w:after="0"/>
        <w:ind w:left="720" w:hanging="720"/>
        <w:rPr>
          <w:rFonts w:ascii="Times New Roman" w:hAnsi="Times New Roman"/>
          <w:i/>
          <w:sz w:val="24"/>
          <w:szCs w:val="24"/>
        </w:rPr>
      </w:pPr>
      <w:bookmarkStart w:id="35" w:name="_ENREF_188"/>
      <w:r w:rsidRPr="00580576">
        <w:rPr>
          <w:rFonts w:ascii="Times New Roman" w:hAnsi="Times New Roman"/>
          <w:sz w:val="24"/>
          <w:szCs w:val="24"/>
        </w:rPr>
        <w:t xml:space="preserve">Keller, W. (2004). International technology diffusion. </w:t>
      </w:r>
      <w:r w:rsidRPr="00580576">
        <w:rPr>
          <w:rFonts w:ascii="Times New Roman" w:hAnsi="Times New Roman"/>
          <w:i/>
          <w:sz w:val="24"/>
          <w:szCs w:val="24"/>
        </w:rPr>
        <w:t>Journal of Economic Literature, Vol. XLII (September 2004) pp. 752-782</w:t>
      </w:r>
      <w:bookmarkEnd w:id="35"/>
      <w:r w:rsidRPr="00580576">
        <w:rPr>
          <w:rFonts w:ascii="Times New Roman" w:hAnsi="Times New Roman"/>
          <w:i/>
          <w:sz w:val="24"/>
          <w:szCs w:val="24"/>
        </w:rPr>
        <w:t>.</w:t>
      </w:r>
    </w:p>
    <w:p w:rsidR="004174D0" w:rsidRPr="00580576"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Kohpaiboon, A. (2006). Foreign direct investment and technology spillover: A cross-industry analysis of Thai manufacturing. </w:t>
      </w:r>
      <w:r w:rsidRPr="00580576">
        <w:rPr>
          <w:rFonts w:ascii="Times New Roman" w:hAnsi="Times New Roman"/>
          <w:i/>
          <w:sz w:val="24"/>
          <w:szCs w:val="24"/>
        </w:rPr>
        <w:t>World Development, 34</w:t>
      </w:r>
      <w:r w:rsidRPr="00580576">
        <w:rPr>
          <w:rFonts w:ascii="Times New Roman" w:hAnsi="Times New Roman"/>
          <w:sz w:val="24"/>
          <w:szCs w:val="24"/>
        </w:rPr>
        <w:t xml:space="preserve">(3), 541-556. </w:t>
      </w:r>
    </w:p>
    <w:p w:rsidR="004174D0" w:rsidRPr="00580576"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Konings, J. (2001). The effects of foreign direct investment on domestic firms. </w:t>
      </w:r>
      <w:r w:rsidRPr="00580576">
        <w:rPr>
          <w:rFonts w:ascii="Times New Roman" w:hAnsi="Times New Roman"/>
          <w:i/>
          <w:sz w:val="24"/>
          <w:szCs w:val="24"/>
        </w:rPr>
        <w:t>Economics of Transition, 9</w:t>
      </w:r>
      <w:r w:rsidRPr="00580576">
        <w:rPr>
          <w:rFonts w:ascii="Times New Roman" w:hAnsi="Times New Roman"/>
          <w:sz w:val="24"/>
          <w:szCs w:val="24"/>
        </w:rPr>
        <w:t>(3), 619-633. doi: 10.1111/1468-0351.00091</w:t>
      </w:r>
    </w:p>
    <w:p w:rsidR="004174D0" w:rsidRPr="00580576" w:rsidRDefault="004174D0" w:rsidP="00F20C45">
      <w:pPr>
        <w:pStyle w:val="EndNoteBibliography"/>
        <w:spacing w:after="0"/>
        <w:ind w:left="720" w:hanging="720"/>
        <w:rPr>
          <w:rStyle w:val="HTMLCite"/>
          <w:rFonts w:ascii="Times New Roman" w:hAnsi="Times New Roman"/>
          <w:i w:val="0"/>
          <w:sz w:val="24"/>
          <w:szCs w:val="24"/>
        </w:rPr>
      </w:pPr>
      <w:r w:rsidRPr="00580576">
        <w:rPr>
          <w:rFonts w:ascii="Times New Roman" w:hAnsi="Times New Roman"/>
          <w:sz w:val="24"/>
          <w:szCs w:val="24"/>
        </w:rPr>
        <w:t>Lall, S (</w:t>
      </w:r>
      <w:r w:rsidR="00657CCE" w:rsidRPr="00580576">
        <w:rPr>
          <w:rFonts w:ascii="Times New Roman" w:hAnsi="Times New Roman"/>
          <w:sz w:val="24"/>
          <w:szCs w:val="24"/>
        </w:rPr>
        <w:t>1978</w:t>
      </w:r>
      <w:r w:rsidRPr="00580576">
        <w:rPr>
          <w:rFonts w:ascii="Times New Roman" w:hAnsi="Times New Roman"/>
          <w:sz w:val="24"/>
          <w:szCs w:val="24"/>
        </w:rPr>
        <w:t xml:space="preserve">). Transnationals, domestic enterprises, and industrial structure in host LDCs: A survey. </w:t>
      </w:r>
      <w:r w:rsidRPr="00580576">
        <w:rPr>
          <w:rStyle w:val="HTMLCite"/>
          <w:rFonts w:ascii="Times New Roman" w:hAnsi="Times New Roman"/>
          <w:sz w:val="24"/>
          <w:szCs w:val="24"/>
        </w:rPr>
        <w:t xml:space="preserve">Oxford Economic, 30(2), </w:t>
      </w:r>
      <w:r w:rsidRPr="00580576">
        <w:rPr>
          <w:rStyle w:val="HTMLCite"/>
          <w:rFonts w:ascii="Times New Roman" w:hAnsi="Times New Roman"/>
          <w:i w:val="0"/>
          <w:sz w:val="24"/>
          <w:szCs w:val="24"/>
        </w:rPr>
        <w:t>217-248.</w:t>
      </w:r>
    </w:p>
    <w:p w:rsidR="004174D0" w:rsidRPr="00580576"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Lee, E., &amp; Vivarelli, M. (2006). The social impact of globalization in the developing countries. </w:t>
      </w:r>
      <w:r w:rsidRPr="00580576">
        <w:rPr>
          <w:rFonts w:ascii="Times New Roman" w:hAnsi="Times New Roman"/>
          <w:i/>
          <w:sz w:val="24"/>
          <w:szCs w:val="24"/>
        </w:rPr>
        <w:t>International Labour Review, 145</w:t>
      </w:r>
      <w:r w:rsidRPr="00580576">
        <w:rPr>
          <w:rFonts w:ascii="Times New Roman" w:hAnsi="Times New Roman"/>
          <w:sz w:val="24"/>
          <w:szCs w:val="24"/>
        </w:rPr>
        <w:t xml:space="preserve">(3), 167-184. </w:t>
      </w:r>
    </w:p>
    <w:p w:rsidR="00F77830" w:rsidRPr="00580576" w:rsidRDefault="00F7783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Lee, J.-W., &amp; Wie, D. (2015). Technological Change, Skill Demand, and Wage Inequality: Evidence from Indonesia. </w:t>
      </w:r>
      <w:r w:rsidRPr="00580576">
        <w:rPr>
          <w:rFonts w:ascii="Times New Roman" w:hAnsi="Times New Roman"/>
          <w:i/>
          <w:iCs/>
          <w:sz w:val="24"/>
          <w:szCs w:val="24"/>
        </w:rPr>
        <w:t>World Development, 67</w:t>
      </w:r>
      <w:r w:rsidRPr="00580576">
        <w:rPr>
          <w:rFonts w:ascii="Times New Roman" w:hAnsi="Times New Roman"/>
          <w:sz w:val="24"/>
          <w:szCs w:val="24"/>
        </w:rPr>
        <w:t>, 238-250.</w:t>
      </w:r>
    </w:p>
    <w:p w:rsidR="004174D0" w:rsidRPr="00580576" w:rsidRDefault="004174D0" w:rsidP="00F20C45">
      <w:pPr>
        <w:pStyle w:val="EndNoteBibliography"/>
        <w:spacing w:after="0"/>
        <w:ind w:left="720" w:hanging="720"/>
        <w:rPr>
          <w:rFonts w:ascii="Times New Roman" w:hAnsi="Times New Roman"/>
          <w:i/>
          <w:sz w:val="24"/>
          <w:szCs w:val="24"/>
        </w:rPr>
      </w:pPr>
      <w:r w:rsidRPr="00580576">
        <w:rPr>
          <w:rFonts w:ascii="Times New Roman" w:hAnsi="Times New Roman"/>
          <w:sz w:val="24"/>
          <w:szCs w:val="24"/>
        </w:rPr>
        <w:t xml:space="preserve">Liu, X., Siler, P., Wang, C., &amp; Wei, Y. (2000). Productivity spillovers from foreign direct investment: Evidence from UK industry level panel data. </w:t>
      </w:r>
      <w:r w:rsidRPr="00580576">
        <w:rPr>
          <w:rFonts w:ascii="Times New Roman" w:hAnsi="Times New Roman"/>
          <w:i/>
          <w:iCs/>
          <w:sz w:val="24"/>
          <w:szCs w:val="24"/>
        </w:rPr>
        <w:t>Journal of International Business Studies, 31</w:t>
      </w:r>
      <w:r w:rsidRPr="00580576">
        <w:rPr>
          <w:rFonts w:ascii="Times New Roman" w:hAnsi="Times New Roman"/>
          <w:sz w:val="24"/>
          <w:szCs w:val="24"/>
        </w:rPr>
        <w:t>(3), 407-425.</w:t>
      </w:r>
    </w:p>
    <w:p w:rsidR="004174D0" w:rsidRPr="00580576" w:rsidRDefault="004174D0" w:rsidP="00F20C45">
      <w:pPr>
        <w:pStyle w:val="EndNoteBibliography"/>
        <w:spacing w:after="0"/>
        <w:ind w:left="720" w:hanging="720"/>
        <w:rPr>
          <w:rFonts w:ascii="Times New Roman" w:hAnsi="Times New Roman"/>
          <w:sz w:val="24"/>
          <w:szCs w:val="24"/>
        </w:rPr>
      </w:pPr>
      <w:bookmarkStart w:id="36" w:name="_ENREF_216"/>
      <w:r w:rsidRPr="00580576">
        <w:rPr>
          <w:rFonts w:ascii="Times New Roman" w:hAnsi="Times New Roman"/>
          <w:sz w:val="24"/>
          <w:szCs w:val="24"/>
        </w:rPr>
        <w:t xml:space="preserve">Machin, S., &amp; Van Reenen, J. (1998). Technology and changes in skill structure: Evidence from Seven OECD Countries. </w:t>
      </w:r>
      <w:r w:rsidRPr="00580576">
        <w:rPr>
          <w:rFonts w:ascii="Times New Roman" w:hAnsi="Times New Roman"/>
          <w:i/>
          <w:sz w:val="24"/>
          <w:szCs w:val="24"/>
        </w:rPr>
        <w:t>The Quarterly Journal of Economics, 113</w:t>
      </w:r>
      <w:r w:rsidRPr="00580576">
        <w:rPr>
          <w:rFonts w:ascii="Times New Roman" w:hAnsi="Times New Roman"/>
          <w:sz w:val="24"/>
          <w:szCs w:val="24"/>
        </w:rPr>
        <w:t xml:space="preserve">(4), 1215-1244. </w:t>
      </w:r>
      <w:bookmarkEnd w:id="36"/>
    </w:p>
    <w:p w:rsidR="004174D0" w:rsidRPr="00580576"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Masron, T. A., Zulkafli, A. H., &amp; Ibrahim, H. (2012). Spillover Effects of FDI within Manufacturing Sector in Malaysia. </w:t>
      </w:r>
      <w:r w:rsidRPr="00580576">
        <w:rPr>
          <w:rFonts w:ascii="Times New Roman" w:hAnsi="Times New Roman"/>
          <w:i/>
          <w:sz w:val="24"/>
          <w:szCs w:val="24"/>
        </w:rPr>
        <w:t>Procedia - Social and Behavioral Sciences, 58</w:t>
      </w:r>
      <w:r w:rsidRPr="00580576">
        <w:rPr>
          <w:rFonts w:ascii="Times New Roman" w:hAnsi="Times New Roman"/>
          <w:sz w:val="24"/>
          <w:szCs w:val="24"/>
        </w:rPr>
        <w:t>(0), 1204-1211.</w:t>
      </w:r>
    </w:p>
    <w:p w:rsidR="004174D0" w:rsidRPr="00580576"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MASTIC. (2008). </w:t>
      </w:r>
      <w:r w:rsidRPr="00580576">
        <w:rPr>
          <w:rFonts w:ascii="Times New Roman" w:hAnsi="Times New Roman"/>
          <w:i/>
          <w:sz w:val="24"/>
          <w:szCs w:val="24"/>
        </w:rPr>
        <w:t>National survey of research and development</w:t>
      </w:r>
      <w:r w:rsidRPr="00580576">
        <w:rPr>
          <w:rFonts w:ascii="Times New Roman" w:hAnsi="Times New Roman"/>
          <w:sz w:val="24"/>
          <w:szCs w:val="24"/>
        </w:rPr>
        <w:t>. Malaysia: Malaysian Science and Technology Information Centre, Ministry of Science,Technology and Innovation.</w:t>
      </w:r>
    </w:p>
    <w:p w:rsidR="005C4B44" w:rsidRPr="00214FFA" w:rsidRDefault="005C4B44" w:rsidP="00F20C45">
      <w:pPr>
        <w:autoSpaceDE w:val="0"/>
        <w:autoSpaceDN w:val="0"/>
        <w:adjustRightInd w:val="0"/>
        <w:spacing w:after="0" w:line="240" w:lineRule="auto"/>
        <w:jc w:val="both"/>
        <w:rPr>
          <w:rFonts w:ascii="Times New Roman" w:hAnsi="Times New Roman"/>
          <w:sz w:val="24"/>
          <w:szCs w:val="24"/>
        </w:rPr>
      </w:pPr>
      <w:r w:rsidRPr="00580576">
        <w:rPr>
          <w:rFonts w:ascii="Times New Roman" w:hAnsi="Times New Roman"/>
          <w:sz w:val="24"/>
          <w:szCs w:val="24"/>
        </w:rPr>
        <w:t xml:space="preserve">Malaysian Science and Technology Information Centre (MASTIC). </w:t>
      </w:r>
      <w:proofErr w:type="gramStart"/>
      <w:r w:rsidRPr="00580576">
        <w:rPr>
          <w:rFonts w:ascii="Times New Roman" w:hAnsi="Times New Roman"/>
          <w:sz w:val="24"/>
          <w:szCs w:val="24"/>
        </w:rPr>
        <w:t xml:space="preserve">(2008). National survey </w:t>
      </w:r>
      <w:r w:rsidRPr="00580576">
        <w:rPr>
          <w:rFonts w:ascii="Times New Roman" w:hAnsi="Times New Roman"/>
          <w:sz w:val="24"/>
          <w:szCs w:val="24"/>
        </w:rPr>
        <w:tab/>
        <w:t>of research and development (R&amp;D) financial year 2008.</w:t>
      </w:r>
      <w:proofErr w:type="gramEnd"/>
      <w:r w:rsidRPr="00580576">
        <w:rPr>
          <w:rFonts w:ascii="Times New Roman" w:hAnsi="Times New Roman"/>
          <w:sz w:val="24"/>
          <w:szCs w:val="24"/>
        </w:rPr>
        <w:t xml:space="preserve"> </w:t>
      </w:r>
      <w:r w:rsidRPr="00214FFA">
        <w:rPr>
          <w:rFonts w:ascii="Times New Roman" w:hAnsi="Times New Roman"/>
          <w:sz w:val="24"/>
          <w:szCs w:val="24"/>
        </w:rPr>
        <w:t xml:space="preserve">Retrieved from </w:t>
      </w:r>
      <w:r w:rsidRPr="00214FFA">
        <w:rPr>
          <w:rFonts w:ascii="Times New Roman" w:hAnsi="Times New Roman"/>
          <w:sz w:val="24"/>
          <w:szCs w:val="24"/>
        </w:rPr>
        <w:tab/>
      </w:r>
      <w:hyperlink r:id="rId14" w:history="1">
        <w:r w:rsidRPr="00214FFA">
          <w:rPr>
            <w:rStyle w:val="Hyperlink"/>
            <w:rFonts w:ascii="Times New Roman" w:hAnsi="Times New Roman"/>
            <w:color w:val="auto"/>
            <w:sz w:val="24"/>
            <w:szCs w:val="24"/>
            <w:u w:val="none"/>
          </w:rPr>
          <w:t>http://www.mastic.gov.my/documents/10156/eb7</w:t>
        </w:r>
      </w:hyperlink>
      <w:r w:rsidRPr="00214FFA">
        <w:rPr>
          <w:rFonts w:ascii="Times New Roman" w:hAnsi="Times New Roman"/>
          <w:sz w:val="24"/>
          <w:szCs w:val="24"/>
        </w:rPr>
        <w:t>8e5b9--‐9f86--‐4724--‐a816--</w:t>
      </w:r>
      <w:r w:rsidRPr="00214FFA">
        <w:rPr>
          <w:rFonts w:ascii="Times New Roman" w:hAnsi="Times New Roman"/>
          <w:sz w:val="24"/>
          <w:szCs w:val="24"/>
        </w:rPr>
        <w:tab/>
        <w:t>‐d02f9a92059b</w:t>
      </w:r>
    </w:p>
    <w:p w:rsidR="004174D0" w:rsidRPr="00580576" w:rsidRDefault="004174D0" w:rsidP="00F20C45">
      <w:pPr>
        <w:autoSpaceDE w:val="0"/>
        <w:autoSpaceDN w:val="0"/>
        <w:adjustRightInd w:val="0"/>
        <w:spacing w:after="0" w:line="240" w:lineRule="auto"/>
        <w:jc w:val="both"/>
        <w:rPr>
          <w:rFonts w:ascii="Times New Roman" w:eastAsia="TimesNewRoman" w:hAnsi="Times New Roman"/>
          <w:sz w:val="24"/>
          <w:szCs w:val="24"/>
          <w:lang w:val="ms-MY" w:eastAsia="en-US"/>
        </w:rPr>
      </w:pPr>
      <w:r w:rsidRPr="00580576">
        <w:rPr>
          <w:rFonts w:ascii="Times New Roman" w:eastAsia="TimesNewRoman" w:hAnsi="Times New Roman"/>
          <w:sz w:val="24"/>
          <w:szCs w:val="24"/>
          <w:lang w:val="ms-MY" w:eastAsia="en-US"/>
        </w:rPr>
        <w:lastRenderedPageBreak/>
        <w:t xml:space="preserve">Matsuoka, A. (2001). Wage differentials among local plants and foreign multinationals by </w:t>
      </w:r>
      <w:r w:rsidRPr="00580576">
        <w:rPr>
          <w:rFonts w:ascii="Times New Roman" w:eastAsia="TimesNewRoman" w:hAnsi="Times New Roman"/>
          <w:sz w:val="24"/>
          <w:szCs w:val="24"/>
          <w:lang w:val="ms-MY" w:eastAsia="en-US"/>
        </w:rPr>
        <w:tab/>
        <w:t>foreign ownership share and nationality in Thai manufacturing.</w:t>
      </w:r>
      <w:r w:rsidRPr="00580576">
        <w:rPr>
          <w:rFonts w:ascii="Times New Roman" w:eastAsia="TimesNewRoman" w:hAnsi="Times New Roman"/>
          <w:i/>
          <w:iCs/>
          <w:sz w:val="24"/>
          <w:szCs w:val="24"/>
          <w:lang w:val="ms-MY" w:eastAsia="en-US"/>
        </w:rPr>
        <w:t xml:space="preserve">ICSEAD Working </w:t>
      </w:r>
      <w:r w:rsidRPr="00580576">
        <w:rPr>
          <w:rFonts w:ascii="Times New Roman" w:eastAsia="TimesNewRoman" w:hAnsi="Times New Roman"/>
          <w:i/>
          <w:iCs/>
          <w:sz w:val="24"/>
          <w:szCs w:val="24"/>
          <w:lang w:val="ms-MY" w:eastAsia="en-US"/>
        </w:rPr>
        <w:tab/>
        <w:t>Paper Series 2001-25.</w:t>
      </w:r>
    </w:p>
    <w:p w:rsidR="004174D0" w:rsidRPr="00580576"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Mazumdar, J., Quispe-Agnoli, M., &amp; Atlanta, F. R. B. o. (2002). </w:t>
      </w:r>
      <w:r w:rsidRPr="00580576">
        <w:rPr>
          <w:rFonts w:ascii="Times New Roman" w:hAnsi="Times New Roman"/>
          <w:i/>
          <w:sz w:val="24"/>
          <w:szCs w:val="24"/>
        </w:rPr>
        <w:t>Trade and the skill premium in developing countries: the role of intermediate goods and some evidence from Peru</w:t>
      </w:r>
      <w:r w:rsidRPr="00580576">
        <w:rPr>
          <w:rFonts w:ascii="Times New Roman" w:hAnsi="Times New Roman"/>
          <w:sz w:val="24"/>
          <w:szCs w:val="24"/>
        </w:rPr>
        <w:t>: Federal Reserve Bank of Atlanta.</w:t>
      </w:r>
    </w:p>
    <w:p w:rsidR="00E45609" w:rsidRPr="00580576" w:rsidRDefault="00E45609" w:rsidP="00F20C45">
      <w:pPr>
        <w:autoSpaceDE w:val="0"/>
        <w:autoSpaceDN w:val="0"/>
        <w:adjustRightInd w:val="0"/>
        <w:spacing w:after="0" w:line="240" w:lineRule="auto"/>
        <w:jc w:val="both"/>
        <w:rPr>
          <w:rFonts w:ascii="Times New Roman" w:hAnsi="Times New Roman"/>
          <w:sz w:val="24"/>
          <w:szCs w:val="24"/>
        </w:rPr>
      </w:pPr>
      <w:proofErr w:type="gramStart"/>
      <w:r w:rsidRPr="00580576">
        <w:rPr>
          <w:rFonts w:ascii="Times New Roman" w:hAnsi="Times New Roman"/>
          <w:bCs/>
          <w:sz w:val="24"/>
          <w:szCs w:val="24"/>
        </w:rPr>
        <w:t>Minister of International Trade and Industry</w:t>
      </w:r>
      <w:r w:rsidRPr="00580576">
        <w:rPr>
          <w:rFonts w:ascii="Times New Roman" w:hAnsi="Times New Roman"/>
          <w:sz w:val="24"/>
          <w:szCs w:val="24"/>
        </w:rPr>
        <w:t xml:space="preserve"> (MIDA).</w:t>
      </w:r>
      <w:proofErr w:type="gramEnd"/>
      <w:r w:rsidRPr="00580576">
        <w:rPr>
          <w:rFonts w:ascii="Times New Roman" w:hAnsi="Times New Roman"/>
          <w:sz w:val="24"/>
          <w:szCs w:val="24"/>
        </w:rPr>
        <w:t xml:space="preserve"> (2000).</w:t>
      </w:r>
      <w:r w:rsidRPr="00580576">
        <w:rPr>
          <w:rFonts w:ascii="Times New Roman" w:hAnsi="Times New Roman"/>
          <w:bCs/>
          <w:sz w:val="24"/>
          <w:szCs w:val="24"/>
        </w:rPr>
        <w:t xml:space="preserve"> MIDA Annual Report: </w:t>
      </w:r>
      <w:r w:rsidRPr="00580576">
        <w:rPr>
          <w:rFonts w:ascii="Times New Roman" w:hAnsi="Times New Roman"/>
          <w:bCs/>
          <w:sz w:val="24"/>
          <w:szCs w:val="24"/>
        </w:rPr>
        <w:tab/>
      </w:r>
      <w:r w:rsidRPr="00580576">
        <w:rPr>
          <w:rFonts w:ascii="Times New Roman" w:hAnsi="Times New Roman"/>
          <w:bCs/>
          <w:i/>
          <w:sz w:val="24"/>
          <w:szCs w:val="24"/>
        </w:rPr>
        <w:t xml:space="preserve">Investment performance 2000. </w:t>
      </w:r>
      <w:r w:rsidRPr="00580576">
        <w:rPr>
          <w:rFonts w:ascii="Times New Roman" w:hAnsi="Times New Roman"/>
          <w:bCs/>
          <w:sz w:val="24"/>
          <w:szCs w:val="24"/>
        </w:rPr>
        <w:t>Kuala Lumpur, Malaysia:</w:t>
      </w:r>
      <w:r w:rsidRPr="00580576">
        <w:rPr>
          <w:rFonts w:ascii="Times New Roman" w:hAnsi="Times New Roman"/>
          <w:sz w:val="24"/>
          <w:szCs w:val="24"/>
        </w:rPr>
        <w:t xml:space="preserve"> Author.</w:t>
      </w:r>
    </w:p>
    <w:p w:rsidR="00E45609" w:rsidRPr="00580576" w:rsidRDefault="00E45609" w:rsidP="00F20C45">
      <w:pPr>
        <w:autoSpaceDE w:val="0"/>
        <w:autoSpaceDN w:val="0"/>
        <w:adjustRightInd w:val="0"/>
        <w:spacing w:after="0" w:line="240" w:lineRule="auto"/>
        <w:jc w:val="both"/>
        <w:rPr>
          <w:rFonts w:ascii="Times New Roman" w:hAnsi="Times New Roman"/>
          <w:sz w:val="24"/>
          <w:szCs w:val="24"/>
        </w:rPr>
      </w:pPr>
      <w:r w:rsidRPr="00580576">
        <w:rPr>
          <w:rFonts w:ascii="Times New Roman" w:hAnsi="Times New Roman"/>
          <w:sz w:val="24"/>
          <w:szCs w:val="24"/>
        </w:rPr>
        <w:t>MIDA</w:t>
      </w:r>
      <w:proofErr w:type="gramStart"/>
      <w:r w:rsidR="00DA2188" w:rsidRPr="00580576">
        <w:rPr>
          <w:rFonts w:ascii="Times New Roman" w:hAnsi="Times New Roman"/>
          <w:sz w:val="24"/>
          <w:szCs w:val="24"/>
        </w:rPr>
        <w:t>.</w:t>
      </w:r>
      <w:r w:rsidRPr="00580576">
        <w:rPr>
          <w:rFonts w:ascii="Times New Roman" w:hAnsi="Times New Roman"/>
          <w:sz w:val="24"/>
          <w:szCs w:val="24"/>
        </w:rPr>
        <w:t>(</w:t>
      </w:r>
      <w:proofErr w:type="gramEnd"/>
      <w:r w:rsidRPr="00580576">
        <w:rPr>
          <w:rFonts w:ascii="Times New Roman" w:hAnsi="Times New Roman"/>
          <w:sz w:val="24"/>
          <w:szCs w:val="24"/>
        </w:rPr>
        <w:t>2001).</w:t>
      </w:r>
      <w:r w:rsidR="00DA2188" w:rsidRPr="00580576">
        <w:rPr>
          <w:rFonts w:ascii="Times New Roman" w:hAnsi="Times New Roman"/>
          <w:sz w:val="24"/>
          <w:szCs w:val="24"/>
        </w:rPr>
        <w:t xml:space="preserve"> </w:t>
      </w:r>
      <w:r w:rsidR="00DA2188" w:rsidRPr="00580576">
        <w:rPr>
          <w:rFonts w:ascii="Times New Roman" w:hAnsi="Times New Roman"/>
          <w:bCs/>
          <w:sz w:val="24"/>
          <w:szCs w:val="24"/>
        </w:rPr>
        <w:t xml:space="preserve">MIDA </w:t>
      </w:r>
      <w:r w:rsidRPr="00580576">
        <w:rPr>
          <w:rFonts w:ascii="Times New Roman" w:hAnsi="Times New Roman"/>
          <w:bCs/>
          <w:sz w:val="24"/>
          <w:szCs w:val="24"/>
        </w:rPr>
        <w:t xml:space="preserve">Annual Report: </w:t>
      </w:r>
      <w:r w:rsidRPr="00580576">
        <w:rPr>
          <w:rFonts w:ascii="Times New Roman" w:hAnsi="Times New Roman"/>
          <w:bCs/>
          <w:i/>
          <w:sz w:val="24"/>
          <w:szCs w:val="24"/>
        </w:rPr>
        <w:t xml:space="preserve">Investment performance 2001. </w:t>
      </w:r>
      <w:r w:rsidRPr="00580576">
        <w:rPr>
          <w:rFonts w:ascii="Times New Roman" w:hAnsi="Times New Roman"/>
          <w:bCs/>
          <w:sz w:val="24"/>
          <w:szCs w:val="24"/>
        </w:rPr>
        <w:t xml:space="preserve">Kuala Lumpur, </w:t>
      </w:r>
      <w:r w:rsidR="00E263F0" w:rsidRPr="00580576">
        <w:rPr>
          <w:rFonts w:ascii="Times New Roman" w:hAnsi="Times New Roman"/>
          <w:bCs/>
          <w:sz w:val="24"/>
          <w:szCs w:val="24"/>
        </w:rPr>
        <w:tab/>
      </w:r>
      <w:r w:rsidRPr="00580576">
        <w:rPr>
          <w:rFonts w:ascii="Times New Roman" w:hAnsi="Times New Roman"/>
          <w:bCs/>
          <w:sz w:val="24"/>
          <w:szCs w:val="24"/>
        </w:rPr>
        <w:t>Malaysia:</w:t>
      </w:r>
      <w:r w:rsidRPr="00580576">
        <w:rPr>
          <w:rFonts w:ascii="Times New Roman" w:hAnsi="Times New Roman"/>
          <w:sz w:val="24"/>
          <w:szCs w:val="24"/>
        </w:rPr>
        <w:t xml:space="preserve"> Author.</w:t>
      </w:r>
    </w:p>
    <w:p w:rsidR="00E45609" w:rsidRPr="00580576" w:rsidRDefault="00E263F0" w:rsidP="00F20C45">
      <w:pPr>
        <w:autoSpaceDE w:val="0"/>
        <w:autoSpaceDN w:val="0"/>
        <w:adjustRightInd w:val="0"/>
        <w:spacing w:after="0" w:line="240" w:lineRule="auto"/>
        <w:jc w:val="both"/>
        <w:rPr>
          <w:rFonts w:ascii="Times New Roman" w:hAnsi="Times New Roman"/>
          <w:sz w:val="24"/>
          <w:szCs w:val="24"/>
        </w:rPr>
      </w:pPr>
      <w:r w:rsidRPr="00580576">
        <w:rPr>
          <w:rFonts w:ascii="Times New Roman" w:hAnsi="Times New Roman"/>
          <w:sz w:val="24"/>
          <w:szCs w:val="24"/>
        </w:rPr>
        <w:t>MIDA</w:t>
      </w:r>
      <w:proofErr w:type="gramStart"/>
      <w:r w:rsidR="00DA2188" w:rsidRPr="00580576">
        <w:rPr>
          <w:rFonts w:ascii="Times New Roman" w:hAnsi="Times New Roman"/>
          <w:sz w:val="24"/>
          <w:szCs w:val="24"/>
        </w:rPr>
        <w:t>.</w:t>
      </w:r>
      <w:r w:rsidR="00E45609" w:rsidRPr="00580576">
        <w:rPr>
          <w:rFonts w:ascii="Times New Roman" w:hAnsi="Times New Roman"/>
          <w:sz w:val="24"/>
          <w:szCs w:val="24"/>
        </w:rPr>
        <w:t>(</w:t>
      </w:r>
      <w:proofErr w:type="gramEnd"/>
      <w:r w:rsidR="00E45609" w:rsidRPr="00580576">
        <w:rPr>
          <w:rFonts w:ascii="Times New Roman" w:hAnsi="Times New Roman"/>
          <w:sz w:val="24"/>
          <w:szCs w:val="24"/>
        </w:rPr>
        <w:t>2002).</w:t>
      </w:r>
      <w:r w:rsidR="00DA2188" w:rsidRPr="00580576">
        <w:rPr>
          <w:rFonts w:ascii="Times New Roman" w:hAnsi="Times New Roman"/>
          <w:bCs/>
          <w:sz w:val="24"/>
          <w:szCs w:val="24"/>
        </w:rPr>
        <w:t xml:space="preserve"> </w:t>
      </w:r>
      <w:r w:rsidR="00E45609" w:rsidRPr="00580576">
        <w:rPr>
          <w:rFonts w:ascii="Times New Roman" w:hAnsi="Times New Roman"/>
          <w:bCs/>
          <w:sz w:val="24"/>
          <w:szCs w:val="24"/>
        </w:rPr>
        <w:t xml:space="preserve">MIDA Annual Report: </w:t>
      </w:r>
      <w:r w:rsidR="00E45609" w:rsidRPr="00580576">
        <w:rPr>
          <w:rFonts w:ascii="Times New Roman" w:hAnsi="Times New Roman"/>
          <w:bCs/>
          <w:i/>
          <w:sz w:val="24"/>
          <w:szCs w:val="24"/>
        </w:rPr>
        <w:t xml:space="preserve">Investment performance 2002. </w:t>
      </w:r>
      <w:r w:rsidR="00E45609" w:rsidRPr="00580576">
        <w:rPr>
          <w:rFonts w:ascii="Times New Roman" w:hAnsi="Times New Roman"/>
          <w:bCs/>
          <w:sz w:val="24"/>
          <w:szCs w:val="24"/>
        </w:rPr>
        <w:t xml:space="preserve">Kuala Lumpur, </w:t>
      </w:r>
      <w:r w:rsidRPr="00580576">
        <w:rPr>
          <w:rFonts w:ascii="Times New Roman" w:hAnsi="Times New Roman"/>
          <w:bCs/>
          <w:sz w:val="24"/>
          <w:szCs w:val="24"/>
        </w:rPr>
        <w:tab/>
      </w:r>
      <w:r w:rsidR="00E45609" w:rsidRPr="00580576">
        <w:rPr>
          <w:rFonts w:ascii="Times New Roman" w:hAnsi="Times New Roman"/>
          <w:bCs/>
          <w:sz w:val="24"/>
          <w:szCs w:val="24"/>
        </w:rPr>
        <w:t>Malaysia:</w:t>
      </w:r>
      <w:r w:rsidR="00E45609" w:rsidRPr="00580576">
        <w:rPr>
          <w:rFonts w:ascii="Times New Roman" w:hAnsi="Times New Roman"/>
          <w:sz w:val="24"/>
          <w:szCs w:val="24"/>
        </w:rPr>
        <w:t xml:space="preserve"> Author.</w:t>
      </w:r>
    </w:p>
    <w:p w:rsidR="00E263F0" w:rsidRPr="00580576" w:rsidRDefault="00E263F0" w:rsidP="00F20C45">
      <w:pPr>
        <w:autoSpaceDE w:val="0"/>
        <w:autoSpaceDN w:val="0"/>
        <w:adjustRightInd w:val="0"/>
        <w:spacing w:after="0" w:line="240" w:lineRule="auto"/>
        <w:jc w:val="both"/>
        <w:rPr>
          <w:rFonts w:ascii="Times New Roman" w:hAnsi="Times New Roman"/>
          <w:sz w:val="24"/>
          <w:szCs w:val="24"/>
        </w:rPr>
      </w:pPr>
      <w:r w:rsidRPr="00580576">
        <w:rPr>
          <w:rFonts w:ascii="Times New Roman" w:hAnsi="Times New Roman"/>
          <w:sz w:val="24"/>
          <w:szCs w:val="24"/>
        </w:rPr>
        <w:t>MIDA</w:t>
      </w:r>
      <w:proofErr w:type="gramStart"/>
      <w:r w:rsidR="00DA2188" w:rsidRPr="00580576">
        <w:rPr>
          <w:rFonts w:ascii="Times New Roman" w:hAnsi="Times New Roman"/>
          <w:sz w:val="24"/>
          <w:szCs w:val="24"/>
        </w:rPr>
        <w:t>.</w:t>
      </w:r>
      <w:r w:rsidRPr="00580576">
        <w:rPr>
          <w:rFonts w:ascii="Times New Roman" w:hAnsi="Times New Roman"/>
          <w:sz w:val="24"/>
          <w:szCs w:val="24"/>
        </w:rPr>
        <w:t>(</w:t>
      </w:r>
      <w:proofErr w:type="gramEnd"/>
      <w:r w:rsidRPr="00580576">
        <w:rPr>
          <w:rFonts w:ascii="Times New Roman" w:hAnsi="Times New Roman"/>
          <w:sz w:val="24"/>
          <w:szCs w:val="24"/>
        </w:rPr>
        <w:t>2003).</w:t>
      </w:r>
      <w:r w:rsidR="00DA2188" w:rsidRPr="00580576">
        <w:rPr>
          <w:rFonts w:ascii="Times New Roman" w:hAnsi="Times New Roman"/>
          <w:sz w:val="24"/>
          <w:szCs w:val="24"/>
        </w:rPr>
        <w:t xml:space="preserve"> </w:t>
      </w:r>
      <w:r w:rsidRPr="00580576">
        <w:rPr>
          <w:rFonts w:ascii="Times New Roman" w:hAnsi="Times New Roman"/>
          <w:bCs/>
          <w:sz w:val="24"/>
          <w:szCs w:val="24"/>
        </w:rPr>
        <w:t xml:space="preserve">MIDA Annual Report: </w:t>
      </w:r>
      <w:r w:rsidRPr="00580576">
        <w:rPr>
          <w:rFonts w:ascii="Times New Roman" w:hAnsi="Times New Roman"/>
          <w:bCs/>
          <w:i/>
          <w:sz w:val="24"/>
          <w:szCs w:val="24"/>
        </w:rPr>
        <w:t xml:space="preserve">Investment performance 2003. </w:t>
      </w:r>
      <w:r w:rsidRPr="00580576">
        <w:rPr>
          <w:rFonts w:ascii="Times New Roman" w:hAnsi="Times New Roman"/>
          <w:bCs/>
          <w:sz w:val="24"/>
          <w:szCs w:val="24"/>
        </w:rPr>
        <w:t xml:space="preserve">Kuala Lumpur, </w:t>
      </w:r>
      <w:r w:rsidRPr="00580576">
        <w:rPr>
          <w:rFonts w:ascii="Times New Roman" w:hAnsi="Times New Roman"/>
          <w:bCs/>
          <w:sz w:val="24"/>
          <w:szCs w:val="24"/>
        </w:rPr>
        <w:tab/>
        <w:t>Malaysia:</w:t>
      </w:r>
      <w:r w:rsidRPr="00580576">
        <w:rPr>
          <w:rFonts w:ascii="Times New Roman" w:hAnsi="Times New Roman"/>
          <w:sz w:val="24"/>
          <w:szCs w:val="24"/>
        </w:rPr>
        <w:t xml:space="preserve"> Author.</w:t>
      </w:r>
    </w:p>
    <w:p w:rsidR="00E263F0" w:rsidRPr="00580576" w:rsidRDefault="00E263F0" w:rsidP="00F20C45">
      <w:pPr>
        <w:autoSpaceDE w:val="0"/>
        <w:autoSpaceDN w:val="0"/>
        <w:adjustRightInd w:val="0"/>
        <w:spacing w:after="0" w:line="240" w:lineRule="auto"/>
        <w:jc w:val="both"/>
        <w:rPr>
          <w:rFonts w:ascii="Times New Roman" w:hAnsi="Times New Roman"/>
          <w:sz w:val="24"/>
          <w:szCs w:val="24"/>
        </w:rPr>
      </w:pPr>
      <w:r w:rsidRPr="00580576">
        <w:rPr>
          <w:rFonts w:ascii="Times New Roman" w:hAnsi="Times New Roman"/>
          <w:sz w:val="24"/>
          <w:szCs w:val="24"/>
        </w:rPr>
        <w:t>MIDA</w:t>
      </w:r>
      <w:proofErr w:type="gramStart"/>
      <w:r w:rsidR="00DA2188" w:rsidRPr="00580576">
        <w:rPr>
          <w:rFonts w:ascii="Times New Roman" w:hAnsi="Times New Roman"/>
          <w:sz w:val="24"/>
          <w:szCs w:val="24"/>
        </w:rPr>
        <w:t>.</w:t>
      </w:r>
      <w:r w:rsidRPr="00580576">
        <w:rPr>
          <w:rFonts w:ascii="Times New Roman" w:hAnsi="Times New Roman"/>
          <w:sz w:val="24"/>
          <w:szCs w:val="24"/>
        </w:rPr>
        <w:t>(</w:t>
      </w:r>
      <w:proofErr w:type="gramEnd"/>
      <w:r w:rsidRPr="00580576">
        <w:rPr>
          <w:rFonts w:ascii="Times New Roman" w:hAnsi="Times New Roman"/>
          <w:sz w:val="24"/>
          <w:szCs w:val="24"/>
        </w:rPr>
        <w:t>2004).</w:t>
      </w:r>
      <w:r w:rsidRPr="00580576">
        <w:rPr>
          <w:rFonts w:ascii="Times New Roman" w:hAnsi="Times New Roman"/>
          <w:bCs/>
          <w:sz w:val="24"/>
          <w:szCs w:val="24"/>
        </w:rPr>
        <w:t xml:space="preserve"> MIDA Annual Report: </w:t>
      </w:r>
      <w:r w:rsidRPr="00580576">
        <w:rPr>
          <w:rFonts w:ascii="Times New Roman" w:hAnsi="Times New Roman"/>
          <w:bCs/>
          <w:i/>
          <w:sz w:val="24"/>
          <w:szCs w:val="24"/>
        </w:rPr>
        <w:t xml:space="preserve">Investment performance 2004. </w:t>
      </w:r>
      <w:r w:rsidRPr="00580576">
        <w:rPr>
          <w:rFonts w:ascii="Times New Roman" w:hAnsi="Times New Roman"/>
          <w:bCs/>
          <w:sz w:val="24"/>
          <w:szCs w:val="24"/>
        </w:rPr>
        <w:t xml:space="preserve">Kuala Lumpur, </w:t>
      </w:r>
      <w:r w:rsidRPr="00580576">
        <w:rPr>
          <w:rFonts w:ascii="Times New Roman" w:hAnsi="Times New Roman"/>
          <w:bCs/>
          <w:sz w:val="24"/>
          <w:szCs w:val="24"/>
        </w:rPr>
        <w:tab/>
        <w:t>Malaysia:</w:t>
      </w:r>
      <w:r w:rsidRPr="00580576">
        <w:rPr>
          <w:rFonts w:ascii="Times New Roman" w:hAnsi="Times New Roman"/>
          <w:sz w:val="24"/>
          <w:szCs w:val="24"/>
        </w:rPr>
        <w:t xml:space="preserve"> Author.</w:t>
      </w:r>
    </w:p>
    <w:p w:rsidR="00E263F0" w:rsidRPr="00580576" w:rsidRDefault="00E263F0" w:rsidP="00F20C45">
      <w:pPr>
        <w:autoSpaceDE w:val="0"/>
        <w:autoSpaceDN w:val="0"/>
        <w:adjustRightInd w:val="0"/>
        <w:spacing w:after="0" w:line="240" w:lineRule="auto"/>
        <w:jc w:val="both"/>
        <w:rPr>
          <w:rFonts w:ascii="Times New Roman" w:hAnsi="Times New Roman"/>
          <w:sz w:val="24"/>
          <w:szCs w:val="24"/>
        </w:rPr>
      </w:pPr>
      <w:r w:rsidRPr="00580576">
        <w:rPr>
          <w:rFonts w:ascii="Times New Roman" w:hAnsi="Times New Roman"/>
          <w:sz w:val="24"/>
          <w:szCs w:val="24"/>
        </w:rPr>
        <w:t>MIDA</w:t>
      </w:r>
      <w:proofErr w:type="gramStart"/>
      <w:r w:rsidR="00DA2188" w:rsidRPr="00580576">
        <w:rPr>
          <w:rFonts w:ascii="Times New Roman" w:hAnsi="Times New Roman"/>
          <w:sz w:val="24"/>
          <w:szCs w:val="24"/>
        </w:rPr>
        <w:t>.</w:t>
      </w:r>
      <w:r w:rsidRPr="00580576">
        <w:rPr>
          <w:rFonts w:ascii="Times New Roman" w:hAnsi="Times New Roman"/>
          <w:sz w:val="24"/>
          <w:szCs w:val="24"/>
        </w:rPr>
        <w:t>(</w:t>
      </w:r>
      <w:proofErr w:type="gramEnd"/>
      <w:r w:rsidRPr="00580576">
        <w:rPr>
          <w:rFonts w:ascii="Times New Roman" w:hAnsi="Times New Roman"/>
          <w:sz w:val="24"/>
          <w:szCs w:val="24"/>
        </w:rPr>
        <w:t>200</w:t>
      </w:r>
      <w:r w:rsidR="00DA2188" w:rsidRPr="00580576">
        <w:rPr>
          <w:rFonts w:ascii="Times New Roman" w:hAnsi="Times New Roman"/>
          <w:sz w:val="24"/>
          <w:szCs w:val="24"/>
        </w:rPr>
        <w:t>5</w:t>
      </w:r>
      <w:r w:rsidRPr="00580576">
        <w:rPr>
          <w:rFonts w:ascii="Times New Roman" w:hAnsi="Times New Roman"/>
          <w:sz w:val="24"/>
          <w:szCs w:val="24"/>
        </w:rPr>
        <w:t>).</w:t>
      </w:r>
      <w:r w:rsidRPr="00580576">
        <w:rPr>
          <w:rFonts w:ascii="Times New Roman" w:hAnsi="Times New Roman"/>
          <w:bCs/>
          <w:sz w:val="24"/>
          <w:szCs w:val="24"/>
        </w:rPr>
        <w:t xml:space="preserve"> MIDA Annual Report: </w:t>
      </w:r>
      <w:r w:rsidRPr="00580576">
        <w:rPr>
          <w:rFonts w:ascii="Times New Roman" w:hAnsi="Times New Roman"/>
          <w:bCs/>
          <w:i/>
          <w:sz w:val="24"/>
          <w:szCs w:val="24"/>
        </w:rPr>
        <w:t>Investment performance 200</w:t>
      </w:r>
      <w:r w:rsidR="00DA2188" w:rsidRPr="00580576">
        <w:rPr>
          <w:rFonts w:ascii="Times New Roman" w:hAnsi="Times New Roman"/>
          <w:bCs/>
          <w:i/>
          <w:sz w:val="24"/>
          <w:szCs w:val="24"/>
        </w:rPr>
        <w:t>5</w:t>
      </w:r>
      <w:r w:rsidRPr="00580576">
        <w:rPr>
          <w:rFonts w:ascii="Times New Roman" w:hAnsi="Times New Roman"/>
          <w:bCs/>
          <w:i/>
          <w:sz w:val="24"/>
          <w:szCs w:val="24"/>
        </w:rPr>
        <w:t xml:space="preserve">. </w:t>
      </w:r>
      <w:r w:rsidRPr="00580576">
        <w:rPr>
          <w:rFonts w:ascii="Times New Roman" w:hAnsi="Times New Roman"/>
          <w:bCs/>
          <w:sz w:val="24"/>
          <w:szCs w:val="24"/>
        </w:rPr>
        <w:t xml:space="preserve">Kuala Lumpur, </w:t>
      </w:r>
      <w:r w:rsidRPr="00580576">
        <w:rPr>
          <w:rFonts w:ascii="Times New Roman" w:hAnsi="Times New Roman"/>
          <w:bCs/>
          <w:sz w:val="24"/>
          <w:szCs w:val="24"/>
        </w:rPr>
        <w:tab/>
        <w:t>Malaysia:</w:t>
      </w:r>
      <w:r w:rsidRPr="00580576">
        <w:rPr>
          <w:rFonts w:ascii="Times New Roman" w:hAnsi="Times New Roman"/>
          <w:sz w:val="24"/>
          <w:szCs w:val="24"/>
        </w:rPr>
        <w:t xml:space="preserve"> Author.</w:t>
      </w:r>
    </w:p>
    <w:p w:rsidR="00E263F0" w:rsidRPr="00580576" w:rsidRDefault="00E263F0" w:rsidP="00F20C45">
      <w:pPr>
        <w:autoSpaceDE w:val="0"/>
        <w:autoSpaceDN w:val="0"/>
        <w:adjustRightInd w:val="0"/>
        <w:spacing w:after="0" w:line="240" w:lineRule="auto"/>
        <w:jc w:val="both"/>
        <w:rPr>
          <w:rFonts w:ascii="Times New Roman" w:hAnsi="Times New Roman"/>
          <w:sz w:val="24"/>
          <w:szCs w:val="24"/>
        </w:rPr>
      </w:pPr>
      <w:r w:rsidRPr="00580576">
        <w:rPr>
          <w:rFonts w:ascii="Times New Roman" w:hAnsi="Times New Roman"/>
          <w:sz w:val="24"/>
          <w:szCs w:val="24"/>
        </w:rPr>
        <w:t>MIDA</w:t>
      </w:r>
      <w:proofErr w:type="gramStart"/>
      <w:r w:rsidR="00DA2188" w:rsidRPr="00580576">
        <w:rPr>
          <w:rFonts w:ascii="Times New Roman" w:hAnsi="Times New Roman"/>
          <w:sz w:val="24"/>
          <w:szCs w:val="24"/>
        </w:rPr>
        <w:t>.</w:t>
      </w:r>
      <w:r w:rsidRPr="00580576">
        <w:rPr>
          <w:rFonts w:ascii="Times New Roman" w:hAnsi="Times New Roman"/>
          <w:sz w:val="24"/>
          <w:szCs w:val="24"/>
        </w:rPr>
        <w:t>(</w:t>
      </w:r>
      <w:proofErr w:type="gramEnd"/>
      <w:r w:rsidRPr="00580576">
        <w:rPr>
          <w:rFonts w:ascii="Times New Roman" w:hAnsi="Times New Roman"/>
          <w:sz w:val="24"/>
          <w:szCs w:val="24"/>
        </w:rPr>
        <w:t>200</w:t>
      </w:r>
      <w:r w:rsidR="00DA2188" w:rsidRPr="00580576">
        <w:rPr>
          <w:rFonts w:ascii="Times New Roman" w:hAnsi="Times New Roman"/>
          <w:sz w:val="24"/>
          <w:szCs w:val="24"/>
        </w:rPr>
        <w:t>6</w:t>
      </w:r>
      <w:r w:rsidRPr="00580576">
        <w:rPr>
          <w:rFonts w:ascii="Times New Roman" w:hAnsi="Times New Roman"/>
          <w:sz w:val="24"/>
          <w:szCs w:val="24"/>
        </w:rPr>
        <w:t>).</w:t>
      </w:r>
      <w:r w:rsidRPr="00580576">
        <w:rPr>
          <w:rFonts w:ascii="Times New Roman" w:hAnsi="Times New Roman"/>
          <w:bCs/>
          <w:sz w:val="24"/>
          <w:szCs w:val="24"/>
        </w:rPr>
        <w:t xml:space="preserve"> MIDA Annual Report: </w:t>
      </w:r>
      <w:r w:rsidRPr="00580576">
        <w:rPr>
          <w:rFonts w:ascii="Times New Roman" w:hAnsi="Times New Roman"/>
          <w:bCs/>
          <w:i/>
          <w:sz w:val="24"/>
          <w:szCs w:val="24"/>
        </w:rPr>
        <w:t>Investment performance 200</w:t>
      </w:r>
      <w:r w:rsidR="00DA2188" w:rsidRPr="00580576">
        <w:rPr>
          <w:rFonts w:ascii="Times New Roman" w:hAnsi="Times New Roman"/>
          <w:bCs/>
          <w:i/>
          <w:sz w:val="24"/>
          <w:szCs w:val="24"/>
        </w:rPr>
        <w:t>6</w:t>
      </w:r>
      <w:r w:rsidRPr="00580576">
        <w:rPr>
          <w:rFonts w:ascii="Times New Roman" w:hAnsi="Times New Roman"/>
          <w:bCs/>
          <w:i/>
          <w:sz w:val="24"/>
          <w:szCs w:val="24"/>
        </w:rPr>
        <w:t xml:space="preserve">. </w:t>
      </w:r>
      <w:r w:rsidRPr="00580576">
        <w:rPr>
          <w:rFonts w:ascii="Times New Roman" w:hAnsi="Times New Roman"/>
          <w:bCs/>
          <w:sz w:val="24"/>
          <w:szCs w:val="24"/>
        </w:rPr>
        <w:t xml:space="preserve">Kuala Lumpur, </w:t>
      </w:r>
      <w:r w:rsidRPr="00580576">
        <w:rPr>
          <w:rFonts w:ascii="Times New Roman" w:hAnsi="Times New Roman"/>
          <w:bCs/>
          <w:sz w:val="24"/>
          <w:szCs w:val="24"/>
        </w:rPr>
        <w:tab/>
        <w:t>Malaysia:</w:t>
      </w:r>
      <w:r w:rsidRPr="00580576">
        <w:rPr>
          <w:rFonts w:ascii="Times New Roman" w:hAnsi="Times New Roman"/>
          <w:sz w:val="24"/>
          <w:szCs w:val="24"/>
        </w:rPr>
        <w:t xml:space="preserve"> Author.</w:t>
      </w:r>
    </w:p>
    <w:p w:rsidR="00E263F0" w:rsidRPr="00580576" w:rsidRDefault="00E263F0" w:rsidP="00F20C45">
      <w:pPr>
        <w:autoSpaceDE w:val="0"/>
        <w:autoSpaceDN w:val="0"/>
        <w:adjustRightInd w:val="0"/>
        <w:spacing w:after="0" w:line="240" w:lineRule="auto"/>
        <w:jc w:val="both"/>
        <w:rPr>
          <w:rFonts w:ascii="Times New Roman" w:hAnsi="Times New Roman"/>
          <w:sz w:val="24"/>
          <w:szCs w:val="24"/>
        </w:rPr>
      </w:pPr>
      <w:r w:rsidRPr="00580576">
        <w:rPr>
          <w:rFonts w:ascii="Times New Roman" w:hAnsi="Times New Roman"/>
          <w:sz w:val="24"/>
          <w:szCs w:val="24"/>
        </w:rPr>
        <w:t>MIDA</w:t>
      </w:r>
      <w:proofErr w:type="gramStart"/>
      <w:r w:rsidR="00DA2188" w:rsidRPr="00580576">
        <w:rPr>
          <w:rFonts w:ascii="Times New Roman" w:hAnsi="Times New Roman"/>
          <w:sz w:val="24"/>
          <w:szCs w:val="24"/>
        </w:rPr>
        <w:t>.</w:t>
      </w:r>
      <w:r w:rsidRPr="00580576">
        <w:rPr>
          <w:rFonts w:ascii="Times New Roman" w:hAnsi="Times New Roman"/>
          <w:sz w:val="24"/>
          <w:szCs w:val="24"/>
        </w:rPr>
        <w:t>(</w:t>
      </w:r>
      <w:proofErr w:type="gramEnd"/>
      <w:r w:rsidRPr="00580576">
        <w:rPr>
          <w:rFonts w:ascii="Times New Roman" w:hAnsi="Times New Roman"/>
          <w:sz w:val="24"/>
          <w:szCs w:val="24"/>
        </w:rPr>
        <w:t>200</w:t>
      </w:r>
      <w:r w:rsidR="00DA2188" w:rsidRPr="00580576">
        <w:rPr>
          <w:rFonts w:ascii="Times New Roman" w:hAnsi="Times New Roman"/>
          <w:sz w:val="24"/>
          <w:szCs w:val="24"/>
        </w:rPr>
        <w:t>7</w:t>
      </w:r>
      <w:r w:rsidRPr="00580576">
        <w:rPr>
          <w:rFonts w:ascii="Times New Roman" w:hAnsi="Times New Roman"/>
          <w:sz w:val="24"/>
          <w:szCs w:val="24"/>
        </w:rPr>
        <w:t>).</w:t>
      </w:r>
      <w:r w:rsidRPr="00580576">
        <w:rPr>
          <w:rFonts w:ascii="Times New Roman" w:hAnsi="Times New Roman"/>
          <w:bCs/>
          <w:sz w:val="24"/>
          <w:szCs w:val="24"/>
        </w:rPr>
        <w:t xml:space="preserve"> MIDA Annual Report: </w:t>
      </w:r>
      <w:r w:rsidRPr="00580576">
        <w:rPr>
          <w:rFonts w:ascii="Times New Roman" w:hAnsi="Times New Roman"/>
          <w:bCs/>
          <w:i/>
          <w:sz w:val="24"/>
          <w:szCs w:val="24"/>
        </w:rPr>
        <w:t>Investment performance 200</w:t>
      </w:r>
      <w:r w:rsidR="00DA2188" w:rsidRPr="00580576">
        <w:rPr>
          <w:rFonts w:ascii="Times New Roman" w:hAnsi="Times New Roman"/>
          <w:bCs/>
          <w:i/>
          <w:sz w:val="24"/>
          <w:szCs w:val="24"/>
        </w:rPr>
        <w:t>7</w:t>
      </w:r>
      <w:r w:rsidRPr="00580576">
        <w:rPr>
          <w:rFonts w:ascii="Times New Roman" w:hAnsi="Times New Roman"/>
          <w:bCs/>
          <w:i/>
          <w:sz w:val="24"/>
          <w:szCs w:val="24"/>
        </w:rPr>
        <w:t xml:space="preserve">. </w:t>
      </w:r>
      <w:r w:rsidRPr="00580576">
        <w:rPr>
          <w:rFonts w:ascii="Times New Roman" w:hAnsi="Times New Roman"/>
          <w:bCs/>
          <w:sz w:val="24"/>
          <w:szCs w:val="24"/>
        </w:rPr>
        <w:t xml:space="preserve">Kuala Lumpur, </w:t>
      </w:r>
      <w:r w:rsidRPr="00580576">
        <w:rPr>
          <w:rFonts w:ascii="Times New Roman" w:hAnsi="Times New Roman"/>
          <w:bCs/>
          <w:sz w:val="24"/>
          <w:szCs w:val="24"/>
        </w:rPr>
        <w:tab/>
        <w:t>Malaysia:</w:t>
      </w:r>
      <w:r w:rsidRPr="00580576">
        <w:rPr>
          <w:rFonts w:ascii="Times New Roman" w:hAnsi="Times New Roman"/>
          <w:sz w:val="24"/>
          <w:szCs w:val="24"/>
        </w:rPr>
        <w:t xml:space="preserve"> Author.</w:t>
      </w:r>
    </w:p>
    <w:p w:rsidR="00E263F0" w:rsidRPr="00580576" w:rsidRDefault="00E263F0" w:rsidP="00F20C45">
      <w:pPr>
        <w:autoSpaceDE w:val="0"/>
        <w:autoSpaceDN w:val="0"/>
        <w:adjustRightInd w:val="0"/>
        <w:spacing w:after="0" w:line="240" w:lineRule="auto"/>
        <w:jc w:val="both"/>
        <w:rPr>
          <w:rFonts w:ascii="Times New Roman" w:hAnsi="Times New Roman"/>
          <w:sz w:val="24"/>
          <w:szCs w:val="24"/>
        </w:rPr>
      </w:pPr>
      <w:r w:rsidRPr="00580576">
        <w:rPr>
          <w:rFonts w:ascii="Times New Roman" w:hAnsi="Times New Roman"/>
          <w:sz w:val="24"/>
          <w:szCs w:val="24"/>
        </w:rPr>
        <w:t>MIDA</w:t>
      </w:r>
      <w:proofErr w:type="gramStart"/>
      <w:r w:rsidR="00DA2188" w:rsidRPr="00580576">
        <w:rPr>
          <w:rFonts w:ascii="Times New Roman" w:hAnsi="Times New Roman"/>
          <w:sz w:val="24"/>
          <w:szCs w:val="24"/>
        </w:rPr>
        <w:t>.</w:t>
      </w:r>
      <w:r w:rsidRPr="00580576">
        <w:rPr>
          <w:rFonts w:ascii="Times New Roman" w:hAnsi="Times New Roman"/>
          <w:sz w:val="24"/>
          <w:szCs w:val="24"/>
        </w:rPr>
        <w:t>(</w:t>
      </w:r>
      <w:proofErr w:type="gramEnd"/>
      <w:r w:rsidRPr="00580576">
        <w:rPr>
          <w:rFonts w:ascii="Times New Roman" w:hAnsi="Times New Roman"/>
          <w:sz w:val="24"/>
          <w:szCs w:val="24"/>
        </w:rPr>
        <w:t>200</w:t>
      </w:r>
      <w:r w:rsidR="00DA2188" w:rsidRPr="00580576">
        <w:rPr>
          <w:rFonts w:ascii="Times New Roman" w:hAnsi="Times New Roman"/>
          <w:sz w:val="24"/>
          <w:szCs w:val="24"/>
        </w:rPr>
        <w:t>8</w:t>
      </w:r>
      <w:r w:rsidRPr="00580576">
        <w:rPr>
          <w:rFonts w:ascii="Times New Roman" w:hAnsi="Times New Roman"/>
          <w:sz w:val="24"/>
          <w:szCs w:val="24"/>
        </w:rPr>
        <w:t>).</w:t>
      </w:r>
      <w:r w:rsidRPr="00580576">
        <w:rPr>
          <w:rFonts w:ascii="Times New Roman" w:hAnsi="Times New Roman"/>
          <w:bCs/>
          <w:sz w:val="24"/>
          <w:szCs w:val="24"/>
        </w:rPr>
        <w:t xml:space="preserve"> MIDA Annual Report: </w:t>
      </w:r>
      <w:r w:rsidRPr="00580576">
        <w:rPr>
          <w:rFonts w:ascii="Times New Roman" w:hAnsi="Times New Roman"/>
          <w:bCs/>
          <w:i/>
          <w:sz w:val="24"/>
          <w:szCs w:val="24"/>
        </w:rPr>
        <w:t>Investment performance 200</w:t>
      </w:r>
      <w:r w:rsidR="00DA2188" w:rsidRPr="00580576">
        <w:rPr>
          <w:rFonts w:ascii="Times New Roman" w:hAnsi="Times New Roman"/>
          <w:bCs/>
          <w:i/>
          <w:sz w:val="24"/>
          <w:szCs w:val="24"/>
        </w:rPr>
        <w:t>8</w:t>
      </w:r>
      <w:r w:rsidRPr="00580576">
        <w:rPr>
          <w:rFonts w:ascii="Times New Roman" w:hAnsi="Times New Roman"/>
          <w:bCs/>
          <w:i/>
          <w:sz w:val="24"/>
          <w:szCs w:val="24"/>
        </w:rPr>
        <w:t xml:space="preserve">. </w:t>
      </w:r>
      <w:r w:rsidRPr="00580576">
        <w:rPr>
          <w:rFonts w:ascii="Times New Roman" w:hAnsi="Times New Roman"/>
          <w:bCs/>
          <w:sz w:val="24"/>
          <w:szCs w:val="24"/>
        </w:rPr>
        <w:t xml:space="preserve">Kuala Lumpur, </w:t>
      </w:r>
      <w:r w:rsidRPr="00580576">
        <w:rPr>
          <w:rFonts w:ascii="Times New Roman" w:hAnsi="Times New Roman"/>
          <w:bCs/>
          <w:sz w:val="24"/>
          <w:szCs w:val="24"/>
        </w:rPr>
        <w:tab/>
        <w:t>Malaysia:</w:t>
      </w:r>
      <w:r w:rsidRPr="00580576">
        <w:rPr>
          <w:rFonts w:ascii="Times New Roman" w:hAnsi="Times New Roman"/>
          <w:sz w:val="24"/>
          <w:szCs w:val="24"/>
        </w:rPr>
        <w:t xml:space="preserve"> Author.</w:t>
      </w:r>
    </w:p>
    <w:p w:rsidR="00E263F0" w:rsidRPr="00580576" w:rsidRDefault="00E263F0" w:rsidP="00F20C45">
      <w:pPr>
        <w:autoSpaceDE w:val="0"/>
        <w:autoSpaceDN w:val="0"/>
        <w:adjustRightInd w:val="0"/>
        <w:spacing w:after="0" w:line="240" w:lineRule="auto"/>
        <w:jc w:val="both"/>
        <w:rPr>
          <w:rFonts w:ascii="Times New Roman" w:hAnsi="Times New Roman"/>
          <w:sz w:val="24"/>
          <w:szCs w:val="24"/>
        </w:rPr>
      </w:pPr>
      <w:r w:rsidRPr="00580576">
        <w:rPr>
          <w:rFonts w:ascii="Times New Roman" w:hAnsi="Times New Roman"/>
          <w:sz w:val="24"/>
          <w:szCs w:val="24"/>
        </w:rPr>
        <w:t>MIDA</w:t>
      </w:r>
      <w:proofErr w:type="gramStart"/>
      <w:r w:rsidR="00DA2188" w:rsidRPr="00580576">
        <w:rPr>
          <w:rFonts w:ascii="Times New Roman" w:hAnsi="Times New Roman"/>
          <w:sz w:val="24"/>
          <w:szCs w:val="24"/>
        </w:rPr>
        <w:t>.</w:t>
      </w:r>
      <w:r w:rsidRPr="00580576">
        <w:rPr>
          <w:rFonts w:ascii="Times New Roman" w:hAnsi="Times New Roman"/>
          <w:sz w:val="24"/>
          <w:szCs w:val="24"/>
        </w:rPr>
        <w:t>(</w:t>
      </w:r>
      <w:proofErr w:type="gramEnd"/>
      <w:r w:rsidRPr="00580576">
        <w:rPr>
          <w:rFonts w:ascii="Times New Roman" w:hAnsi="Times New Roman"/>
          <w:sz w:val="24"/>
          <w:szCs w:val="24"/>
        </w:rPr>
        <w:t>200</w:t>
      </w:r>
      <w:r w:rsidR="00DA2188" w:rsidRPr="00580576">
        <w:rPr>
          <w:rFonts w:ascii="Times New Roman" w:hAnsi="Times New Roman"/>
          <w:sz w:val="24"/>
          <w:szCs w:val="24"/>
        </w:rPr>
        <w:t>9</w:t>
      </w:r>
      <w:r w:rsidRPr="00580576">
        <w:rPr>
          <w:rFonts w:ascii="Times New Roman" w:hAnsi="Times New Roman"/>
          <w:sz w:val="24"/>
          <w:szCs w:val="24"/>
        </w:rPr>
        <w:t>).</w:t>
      </w:r>
      <w:r w:rsidRPr="00580576">
        <w:rPr>
          <w:rFonts w:ascii="Times New Roman" w:hAnsi="Times New Roman"/>
          <w:bCs/>
          <w:sz w:val="24"/>
          <w:szCs w:val="24"/>
        </w:rPr>
        <w:t xml:space="preserve"> MIDA Annual Report: </w:t>
      </w:r>
      <w:r w:rsidRPr="00580576">
        <w:rPr>
          <w:rFonts w:ascii="Times New Roman" w:hAnsi="Times New Roman"/>
          <w:bCs/>
          <w:i/>
          <w:sz w:val="24"/>
          <w:szCs w:val="24"/>
        </w:rPr>
        <w:t>Investment performance 20</w:t>
      </w:r>
      <w:r w:rsidR="00DA2188" w:rsidRPr="00580576">
        <w:rPr>
          <w:rFonts w:ascii="Times New Roman" w:hAnsi="Times New Roman"/>
          <w:bCs/>
          <w:i/>
          <w:sz w:val="24"/>
          <w:szCs w:val="24"/>
        </w:rPr>
        <w:t>09</w:t>
      </w:r>
      <w:r w:rsidRPr="00580576">
        <w:rPr>
          <w:rFonts w:ascii="Times New Roman" w:hAnsi="Times New Roman"/>
          <w:bCs/>
          <w:i/>
          <w:sz w:val="24"/>
          <w:szCs w:val="24"/>
        </w:rPr>
        <w:t xml:space="preserve">. </w:t>
      </w:r>
      <w:r w:rsidRPr="00580576">
        <w:rPr>
          <w:rFonts w:ascii="Times New Roman" w:hAnsi="Times New Roman"/>
          <w:bCs/>
          <w:sz w:val="24"/>
          <w:szCs w:val="24"/>
        </w:rPr>
        <w:t xml:space="preserve">Kuala Lumpur, </w:t>
      </w:r>
      <w:r w:rsidRPr="00580576">
        <w:rPr>
          <w:rFonts w:ascii="Times New Roman" w:hAnsi="Times New Roman"/>
          <w:bCs/>
          <w:sz w:val="24"/>
          <w:szCs w:val="24"/>
        </w:rPr>
        <w:tab/>
        <w:t>Malaysia:</w:t>
      </w:r>
      <w:r w:rsidRPr="00580576">
        <w:rPr>
          <w:rFonts w:ascii="Times New Roman" w:hAnsi="Times New Roman"/>
          <w:sz w:val="24"/>
          <w:szCs w:val="24"/>
        </w:rPr>
        <w:t xml:space="preserve"> Author.</w:t>
      </w:r>
    </w:p>
    <w:p w:rsidR="00E263F0" w:rsidRPr="00580576" w:rsidRDefault="00E263F0" w:rsidP="00F20C45">
      <w:pPr>
        <w:autoSpaceDE w:val="0"/>
        <w:autoSpaceDN w:val="0"/>
        <w:adjustRightInd w:val="0"/>
        <w:spacing w:after="0" w:line="240" w:lineRule="auto"/>
        <w:jc w:val="both"/>
        <w:rPr>
          <w:rFonts w:ascii="Times New Roman" w:hAnsi="Times New Roman"/>
          <w:sz w:val="24"/>
          <w:szCs w:val="24"/>
        </w:rPr>
      </w:pPr>
      <w:r w:rsidRPr="00580576">
        <w:rPr>
          <w:rFonts w:ascii="Times New Roman" w:hAnsi="Times New Roman"/>
          <w:sz w:val="24"/>
          <w:szCs w:val="24"/>
        </w:rPr>
        <w:t>MIDA</w:t>
      </w:r>
      <w:proofErr w:type="gramStart"/>
      <w:r w:rsidR="00DA2188" w:rsidRPr="00580576">
        <w:rPr>
          <w:rFonts w:ascii="Times New Roman" w:hAnsi="Times New Roman"/>
          <w:sz w:val="24"/>
          <w:szCs w:val="24"/>
        </w:rPr>
        <w:t>.</w:t>
      </w:r>
      <w:r w:rsidRPr="00580576">
        <w:rPr>
          <w:rFonts w:ascii="Times New Roman" w:hAnsi="Times New Roman"/>
          <w:sz w:val="24"/>
          <w:szCs w:val="24"/>
        </w:rPr>
        <w:t>(</w:t>
      </w:r>
      <w:proofErr w:type="gramEnd"/>
      <w:r w:rsidRPr="00580576">
        <w:rPr>
          <w:rFonts w:ascii="Times New Roman" w:hAnsi="Times New Roman"/>
          <w:sz w:val="24"/>
          <w:szCs w:val="24"/>
        </w:rPr>
        <w:t>20</w:t>
      </w:r>
      <w:r w:rsidR="00DA2188" w:rsidRPr="00580576">
        <w:rPr>
          <w:rFonts w:ascii="Times New Roman" w:hAnsi="Times New Roman"/>
          <w:sz w:val="24"/>
          <w:szCs w:val="24"/>
        </w:rPr>
        <w:t>10</w:t>
      </w:r>
      <w:r w:rsidRPr="00580576">
        <w:rPr>
          <w:rFonts w:ascii="Times New Roman" w:hAnsi="Times New Roman"/>
          <w:sz w:val="24"/>
          <w:szCs w:val="24"/>
        </w:rPr>
        <w:t>).</w:t>
      </w:r>
      <w:r w:rsidRPr="00580576">
        <w:rPr>
          <w:rFonts w:ascii="Times New Roman" w:hAnsi="Times New Roman"/>
          <w:bCs/>
          <w:sz w:val="24"/>
          <w:szCs w:val="24"/>
        </w:rPr>
        <w:t xml:space="preserve"> MIDA Annual Report: </w:t>
      </w:r>
      <w:r w:rsidRPr="00580576">
        <w:rPr>
          <w:rFonts w:ascii="Times New Roman" w:hAnsi="Times New Roman"/>
          <w:bCs/>
          <w:i/>
          <w:sz w:val="24"/>
          <w:szCs w:val="24"/>
        </w:rPr>
        <w:t>Investment performance 20</w:t>
      </w:r>
      <w:r w:rsidR="00DA2188" w:rsidRPr="00580576">
        <w:rPr>
          <w:rFonts w:ascii="Times New Roman" w:hAnsi="Times New Roman"/>
          <w:bCs/>
          <w:i/>
          <w:sz w:val="24"/>
          <w:szCs w:val="24"/>
        </w:rPr>
        <w:t>10</w:t>
      </w:r>
      <w:r w:rsidRPr="00580576">
        <w:rPr>
          <w:rFonts w:ascii="Times New Roman" w:hAnsi="Times New Roman"/>
          <w:bCs/>
          <w:i/>
          <w:sz w:val="24"/>
          <w:szCs w:val="24"/>
        </w:rPr>
        <w:t xml:space="preserve">. </w:t>
      </w:r>
      <w:r w:rsidRPr="00580576">
        <w:rPr>
          <w:rFonts w:ascii="Times New Roman" w:hAnsi="Times New Roman"/>
          <w:bCs/>
          <w:sz w:val="24"/>
          <w:szCs w:val="24"/>
        </w:rPr>
        <w:t xml:space="preserve">Kuala Lumpur, </w:t>
      </w:r>
      <w:r w:rsidRPr="00580576">
        <w:rPr>
          <w:rFonts w:ascii="Times New Roman" w:hAnsi="Times New Roman"/>
          <w:bCs/>
          <w:sz w:val="24"/>
          <w:szCs w:val="24"/>
        </w:rPr>
        <w:tab/>
        <w:t>Malaysia:</w:t>
      </w:r>
      <w:r w:rsidRPr="00580576">
        <w:rPr>
          <w:rFonts w:ascii="Times New Roman" w:hAnsi="Times New Roman"/>
          <w:sz w:val="24"/>
          <w:szCs w:val="24"/>
        </w:rPr>
        <w:t xml:space="preserve"> Author.</w:t>
      </w:r>
    </w:p>
    <w:p w:rsidR="00E263F0" w:rsidRPr="00580576" w:rsidRDefault="00E263F0" w:rsidP="00F20C45">
      <w:pPr>
        <w:autoSpaceDE w:val="0"/>
        <w:autoSpaceDN w:val="0"/>
        <w:adjustRightInd w:val="0"/>
        <w:spacing w:after="0" w:line="240" w:lineRule="auto"/>
        <w:jc w:val="both"/>
        <w:rPr>
          <w:rFonts w:ascii="Times New Roman" w:hAnsi="Times New Roman"/>
          <w:sz w:val="24"/>
          <w:szCs w:val="24"/>
        </w:rPr>
      </w:pPr>
      <w:r w:rsidRPr="00580576">
        <w:rPr>
          <w:rFonts w:ascii="Times New Roman" w:hAnsi="Times New Roman"/>
          <w:sz w:val="24"/>
          <w:szCs w:val="24"/>
        </w:rPr>
        <w:t>MIDA</w:t>
      </w:r>
      <w:proofErr w:type="gramStart"/>
      <w:r w:rsidR="00DA2188" w:rsidRPr="00580576">
        <w:rPr>
          <w:rFonts w:ascii="Times New Roman" w:hAnsi="Times New Roman"/>
          <w:sz w:val="24"/>
          <w:szCs w:val="24"/>
        </w:rPr>
        <w:t>.</w:t>
      </w:r>
      <w:r w:rsidRPr="00580576">
        <w:rPr>
          <w:rFonts w:ascii="Times New Roman" w:hAnsi="Times New Roman"/>
          <w:sz w:val="24"/>
          <w:szCs w:val="24"/>
        </w:rPr>
        <w:t>(</w:t>
      </w:r>
      <w:proofErr w:type="gramEnd"/>
      <w:r w:rsidRPr="00580576">
        <w:rPr>
          <w:rFonts w:ascii="Times New Roman" w:hAnsi="Times New Roman"/>
          <w:sz w:val="24"/>
          <w:szCs w:val="24"/>
        </w:rPr>
        <w:t>20</w:t>
      </w:r>
      <w:r w:rsidR="00DA2188" w:rsidRPr="00580576">
        <w:rPr>
          <w:rFonts w:ascii="Times New Roman" w:hAnsi="Times New Roman"/>
          <w:sz w:val="24"/>
          <w:szCs w:val="24"/>
        </w:rPr>
        <w:t>11</w:t>
      </w:r>
      <w:r w:rsidRPr="00580576">
        <w:rPr>
          <w:rFonts w:ascii="Times New Roman" w:hAnsi="Times New Roman"/>
          <w:sz w:val="24"/>
          <w:szCs w:val="24"/>
        </w:rPr>
        <w:t>).</w:t>
      </w:r>
      <w:r w:rsidRPr="00580576">
        <w:rPr>
          <w:rFonts w:ascii="Times New Roman" w:hAnsi="Times New Roman"/>
          <w:bCs/>
          <w:sz w:val="24"/>
          <w:szCs w:val="24"/>
        </w:rPr>
        <w:t xml:space="preserve"> MIDA Annual Report: </w:t>
      </w:r>
      <w:r w:rsidRPr="00580576">
        <w:rPr>
          <w:rFonts w:ascii="Times New Roman" w:hAnsi="Times New Roman"/>
          <w:bCs/>
          <w:i/>
          <w:sz w:val="24"/>
          <w:szCs w:val="24"/>
        </w:rPr>
        <w:t>Investment performance 20</w:t>
      </w:r>
      <w:r w:rsidR="00DA2188" w:rsidRPr="00580576">
        <w:rPr>
          <w:rFonts w:ascii="Times New Roman" w:hAnsi="Times New Roman"/>
          <w:bCs/>
          <w:i/>
          <w:sz w:val="24"/>
          <w:szCs w:val="24"/>
        </w:rPr>
        <w:t>11</w:t>
      </w:r>
      <w:r w:rsidRPr="00580576">
        <w:rPr>
          <w:rFonts w:ascii="Times New Roman" w:hAnsi="Times New Roman"/>
          <w:bCs/>
          <w:i/>
          <w:sz w:val="24"/>
          <w:szCs w:val="24"/>
        </w:rPr>
        <w:t xml:space="preserve">. </w:t>
      </w:r>
      <w:r w:rsidRPr="00580576">
        <w:rPr>
          <w:rFonts w:ascii="Times New Roman" w:hAnsi="Times New Roman"/>
          <w:bCs/>
          <w:sz w:val="24"/>
          <w:szCs w:val="24"/>
        </w:rPr>
        <w:t xml:space="preserve">Kuala Lumpur, </w:t>
      </w:r>
      <w:r w:rsidRPr="00580576">
        <w:rPr>
          <w:rFonts w:ascii="Times New Roman" w:hAnsi="Times New Roman"/>
          <w:bCs/>
          <w:sz w:val="24"/>
          <w:szCs w:val="24"/>
        </w:rPr>
        <w:tab/>
        <w:t>Malaysia:</w:t>
      </w:r>
      <w:r w:rsidRPr="00580576">
        <w:rPr>
          <w:rFonts w:ascii="Times New Roman" w:hAnsi="Times New Roman"/>
          <w:sz w:val="24"/>
          <w:szCs w:val="24"/>
        </w:rPr>
        <w:t xml:space="preserve"> Author.</w:t>
      </w:r>
    </w:p>
    <w:p w:rsidR="00E263F0" w:rsidRPr="00580576" w:rsidRDefault="00E263F0" w:rsidP="00F20C45">
      <w:pPr>
        <w:autoSpaceDE w:val="0"/>
        <w:autoSpaceDN w:val="0"/>
        <w:adjustRightInd w:val="0"/>
        <w:spacing w:after="0" w:line="240" w:lineRule="auto"/>
        <w:jc w:val="both"/>
        <w:rPr>
          <w:rFonts w:ascii="Times New Roman" w:hAnsi="Times New Roman"/>
          <w:sz w:val="24"/>
          <w:szCs w:val="24"/>
        </w:rPr>
      </w:pPr>
      <w:r w:rsidRPr="00580576">
        <w:rPr>
          <w:rFonts w:ascii="Times New Roman" w:hAnsi="Times New Roman"/>
          <w:sz w:val="24"/>
          <w:szCs w:val="24"/>
        </w:rPr>
        <w:t>MIDA</w:t>
      </w:r>
      <w:proofErr w:type="gramStart"/>
      <w:r w:rsidR="00DA2188" w:rsidRPr="00580576">
        <w:rPr>
          <w:rFonts w:ascii="Times New Roman" w:hAnsi="Times New Roman"/>
          <w:sz w:val="24"/>
          <w:szCs w:val="24"/>
        </w:rPr>
        <w:t>.</w:t>
      </w:r>
      <w:r w:rsidRPr="00580576">
        <w:rPr>
          <w:rFonts w:ascii="Times New Roman" w:hAnsi="Times New Roman"/>
          <w:sz w:val="24"/>
          <w:szCs w:val="24"/>
        </w:rPr>
        <w:t>(</w:t>
      </w:r>
      <w:proofErr w:type="gramEnd"/>
      <w:r w:rsidRPr="00580576">
        <w:rPr>
          <w:rFonts w:ascii="Times New Roman" w:hAnsi="Times New Roman"/>
          <w:sz w:val="24"/>
          <w:szCs w:val="24"/>
        </w:rPr>
        <w:t>20</w:t>
      </w:r>
      <w:r w:rsidR="00DA2188" w:rsidRPr="00580576">
        <w:rPr>
          <w:rFonts w:ascii="Times New Roman" w:hAnsi="Times New Roman"/>
          <w:sz w:val="24"/>
          <w:szCs w:val="24"/>
        </w:rPr>
        <w:t>1</w:t>
      </w:r>
      <w:r w:rsidRPr="00580576">
        <w:rPr>
          <w:rFonts w:ascii="Times New Roman" w:hAnsi="Times New Roman"/>
          <w:sz w:val="24"/>
          <w:szCs w:val="24"/>
        </w:rPr>
        <w:t>2).</w:t>
      </w:r>
      <w:r w:rsidRPr="00580576">
        <w:rPr>
          <w:rFonts w:ascii="Times New Roman" w:hAnsi="Times New Roman"/>
          <w:bCs/>
          <w:sz w:val="24"/>
          <w:szCs w:val="24"/>
        </w:rPr>
        <w:t xml:space="preserve"> MIDA Annual Report: </w:t>
      </w:r>
      <w:r w:rsidRPr="00580576">
        <w:rPr>
          <w:rFonts w:ascii="Times New Roman" w:hAnsi="Times New Roman"/>
          <w:bCs/>
          <w:i/>
          <w:sz w:val="24"/>
          <w:szCs w:val="24"/>
        </w:rPr>
        <w:t>Investment performance 20</w:t>
      </w:r>
      <w:r w:rsidR="00DA2188" w:rsidRPr="00580576">
        <w:rPr>
          <w:rFonts w:ascii="Times New Roman" w:hAnsi="Times New Roman"/>
          <w:bCs/>
          <w:i/>
          <w:sz w:val="24"/>
          <w:szCs w:val="24"/>
        </w:rPr>
        <w:t>1</w:t>
      </w:r>
      <w:r w:rsidRPr="00580576">
        <w:rPr>
          <w:rFonts w:ascii="Times New Roman" w:hAnsi="Times New Roman"/>
          <w:bCs/>
          <w:i/>
          <w:sz w:val="24"/>
          <w:szCs w:val="24"/>
        </w:rPr>
        <w:t xml:space="preserve">2. </w:t>
      </w:r>
      <w:r w:rsidRPr="00580576">
        <w:rPr>
          <w:rFonts w:ascii="Times New Roman" w:hAnsi="Times New Roman"/>
          <w:bCs/>
          <w:sz w:val="24"/>
          <w:szCs w:val="24"/>
        </w:rPr>
        <w:t xml:space="preserve">Kuala Lumpur, </w:t>
      </w:r>
      <w:r w:rsidRPr="00580576">
        <w:rPr>
          <w:rFonts w:ascii="Times New Roman" w:hAnsi="Times New Roman"/>
          <w:bCs/>
          <w:sz w:val="24"/>
          <w:szCs w:val="24"/>
        </w:rPr>
        <w:tab/>
        <w:t>Malaysia:</w:t>
      </w:r>
      <w:r w:rsidRPr="00580576">
        <w:rPr>
          <w:rFonts w:ascii="Times New Roman" w:hAnsi="Times New Roman"/>
          <w:sz w:val="24"/>
          <w:szCs w:val="24"/>
        </w:rPr>
        <w:t xml:space="preserve"> Author.</w:t>
      </w:r>
    </w:p>
    <w:p w:rsidR="004174D0" w:rsidRPr="00580576"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Milkman, R., &amp; Pullman, C. (1991). Technological change in an auto assembly plant. </w:t>
      </w:r>
      <w:r w:rsidRPr="00580576">
        <w:rPr>
          <w:rFonts w:ascii="Times New Roman" w:hAnsi="Times New Roman"/>
          <w:i/>
          <w:sz w:val="24"/>
          <w:szCs w:val="24"/>
        </w:rPr>
        <w:t>Work and Occupations, 18</w:t>
      </w:r>
      <w:r w:rsidRPr="00580576">
        <w:rPr>
          <w:rFonts w:ascii="Times New Roman" w:hAnsi="Times New Roman"/>
          <w:sz w:val="24"/>
          <w:szCs w:val="24"/>
        </w:rPr>
        <w:t xml:space="preserve">(2), 123-147. </w:t>
      </w:r>
    </w:p>
    <w:p w:rsidR="004174D0" w:rsidRPr="00580576" w:rsidRDefault="005C4B44" w:rsidP="00F20C45">
      <w:pPr>
        <w:autoSpaceDE w:val="0"/>
        <w:autoSpaceDN w:val="0"/>
        <w:adjustRightInd w:val="0"/>
        <w:spacing w:after="0" w:line="240" w:lineRule="auto"/>
        <w:ind w:left="720" w:hanging="720"/>
        <w:jc w:val="both"/>
        <w:rPr>
          <w:rFonts w:ascii="Times New Roman" w:hAnsi="Times New Roman"/>
          <w:sz w:val="24"/>
          <w:szCs w:val="24"/>
        </w:rPr>
      </w:pPr>
      <w:r w:rsidRPr="00580576">
        <w:rPr>
          <w:rFonts w:ascii="Times New Roman" w:hAnsi="Times New Roman"/>
          <w:sz w:val="24"/>
          <w:szCs w:val="24"/>
        </w:rPr>
        <w:t xml:space="preserve">McNabb, R., &amp; Said, R. (2013). Trade openness and wage inequality: evidence for Malaysia. </w:t>
      </w:r>
      <w:r w:rsidRPr="00580576">
        <w:rPr>
          <w:rFonts w:ascii="Times New Roman" w:hAnsi="Times New Roman"/>
          <w:i/>
          <w:iCs/>
          <w:sz w:val="24"/>
          <w:szCs w:val="24"/>
        </w:rPr>
        <w:t>The Journal of Development Studies, 49</w:t>
      </w:r>
      <w:r w:rsidRPr="00580576">
        <w:rPr>
          <w:rFonts w:ascii="Times New Roman" w:hAnsi="Times New Roman"/>
          <w:sz w:val="24"/>
          <w:szCs w:val="24"/>
        </w:rPr>
        <w:t>(8), 1118-1132.</w:t>
      </w:r>
      <w:r w:rsidR="004174D0" w:rsidRPr="00580576">
        <w:rPr>
          <w:rFonts w:ascii="Times New Roman" w:hAnsi="Times New Roman"/>
          <w:sz w:val="24"/>
          <w:szCs w:val="24"/>
        </w:rPr>
        <w:t xml:space="preserve"> </w:t>
      </w:r>
    </w:p>
    <w:p w:rsidR="004174D0" w:rsidRPr="00580576"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Mei-ci, Y. (2010). </w:t>
      </w:r>
      <w:r w:rsidRPr="00580576">
        <w:rPr>
          <w:rFonts w:ascii="Times New Roman" w:hAnsi="Times New Roman"/>
          <w:i/>
          <w:sz w:val="24"/>
          <w:szCs w:val="24"/>
        </w:rPr>
        <w:t>International trade, technology spillover, and skill demand in developing countries</w:t>
      </w:r>
      <w:r w:rsidRPr="00580576">
        <w:rPr>
          <w:rFonts w:ascii="Times New Roman" w:hAnsi="Times New Roman"/>
          <w:sz w:val="24"/>
          <w:szCs w:val="24"/>
        </w:rPr>
        <w:t>.Paper presented at International Conference on Management Science and Engineering (ICMSE), 2010, Melbourne, VIC,  24-26 November, 2010 (pp.812-818). Australia: IEEE</w:t>
      </w:r>
    </w:p>
    <w:p w:rsidR="004174D0" w:rsidRPr="00580576" w:rsidRDefault="004174D0" w:rsidP="00F20C45">
      <w:pPr>
        <w:pStyle w:val="EndNoteBibliography"/>
        <w:spacing w:after="0"/>
        <w:ind w:left="720" w:hanging="720"/>
        <w:rPr>
          <w:rFonts w:ascii="Times New Roman" w:hAnsi="Times New Roman"/>
          <w:sz w:val="24"/>
          <w:szCs w:val="24"/>
        </w:rPr>
      </w:pPr>
      <w:bookmarkStart w:id="37" w:name="_ENREF_231"/>
      <w:r w:rsidRPr="00580576">
        <w:rPr>
          <w:rFonts w:ascii="Times New Roman" w:hAnsi="Times New Roman"/>
          <w:sz w:val="24"/>
          <w:szCs w:val="24"/>
        </w:rPr>
        <w:t xml:space="preserve">Meschi, E., Taymaz, E., &amp; Vivarelli, M. (2011). Trade, technology and skills: Evidence from Turkish microdata. </w:t>
      </w:r>
      <w:r w:rsidRPr="00580576">
        <w:rPr>
          <w:rFonts w:ascii="Times New Roman" w:hAnsi="Times New Roman"/>
          <w:i/>
          <w:sz w:val="24"/>
          <w:szCs w:val="24"/>
        </w:rPr>
        <w:t>Labour Economics, 18, Supplement 1</w:t>
      </w:r>
      <w:r w:rsidRPr="00580576">
        <w:rPr>
          <w:rFonts w:ascii="Times New Roman" w:hAnsi="Times New Roman"/>
          <w:sz w:val="24"/>
          <w:szCs w:val="24"/>
        </w:rPr>
        <w:t xml:space="preserve">(0), S60-S70. </w:t>
      </w:r>
      <w:bookmarkEnd w:id="37"/>
    </w:p>
    <w:p w:rsidR="004174D0" w:rsidRPr="00580576" w:rsidRDefault="004174D0" w:rsidP="00F20C45">
      <w:pPr>
        <w:autoSpaceDE w:val="0"/>
        <w:autoSpaceDN w:val="0"/>
        <w:adjustRightInd w:val="0"/>
        <w:spacing w:after="0" w:line="240" w:lineRule="auto"/>
        <w:jc w:val="both"/>
        <w:rPr>
          <w:rFonts w:ascii="Times New Roman" w:hAnsi="Times New Roman"/>
          <w:bCs/>
          <w:sz w:val="24"/>
          <w:szCs w:val="24"/>
        </w:rPr>
      </w:pPr>
      <w:proofErr w:type="gramStart"/>
      <w:r w:rsidRPr="00580576">
        <w:rPr>
          <w:rFonts w:ascii="Times New Roman" w:hAnsi="Times New Roman"/>
          <w:sz w:val="24"/>
          <w:szCs w:val="24"/>
        </w:rPr>
        <w:t>MIDA.</w:t>
      </w:r>
      <w:proofErr w:type="gramEnd"/>
      <w:r w:rsidRPr="00580576">
        <w:rPr>
          <w:rFonts w:ascii="Times New Roman" w:hAnsi="Times New Roman"/>
          <w:sz w:val="24"/>
          <w:szCs w:val="24"/>
        </w:rPr>
        <w:t xml:space="preserve"> (2010).</w:t>
      </w:r>
      <w:r w:rsidRPr="00580576">
        <w:rPr>
          <w:rFonts w:ascii="Times New Roman" w:hAnsi="Times New Roman"/>
          <w:bCs/>
          <w:sz w:val="24"/>
          <w:szCs w:val="24"/>
        </w:rPr>
        <w:t xml:space="preserve"> MIDA Annual Report: In</w:t>
      </w:r>
      <w:r w:rsidRPr="00580576">
        <w:rPr>
          <w:rFonts w:ascii="Times New Roman" w:hAnsi="Times New Roman"/>
          <w:bCs/>
          <w:i/>
          <w:sz w:val="24"/>
          <w:szCs w:val="24"/>
        </w:rPr>
        <w:t xml:space="preserve">vestment Performance 2010. </w:t>
      </w:r>
      <w:r w:rsidRPr="00580576">
        <w:rPr>
          <w:rFonts w:ascii="Times New Roman" w:hAnsi="Times New Roman"/>
          <w:bCs/>
          <w:sz w:val="24"/>
          <w:szCs w:val="24"/>
        </w:rPr>
        <w:t xml:space="preserve">Malaysia: Minister of </w:t>
      </w:r>
      <w:r w:rsidRPr="00580576">
        <w:rPr>
          <w:rFonts w:ascii="Times New Roman" w:hAnsi="Times New Roman"/>
          <w:bCs/>
          <w:sz w:val="24"/>
          <w:szCs w:val="24"/>
        </w:rPr>
        <w:tab/>
        <w:t>International Trade and Industry.</w:t>
      </w:r>
    </w:p>
    <w:p w:rsidR="004174D0" w:rsidRPr="00580576" w:rsidRDefault="004174D0" w:rsidP="00F20C45">
      <w:pPr>
        <w:pStyle w:val="EndNoteBibliography"/>
        <w:spacing w:after="0"/>
        <w:ind w:left="720" w:hanging="720"/>
        <w:rPr>
          <w:rFonts w:ascii="Times New Roman" w:hAnsi="Times New Roman"/>
          <w:sz w:val="24"/>
          <w:szCs w:val="24"/>
        </w:rPr>
      </w:pPr>
      <w:bookmarkStart w:id="38" w:name="_ENREF_245"/>
      <w:r w:rsidRPr="00580576">
        <w:rPr>
          <w:rFonts w:ascii="Times New Roman" w:hAnsi="Times New Roman"/>
          <w:sz w:val="24"/>
          <w:szCs w:val="24"/>
        </w:rPr>
        <w:t xml:space="preserve">Nelson, R. R., &amp; Phelps, E. S. 1966. Investment in humans, technological diffusion, and economic growth. </w:t>
      </w:r>
      <w:r w:rsidRPr="00580576">
        <w:rPr>
          <w:rFonts w:ascii="Times New Roman" w:hAnsi="Times New Roman"/>
          <w:i/>
          <w:sz w:val="24"/>
          <w:szCs w:val="24"/>
        </w:rPr>
        <w:t>The American Economic Review, 56</w:t>
      </w:r>
      <w:r w:rsidRPr="00580576">
        <w:rPr>
          <w:rFonts w:ascii="Times New Roman" w:hAnsi="Times New Roman"/>
          <w:sz w:val="24"/>
          <w:szCs w:val="24"/>
        </w:rPr>
        <w:t xml:space="preserve">(1/2), 69-75. </w:t>
      </w:r>
      <w:bookmarkEnd w:id="38"/>
    </w:p>
    <w:p w:rsidR="004174D0" w:rsidRPr="00580576"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O'Connor, D., &amp; Lunati, M. R. (1999). </w:t>
      </w:r>
      <w:r w:rsidRPr="00580576">
        <w:rPr>
          <w:rFonts w:ascii="Times New Roman" w:hAnsi="Times New Roman"/>
          <w:i/>
          <w:sz w:val="24"/>
          <w:szCs w:val="24"/>
        </w:rPr>
        <w:t>Economic opening and the demand for skills in developing countries: A review of theory and evidence</w:t>
      </w:r>
      <w:r w:rsidRPr="00580576">
        <w:rPr>
          <w:rFonts w:ascii="Times New Roman" w:hAnsi="Times New Roman"/>
          <w:sz w:val="24"/>
          <w:szCs w:val="24"/>
        </w:rPr>
        <w:t>: OECD Paris.</w:t>
      </w:r>
    </w:p>
    <w:p w:rsidR="004174D0" w:rsidRPr="00580576" w:rsidRDefault="004174D0" w:rsidP="00F20C45">
      <w:pPr>
        <w:pStyle w:val="EndNoteBibliography"/>
        <w:tabs>
          <w:tab w:val="left" w:pos="709"/>
        </w:tabs>
        <w:spacing w:after="0"/>
        <w:ind w:left="720" w:hanging="720"/>
        <w:rPr>
          <w:rFonts w:ascii="Times New Roman" w:hAnsi="Times New Roman"/>
          <w:sz w:val="24"/>
          <w:szCs w:val="24"/>
        </w:rPr>
      </w:pPr>
      <w:r w:rsidRPr="00580576">
        <w:rPr>
          <w:rFonts w:ascii="Times New Roman" w:hAnsi="Times New Roman"/>
          <w:sz w:val="24"/>
          <w:szCs w:val="24"/>
        </w:rPr>
        <w:lastRenderedPageBreak/>
        <w:t xml:space="preserve">OECD. (2011). Review of innovation in Southeast Asia: </w:t>
      </w:r>
      <w:r w:rsidRPr="00580576">
        <w:rPr>
          <w:rFonts w:ascii="Times New Roman" w:hAnsi="Times New Roman"/>
          <w:bCs/>
          <w:i/>
          <w:iCs/>
          <w:sz w:val="24"/>
          <w:szCs w:val="24"/>
        </w:rPr>
        <w:t>Country profile of innovation in Malaysia</w:t>
      </w:r>
      <w:r w:rsidRPr="00580576">
        <w:rPr>
          <w:rFonts w:ascii="Times New Roman" w:hAnsi="Times New Roman"/>
          <w:bCs/>
          <w:iCs/>
          <w:sz w:val="24"/>
          <w:szCs w:val="24"/>
        </w:rPr>
        <w:t>:</w:t>
      </w:r>
      <w:r w:rsidRPr="00580576">
        <w:rPr>
          <w:rFonts w:ascii="Times New Roman" w:hAnsi="Times New Roman"/>
          <w:sz w:val="24"/>
          <w:szCs w:val="24"/>
        </w:rPr>
        <w:t xml:space="preserve"> Malaysia: Organisation for Economic Co-operation and Development.</w:t>
      </w:r>
    </w:p>
    <w:p w:rsidR="004174D0" w:rsidRPr="00580576" w:rsidRDefault="004174D0" w:rsidP="00F20C45">
      <w:pPr>
        <w:pStyle w:val="EndNoteBibliography"/>
        <w:tabs>
          <w:tab w:val="left" w:pos="709"/>
        </w:tabs>
        <w:spacing w:after="0"/>
        <w:ind w:left="720" w:hanging="720"/>
        <w:rPr>
          <w:rFonts w:ascii="Times New Roman" w:hAnsi="Times New Roman"/>
          <w:sz w:val="24"/>
          <w:szCs w:val="24"/>
        </w:rPr>
      </w:pPr>
      <w:r w:rsidRPr="00580576">
        <w:rPr>
          <w:rFonts w:ascii="Times New Roman" w:hAnsi="Times New Roman"/>
          <w:sz w:val="24"/>
          <w:szCs w:val="24"/>
        </w:rPr>
        <w:t xml:space="preserve">Pavcnik, N. (2003). What explains skill upgrading in less developed countries? </w:t>
      </w:r>
      <w:r w:rsidRPr="00580576">
        <w:rPr>
          <w:rFonts w:ascii="Times New Roman" w:hAnsi="Times New Roman"/>
          <w:i/>
          <w:iCs/>
          <w:sz w:val="24"/>
          <w:szCs w:val="24"/>
        </w:rPr>
        <w:t>Journal of Development Economics</w:t>
      </w:r>
      <w:r w:rsidRPr="00580576">
        <w:rPr>
          <w:rFonts w:ascii="Times New Roman" w:hAnsi="Times New Roman"/>
          <w:sz w:val="24"/>
          <w:szCs w:val="24"/>
        </w:rPr>
        <w:t>, 71: 311-328.</w:t>
      </w:r>
    </w:p>
    <w:p w:rsidR="00632B64" w:rsidRPr="00580576" w:rsidRDefault="00632B64" w:rsidP="00F20C45">
      <w:pPr>
        <w:pStyle w:val="EndNoteBibliography"/>
        <w:tabs>
          <w:tab w:val="left" w:pos="709"/>
        </w:tabs>
        <w:spacing w:after="0"/>
        <w:ind w:left="720" w:hanging="720"/>
        <w:rPr>
          <w:rFonts w:ascii="Times New Roman" w:hAnsi="Times New Roman"/>
          <w:sz w:val="24"/>
          <w:szCs w:val="24"/>
        </w:rPr>
      </w:pPr>
      <w:r w:rsidRPr="00580576">
        <w:rPr>
          <w:rFonts w:ascii="Times New Roman" w:hAnsi="Times New Roman"/>
          <w:sz w:val="24"/>
          <w:szCs w:val="24"/>
          <w:lang w:val="en-MY"/>
        </w:rPr>
        <w:t xml:space="preserve">Pinn, S. L. S., Ching, K. S., Kogid, M., Mulok, D., Mansur, K., &amp; Loganathan, N. (2011). Empirical Analysis of Employment and Foreign Direct Investment in Malaysia: An ARDL Bounds Testing Approach to Cointegration. </w:t>
      </w:r>
      <w:r w:rsidRPr="00580576">
        <w:rPr>
          <w:rFonts w:ascii="Times New Roman" w:hAnsi="Times New Roman"/>
          <w:i/>
          <w:iCs/>
          <w:sz w:val="24"/>
          <w:szCs w:val="24"/>
          <w:lang w:val="en-MY"/>
        </w:rPr>
        <w:t>Advances in Management and Applied Economics, 1</w:t>
      </w:r>
      <w:r w:rsidRPr="00580576">
        <w:rPr>
          <w:rFonts w:ascii="Times New Roman" w:hAnsi="Times New Roman"/>
          <w:sz w:val="24"/>
          <w:szCs w:val="24"/>
          <w:lang w:val="en-MY"/>
        </w:rPr>
        <w:t>(3), 77-91.</w:t>
      </w:r>
    </w:p>
    <w:p w:rsidR="004174D0" w:rsidRPr="00580576" w:rsidRDefault="004174D0" w:rsidP="00F20C45">
      <w:pPr>
        <w:pStyle w:val="EndNoteBibliography"/>
        <w:spacing w:after="0"/>
        <w:ind w:left="720" w:hanging="720"/>
        <w:rPr>
          <w:rFonts w:ascii="Times New Roman" w:hAnsi="Times New Roman"/>
          <w:sz w:val="24"/>
          <w:szCs w:val="24"/>
        </w:rPr>
      </w:pPr>
      <w:bookmarkStart w:id="39" w:name="_ENREF_263"/>
      <w:r w:rsidRPr="00580576">
        <w:rPr>
          <w:rFonts w:ascii="Times New Roman" w:hAnsi="Times New Roman"/>
          <w:sz w:val="24"/>
          <w:szCs w:val="24"/>
        </w:rPr>
        <w:t xml:space="preserve">Potterie, B. P., &amp; Lichtenberg, F. (2001). Does foreign direct investment transfer technology across borders? </w:t>
      </w:r>
      <w:r w:rsidRPr="00580576">
        <w:rPr>
          <w:rFonts w:ascii="Times New Roman" w:hAnsi="Times New Roman"/>
          <w:i/>
          <w:sz w:val="24"/>
          <w:szCs w:val="24"/>
        </w:rPr>
        <w:t>Review of Economics and statistics, 83</w:t>
      </w:r>
      <w:r w:rsidRPr="00580576">
        <w:rPr>
          <w:rFonts w:ascii="Times New Roman" w:hAnsi="Times New Roman"/>
          <w:sz w:val="24"/>
          <w:szCs w:val="24"/>
        </w:rPr>
        <w:t xml:space="preserve">(3), 490-497. </w:t>
      </w:r>
      <w:bookmarkEnd w:id="39"/>
    </w:p>
    <w:p w:rsidR="005C4B44" w:rsidRPr="00580576" w:rsidRDefault="005C4B44" w:rsidP="00F20C45">
      <w:pPr>
        <w:autoSpaceDE w:val="0"/>
        <w:autoSpaceDN w:val="0"/>
        <w:adjustRightInd w:val="0"/>
        <w:spacing w:after="0" w:line="240" w:lineRule="auto"/>
        <w:jc w:val="both"/>
        <w:rPr>
          <w:rFonts w:ascii="Times New Roman" w:hAnsi="Times New Roman"/>
          <w:i/>
          <w:iCs/>
          <w:sz w:val="24"/>
          <w:szCs w:val="24"/>
        </w:rPr>
      </w:pPr>
      <w:bookmarkStart w:id="40" w:name="_ENREF_282"/>
      <w:r w:rsidRPr="00580576">
        <w:rPr>
          <w:rFonts w:ascii="Times New Roman" w:hAnsi="Times New Roman"/>
          <w:sz w:val="24"/>
          <w:szCs w:val="24"/>
        </w:rPr>
        <w:t xml:space="preserve">Robbins, D. (1996). </w:t>
      </w:r>
      <w:proofErr w:type="gramStart"/>
      <w:r w:rsidRPr="00580576">
        <w:rPr>
          <w:rFonts w:ascii="Times New Roman" w:hAnsi="Times New Roman"/>
          <w:i/>
          <w:iCs/>
          <w:sz w:val="24"/>
          <w:szCs w:val="24"/>
        </w:rPr>
        <w:t>Evidence on trade and wages in developing world.</w:t>
      </w:r>
      <w:proofErr w:type="gramEnd"/>
      <w:r w:rsidRPr="00580576">
        <w:rPr>
          <w:rFonts w:ascii="Times New Roman" w:hAnsi="Times New Roman"/>
          <w:i/>
          <w:iCs/>
          <w:sz w:val="24"/>
          <w:szCs w:val="24"/>
        </w:rPr>
        <w:t xml:space="preserve"> </w:t>
      </w:r>
      <w:r w:rsidRPr="00580576">
        <w:rPr>
          <w:rFonts w:ascii="Times New Roman" w:hAnsi="Times New Roman"/>
          <w:sz w:val="24"/>
          <w:szCs w:val="24"/>
        </w:rPr>
        <w:t xml:space="preserve">Working Paper </w:t>
      </w:r>
      <w:r w:rsidRPr="00580576">
        <w:rPr>
          <w:rFonts w:ascii="Times New Roman" w:hAnsi="Times New Roman"/>
          <w:sz w:val="24"/>
          <w:szCs w:val="24"/>
        </w:rPr>
        <w:tab/>
        <w:t xml:space="preserve">no </w:t>
      </w:r>
      <w:r w:rsidRPr="00580576">
        <w:rPr>
          <w:rFonts w:ascii="Times New Roman" w:hAnsi="Times New Roman"/>
          <w:sz w:val="24"/>
          <w:szCs w:val="24"/>
        </w:rPr>
        <w:tab/>
        <w:t>119, OECD Development Centre.</w:t>
      </w:r>
    </w:p>
    <w:p w:rsidR="004174D0" w:rsidRPr="00580576"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Roodman, D. (2009). A note on the theme of too many instruments*. </w:t>
      </w:r>
      <w:r w:rsidRPr="00580576">
        <w:rPr>
          <w:rFonts w:ascii="Times New Roman" w:hAnsi="Times New Roman"/>
          <w:i/>
          <w:sz w:val="24"/>
          <w:szCs w:val="24"/>
        </w:rPr>
        <w:t>Oxford Bulletin of Economics and Statistics, 71</w:t>
      </w:r>
      <w:r w:rsidRPr="00580576">
        <w:rPr>
          <w:rFonts w:ascii="Times New Roman" w:hAnsi="Times New Roman"/>
          <w:sz w:val="24"/>
          <w:szCs w:val="24"/>
        </w:rPr>
        <w:t xml:space="preserve">(1), 135-158. </w:t>
      </w:r>
      <w:bookmarkEnd w:id="40"/>
    </w:p>
    <w:p w:rsidR="004174D0" w:rsidRPr="00580576" w:rsidRDefault="004174D0" w:rsidP="00F20C45">
      <w:pPr>
        <w:pStyle w:val="EndNoteBibliography"/>
        <w:spacing w:after="0"/>
        <w:ind w:left="720" w:hanging="720"/>
        <w:rPr>
          <w:rFonts w:ascii="Times New Roman" w:hAnsi="Times New Roman"/>
          <w:sz w:val="24"/>
          <w:szCs w:val="24"/>
        </w:rPr>
      </w:pPr>
      <w:bookmarkStart w:id="41" w:name="_ENREF_294"/>
      <w:r w:rsidRPr="00580576">
        <w:rPr>
          <w:rFonts w:ascii="Times New Roman" w:hAnsi="Times New Roman"/>
          <w:sz w:val="24"/>
          <w:szCs w:val="24"/>
        </w:rPr>
        <w:t xml:space="preserve">Slaughter, M. J. (2002). Does inward foreign direct investment contribute to skill upgrading in developing countries? </w:t>
      </w:r>
      <w:r w:rsidRPr="00580576">
        <w:rPr>
          <w:rFonts w:ascii="Times New Roman" w:hAnsi="Times New Roman"/>
          <w:i/>
          <w:sz w:val="24"/>
          <w:szCs w:val="24"/>
        </w:rPr>
        <w:t>Center for Economic Analysis Working Paper</w:t>
      </w:r>
      <w:r w:rsidRPr="00580576">
        <w:rPr>
          <w:rFonts w:ascii="Times New Roman" w:hAnsi="Times New Roman"/>
          <w:sz w:val="24"/>
          <w:szCs w:val="24"/>
        </w:rPr>
        <w:t xml:space="preserve">(2002-08). </w:t>
      </w:r>
      <w:bookmarkEnd w:id="41"/>
    </w:p>
    <w:p w:rsidR="004174D0" w:rsidRPr="00580576"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Stolper, W., &amp; Samuelson, P. A. (1941). Protection and real wages. </w:t>
      </w:r>
      <w:r w:rsidRPr="00580576">
        <w:rPr>
          <w:rFonts w:ascii="Times New Roman" w:hAnsi="Times New Roman"/>
          <w:i/>
          <w:iCs/>
          <w:sz w:val="24"/>
          <w:szCs w:val="24"/>
        </w:rPr>
        <w:t>Review of Economic studies, 9</w:t>
      </w:r>
      <w:r w:rsidRPr="00580576">
        <w:rPr>
          <w:rFonts w:ascii="Times New Roman" w:hAnsi="Times New Roman"/>
          <w:sz w:val="24"/>
          <w:szCs w:val="24"/>
        </w:rPr>
        <w:t>(1), 58-73.</w:t>
      </w:r>
    </w:p>
    <w:p w:rsidR="004174D0" w:rsidRPr="00580576" w:rsidRDefault="004174D0" w:rsidP="00F20C45">
      <w:pPr>
        <w:pStyle w:val="EndNoteBibliography"/>
        <w:spacing w:after="0"/>
        <w:ind w:left="720" w:hanging="720"/>
        <w:rPr>
          <w:rFonts w:ascii="Times New Roman" w:hAnsi="Times New Roman"/>
          <w:sz w:val="24"/>
          <w:szCs w:val="24"/>
        </w:rPr>
      </w:pPr>
      <w:bookmarkStart w:id="42" w:name="_ENREF_300"/>
      <w:r w:rsidRPr="00580576">
        <w:rPr>
          <w:rFonts w:ascii="Times New Roman" w:hAnsi="Times New Roman"/>
          <w:sz w:val="24"/>
          <w:szCs w:val="24"/>
        </w:rPr>
        <w:t xml:space="preserve">Taylor, K., &amp; Driffield, N. (2005). Wage inequality and the role of multinationals: Evidence from UK panel data. </w:t>
      </w:r>
      <w:r w:rsidRPr="00580576">
        <w:rPr>
          <w:rFonts w:ascii="Times New Roman" w:hAnsi="Times New Roman"/>
          <w:i/>
          <w:sz w:val="24"/>
          <w:szCs w:val="24"/>
        </w:rPr>
        <w:t>Labour Economics, 12</w:t>
      </w:r>
      <w:r w:rsidRPr="00580576">
        <w:rPr>
          <w:rFonts w:ascii="Times New Roman" w:hAnsi="Times New Roman"/>
          <w:sz w:val="24"/>
          <w:szCs w:val="24"/>
        </w:rPr>
        <w:t xml:space="preserve">(2), 223-249. </w:t>
      </w:r>
      <w:bookmarkEnd w:id="42"/>
    </w:p>
    <w:p w:rsidR="004174D0" w:rsidRPr="00580576" w:rsidRDefault="00482E81" w:rsidP="00F20C45">
      <w:pPr>
        <w:pStyle w:val="EndNoteBibliography"/>
        <w:spacing w:after="0"/>
        <w:ind w:left="720" w:hanging="720"/>
        <w:rPr>
          <w:rFonts w:ascii="Times New Roman" w:hAnsi="Times New Roman"/>
          <w:sz w:val="24"/>
          <w:szCs w:val="24"/>
        </w:rPr>
      </w:pPr>
      <w:bookmarkStart w:id="43" w:name="_ENREF_301"/>
      <w:r w:rsidRPr="00580576">
        <w:rPr>
          <w:rFonts w:ascii="Times New Roman" w:hAnsi="Times New Roman"/>
          <w:sz w:val="24"/>
          <w:szCs w:val="24"/>
        </w:rPr>
        <w:t>t</w:t>
      </w:r>
      <w:r w:rsidR="004174D0" w:rsidRPr="00580576">
        <w:rPr>
          <w:rFonts w:ascii="Times New Roman" w:hAnsi="Times New Roman"/>
          <w:sz w:val="24"/>
          <w:szCs w:val="24"/>
        </w:rPr>
        <w:t xml:space="preserve">e Velde, D. W. (2002). </w:t>
      </w:r>
      <w:r w:rsidR="004174D0" w:rsidRPr="00580576">
        <w:rPr>
          <w:rFonts w:ascii="Times New Roman" w:hAnsi="Times New Roman"/>
          <w:i/>
          <w:iCs/>
          <w:sz w:val="24"/>
          <w:szCs w:val="24"/>
        </w:rPr>
        <w:t>Government policies for inward foreign direct inve</w:t>
      </w:r>
      <w:r w:rsidR="00F20C45">
        <w:rPr>
          <w:rFonts w:ascii="Times New Roman" w:hAnsi="Times New Roman"/>
          <w:i/>
          <w:iCs/>
          <w:sz w:val="24"/>
          <w:szCs w:val="24"/>
        </w:rPr>
        <w:t>stment in developing countries:</w:t>
      </w:r>
      <w:r w:rsidR="004174D0" w:rsidRPr="00580576">
        <w:rPr>
          <w:rFonts w:ascii="Times New Roman" w:hAnsi="Times New Roman"/>
          <w:i/>
          <w:iCs/>
          <w:sz w:val="24"/>
          <w:szCs w:val="24"/>
        </w:rPr>
        <w:t>implications for human capital formation and income inequality</w:t>
      </w:r>
      <w:r w:rsidR="004174D0" w:rsidRPr="00580576">
        <w:rPr>
          <w:rFonts w:ascii="Times New Roman" w:hAnsi="Times New Roman"/>
          <w:sz w:val="24"/>
          <w:szCs w:val="24"/>
        </w:rPr>
        <w:t>: OECD.</w:t>
      </w:r>
      <w:bookmarkEnd w:id="43"/>
    </w:p>
    <w:p w:rsidR="004174D0" w:rsidRPr="00580576" w:rsidRDefault="004174D0" w:rsidP="00F20C45">
      <w:pPr>
        <w:pStyle w:val="EndNoteBibliography"/>
        <w:spacing w:after="0"/>
        <w:ind w:left="720" w:hanging="720"/>
        <w:rPr>
          <w:rFonts w:ascii="Times New Roman" w:hAnsi="Times New Roman"/>
          <w:sz w:val="24"/>
          <w:szCs w:val="24"/>
          <w:lang w:eastAsia="en-US"/>
        </w:rPr>
      </w:pPr>
      <w:r w:rsidRPr="00580576">
        <w:rPr>
          <w:rFonts w:ascii="Times New Roman" w:hAnsi="Times New Roman"/>
          <w:sz w:val="24"/>
          <w:szCs w:val="24"/>
          <w:lang w:eastAsia="en-US"/>
        </w:rPr>
        <w:t xml:space="preserve">Thangavelu, S. M., &amp; Chongvilaivan, A. (2011). The impact of material and service outsourcing on employment in Thailand's manufacturing industries. </w:t>
      </w:r>
      <w:r w:rsidRPr="00580576">
        <w:rPr>
          <w:rFonts w:ascii="Times New Roman" w:hAnsi="Times New Roman"/>
          <w:i/>
          <w:iCs/>
          <w:sz w:val="24"/>
          <w:szCs w:val="24"/>
          <w:lang w:eastAsia="en-US"/>
        </w:rPr>
        <w:t>Applied Economics, 43</w:t>
      </w:r>
      <w:r w:rsidRPr="00580576">
        <w:rPr>
          <w:rFonts w:ascii="Times New Roman" w:hAnsi="Times New Roman"/>
          <w:sz w:val="24"/>
          <w:szCs w:val="24"/>
          <w:lang w:eastAsia="en-US"/>
        </w:rPr>
        <w:t>(27), 3931-3944.</w:t>
      </w:r>
    </w:p>
    <w:p w:rsidR="004174D0" w:rsidRPr="00580576" w:rsidRDefault="004174D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Todo, Y., Zhang, W., &amp; Zhou, L.-A. (2009). Knowledge spillovers from FDI in China: The role of educated labor in multinational enterprises. </w:t>
      </w:r>
      <w:r w:rsidRPr="00580576">
        <w:rPr>
          <w:rFonts w:ascii="Times New Roman" w:hAnsi="Times New Roman"/>
          <w:i/>
          <w:sz w:val="24"/>
          <w:szCs w:val="24"/>
        </w:rPr>
        <w:t>Journal of Asian Economics, 20</w:t>
      </w:r>
      <w:r w:rsidRPr="00580576">
        <w:rPr>
          <w:rFonts w:ascii="Times New Roman" w:hAnsi="Times New Roman"/>
          <w:sz w:val="24"/>
          <w:szCs w:val="24"/>
        </w:rPr>
        <w:t xml:space="preserve">(6), 626-639. </w:t>
      </w:r>
    </w:p>
    <w:p w:rsidR="000D45A9" w:rsidRPr="00580576" w:rsidRDefault="000D45A9" w:rsidP="00F20C45">
      <w:pPr>
        <w:autoSpaceDE w:val="0"/>
        <w:autoSpaceDN w:val="0"/>
        <w:adjustRightInd w:val="0"/>
        <w:spacing w:after="0" w:line="240" w:lineRule="auto"/>
        <w:rPr>
          <w:rFonts w:ascii="Times New Roman" w:hAnsi="Times New Roman"/>
          <w:sz w:val="24"/>
          <w:szCs w:val="24"/>
        </w:rPr>
      </w:pPr>
      <w:r w:rsidRPr="00580576">
        <w:rPr>
          <w:rFonts w:ascii="Times New Roman" w:hAnsi="Times New Roman"/>
          <w:color w:val="222222"/>
          <w:sz w:val="24"/>
          <w:szCs w:val="24"/>
        </w:rPr>
        <w:t>United Nations Conference on Trade and Development</w:t>
      </w:r>
      <w:r w:rsidRPr="00580576">
        <w:rPr>
          <w:rFonts w:ascii="Times New Roman" w:hAnsi="Times New Roman"/>
          <w:sz w:val="24"/>
          <w:szCs w:val="24"/>
        </w:rPr>
        <w:t xml:space="preserve"> (UNCTAD)</w:t>
      </w:r>
      <w:proofErr w:type="gramStart"/>
      <w:r w:rsidRPr="00580576">
        <w:rPr>
          <w:rFonts w:ascii="Times New Roman" w:hAnsi="Times New Roman"/>
          <w:sz w:val="24"/>
          <w:szCs w:val="24"/>
        </w:rPr>
        <w:t>.(</w:t>
      </w:r>
      <w:proofErr w:type="gramEnd"/>
      <w:r w:rsidRPr="00580576">
        <w:rPr>
          <w:rFonts w:ascii="Times New Roman" w:hAnsi="Times New Roman"/>
          <w:sz w:val="24"/>
          <w:szCs w:val="24"/>
        </w:rPr>
        <w:t xml:space="preserve">1998). </w:t>
      </w:r>
      <w:r w:rsidRPr="00580576">
        <w:rPr>
          <w:rFonts w:ascii="Times New Roman" w:hAnsi="Times New Roman"/>
          <w:i/>
          <w:iCs/>
          <w:sz w:val="24"/>
          <w:szCs w:val="24"/>
        </w:rPr>
        <w:t xml:space="preserve">World investment </w:t>
      </w:r>
      <w:r w:rsidRPr="00580576">
        <w:rPr>
          <w:rFonts w:ascii="Times New Roman" w:hAnsi="Times New Roman"/>
          <w:i/>
          <w:iCs/>
          <w:sz w:val="24"/>
          <w:szCs w:val="24"/>
        </w:rPr>
        <w:tab/>
        <w:t>report</w:t>
      </w:r>
      <w:r w:rsidRPr="00580576">
        <w:rPr>
          <w:rFonts w:ascii="Times New Roman" w:hAnsi="Times New Roman"/>
          <w:sz w:val="24"/>
          <w:szCs w:val="24"/>
        </w:rPr>
        <w:t xml:space="preserve">: </w:t>
      </w:r>
      <w:r w:rsidRPr="00580576">
        <w:rPr>
          <w:rFonts w:ascii="Times New Roman" w:hAnsi="Times New Roman"/>
          <w:i/>
          <w:sz w:val="24"/>
          <w:szCs w:val="24"/>
        </w:rPr>
        <w:t>Global investment trends</w:t>
      </w:r>
      <w:r w:rsidRPr="00580576">
        <w:rPr>
          <w:rFonts w:ascii="Times New Roman" w:hAnsi="Times New Roman"/>
          <w:sz w:val="24"/>
          <w:szCs w:val="24"/>
        </w:rPr>
        <w:t>. United Nations, New York: Author.</w:t>
      </w:r>
    </w:p>
    <w:p w:rsidR="000D45A9" w:rsidRPr="00580576" w:rsidRDefault="000D45A9" w:rsidP="00F20C45">
      <w:pPr>
        <w:autoSpaceDE w:val="0"/>
        <w:autoSpaceDN w:val="0"/>
        <w:adjustRightInd w:val="0"/>
        <w:spacing w:after="0" w:line="240" w:lineRule="auto"/>
        <w:rPr>
          <w:rFonts w:ascii="Times New Roman" w:hAnsi="Times New Roman"/>
          <w:sz w:val="24"/>
          <w:szCs w:val="24"/>
        </w:rPr>
      </w:pPr>
      <w:proofErr w:type="gramStart"/>
      <w:r w:rsidRPr="00580576">
        <w:rPr>
          <w:rFonts w:ascii="Times New Roman" w:hAnsi="Times New Roman"/>
          <w:sz w:val="24"/>
          <w:szCs w:val="24"/>
        </w:rPr>
        <w:t>UNCTAD.</w:t>
      </w:r>
      <w:proofErr w:type="gramEnd"/>
      <w:r w:rsidRPr="00580576">
        <w:rPr>
          <w:rFonts w:ascii="Times New Roman" w:hAnsi="Times New Roman"/>
          <w:sz w:val="24"/>
          <w:szCs w:val="24"/>
        </w:rPr>
        <w:t xml:space="preserve"> (2002)</w:t>
      </w:r>
      <w:proofErr w:type="gramStart"/>
      <w:r w:rsidRPr="00580576">
        <w:rPr>
          <w:rFonts w:ascii="Times New Roman" w:hAnsi="Times New Roman"/>
          <w:sz w:val="24"/>
          <w:szCs w:val="24"/>
        </w:rPr>
        <w:t xml:space="preserve">. </w:t>
      </w:r>
      <w:r w:rsidRPr="00580576">
        <w:rPr>
          <w:rFonts w:ascii="Times New Roman" w:hAnsi="Times New Roman"/>
          <w:i/>
          <w:iCs/>
          <w:sz w:val="24"/>
          <w:szCs w:val="24"/>
        </w:rPr>
        <w:t xml:space="preserve"> World</w:t>
      </w:r>
      <w:proofErr w:type="gramEnd"/>
      <w:r w:rsidRPr="00580576">
        <w:rPr>
          <w:rFonts w:ascii="Times New Roman" w:hAnsi="Times New Roman"/>
          <w:i/>
          <w:iCs/>
          <w:sz w:val="24"/>
          <w:szCs w:val="24"/>
        </w:rPr>
        <w:t xml:space="preserve"> investment report</w:t>
      </w:r>
      <w:r w:rsidRPr="00580576">
        <w:rPr>
          <w:rFonts w:ascii="Times New Roman" w:hAnsi="Times New Roman"/>
          <w:sz w:val="24"/>
          <w:szCs w:val="24"/>
        </w:rPr>
        <w:t xml:space="preserve">: </w:t>
      </w:r>
      <w:r w:rsidRPr="00580576">
        <w:rPr>
          <w:rFonts w:ascii="Times New Roman" w:hAnsi="Times New Roman"/>
          <w:i/>
          <w:sz w:val="24"/>
          <w:szCs w:val="24"/>
        </w:rPr>
        <w:t>Global investment trends</w:t>
      </w:r>
      <w:r w:rsidRPr="00580576">
        <w:rPr>
          <w:rFonts w:ascii="Times New Roman" w:hAnsi="Times New Roman"/>
          <w:sz w:val="24"/>
          <w:szCs w:val="24"/>
        </w:rPr>
        <w:t xml:space="preserve">. United Nations, New </w:t>
      </w:r>
      <w:r w:rsidRPr="00580576">
        <w:rPr>
          <w:rFonts w:ascii="Times New Roman" w:hAnsi="Times New Roman"/>
          <w:sz w:val="24"/>
          <w:szCs w:val="24"/>
        </w:rPr>
        <w:tab/>
        <w:t>York: Author.</w:t>
      </w:r>
    </w:p>
    <w:p w:rsidR="000D45A9" w:rsidRPr="00580576" w:rsidRDefault="000D45A9" w:rsidP="00F20C45">
      <w:pPr>
        <w:autoSpaceDE w:val="0"/>
        <w:autoSpaceDN w:val="0"/>
        <w:adjustRightInd w:val="0"/>
        <w:spacing w:after="0" w:line="240" w:lineRule="auto"/>
        <w:rPr>
          <w:rFonts w:ascii="Times New Roman" w:hAnsi="Times New Roman"/>
          <w:sz w:val="24"/>
          <w:szCs w:val="24"/>
        </w:rPr>
      </w:pPr>
      <w:proofErr w:type="gramStart"/>
      <w:r w:rsidRPr="00580576">
        <w:rPr>
          <w:rFonts w:ascii="Times New Roman" w:hAnsi="Times New Roman"/>
          <w:sz w:val="24"/>
          <w:szCs w:val="24"/>
        </w:rPr>
        <w:t>UNCTAD).</w:t>
      </w:r>
      <w:proofErr w:type="gramEnd"/>
      <w:r w:rsidRPr="00580576">
        <w:rPr>
          <w:rFonts w:ascii="Times New Roman" w:hAnsi="Times New Roman"/>
          <w:sz w:val="24"/>
          <w:szCs w:val="24"/>
        </w:rPr>
        <w:t xml:space="preserve"> (2004)</w:t>
      </w:r>
      <w:proofErr w:type="gramStart"/>
      <w:r w:rsidRPr="00580576">
        <w:rPr>
          <w:rFonts w:ascii="Times New Roman" w:hAnsi="Times New Roman"/>
          <w:sz w:val="24"/>
          <w:szCs w:val="24"/>
        </w:rPr>
        <w:t xml:space="preserve">. </w:t>
      </w:r>
      <w:r w:rsidRPr="00580576">
        <w:rPr>
          <w:rFonts w:ascii="Times New Roman" w:hAnsi="Times New Roman"/>
          <w:i/>
          <w:iCs/>
          <w:sz w:val="24"/>
          <w:szCs w:val="24"/>
        </w:rPr>
        <w:t xml:space="preserve"> World</w:t>
      </w:r>
      <w:proofErr w:type="gramEnd"/>
      <w:r w:rsidRPr="00580576">
        <w:rPr>
          <w:rFonts w:ascii="Times New Roman" w:hAnsi="Times New Roman"/>
          <w:i/>
          <w:iCs/>
          <w:sz w:val="24"/>
          <w:szCs w:val="24"/>
        </w:rPr>
        <w:t xml:space="preserve"> investment report</w:t>
      </w:r>
      <w:r w:rsidRPr="00580576">
        <w:rPr>
          <w:rFonts w:ascii="Times New Roman" w:hAnsi="Times New Roman"/>
          <w:sz w:val="24"/>
          <w:szCs w:val="24"/>
        </w:rPr>
        <w:t xml:space="preserve">: </w:t>
      </w:r>
      <w:r w:rsidRPr="00580576">
        <w:rPr>
          <w:rFonts w:ascii="Times New Roman" w:hAnsi="Times New Roman"/>
          <w:i/>
          <w:sz w:val="24"/>
          <w:szCs w:val="24"/>
        </w:rPr>
        <w:t>Global investment trends</w:t>
      </w:r>
      <w:r w:rsidRPr="00580576">
        <w:rPr>
          <w:rFonts w:ascii="Times New Roman" w:hAnsi="Times New Roman"/>
          <w:sz w:val="24"/>
          <w:szCs w:val="24"/>
        </w:rPr>
        <w:t xml:space="preserve">. United Nations, New </w:t>
      </w:r>
      <w:r w:rsidRPr="00580576">
        <w:rPr>
          <w:rFonts w:ascii="Times New Roman" w:hAnsi="Times New Roman"/>
          <w:sz w:val="24"/>
          <w:szCs w:val="24"/>
        </w:rPr>
        <w:tab/>
        <w:t>York: Author.</w:t>
      </w:r>
    </w:p>
    <w:p w:rsidR="000D45A9" w:rsidRPr="00580576" w:rsidRDefault="000D45A9" w:rsidP="00F20C45">
      <w:pPr>
        <w:autoSpaceDE w:val="0"/>
        <w:autoSpaceDN w:val="0"/>
        <w:adjustRightInd w:val="0"/>
        <w:spacing w:after="0" w:line="240" w:lineRule="auto"/>
        <w:rPr>
          <w:rFonts w:ascii="Times New Roman" w:hAnsi="Times New Roman"/>
          <w:sz w:val="24"/>
          <w:szCs w:val="24"/>
        </w:rPr>
      </w:pPr>
      <w:r w:rsidRPr="00580576">
        <w:rPr>
          <w:rFonts w:ascii="Times New Roman" w:hAnsi="Times New Roman"/>
          <w:sz w:val="24"/>
          <w:szCs w:val="24"/>
        </w:rPr>
        <w:t>UNCTAD</w:t>
      </w:r>
      <w:proofErr w:type="gramStart"/>
      <w:r w:rsidRPr="00580576">
        <w:rPr>
          <w:rFonts w:ascii="Times New Roman" w:hAnsi="Times New Roman"/>
          <w:sz w:val="24"/>
          <w:szCs w:val="24"/>
        </w:rPr>
        <w:t>.(</w:t>
      </w:r>
      <w:proofErr w:type="gramEnd"/>
      <w:r w:rsidRPr="00580576">
        <w:rPr>
          <w:rFonts w:ascii="Times New Roman" w:hAnsi="Times New Roman"/>
          <w:sz w:val="24"/>
          <w:szCs w:val="24"/>
        </w:rPr>
        <w:t xml:space="preserve">2006). </w:t>
      </w:r>
      <w:r w:rsidRPr="00580576">
        <w:rPr>
          <w:rFonts w:ascii="Times New Roman" w:hAnsi="Times New Roman"/>
          <w:i/>
          <w:iCs/>
          <w:sz w:val="24"/>
          <w:szCs w:val="24"/>
        </w:rPr>
        <w:t xml:space="preserve"> World investment report</w:t>
      </w:r>
      <w:r w:rsidRPr="00580576">
        <w:rPr>
          <w:rFonts w:ascii="Times New Roman" w:hAnsi="Times New Roman"/>
          <w:sz w:val="24"/>
          <w:szCs w:val="24"/>
        </w:rPr>
        <w:t xml:space="preserve">: </w:t>
      </w:r>
      <w:r w:rsidRPr="00580576">
        <w:rPr>
          <w:rFonts w:ascii="Times New Roman" w:hAnsi="Times New Roman"/>
          <w:i/>
          <w:sz w:val="24"/>
          <w:szCs w:val="24"/>
        </w:rPr>
        <w:t>Global investment trends</w:t>
      </w:r>
      <w:r w:rsidRPr="00580576">
        <w:rPr>
          <w:rFonts w:ascii="Times New Roman" w:hAnsi="Times New Roman"/>
          <w:sz w:val="24"/>
          <w:szCs w:val="24"/>
        </w:rPr>
        <w:t xml:space="preserve">. United Nations, New </w:t>
      </w:r>
      <w:r w:rsidRPr="00580576">
        <w:rPr>
          <w:rFonts w:ascii="Times New Roman" w:hAnsi="Times New Roman"/>
          <w:sz w:val="24"/>
          <w:szCs w:val="24"/>
        </w:rPr>
        <w:tab/>
        <w:t>York: Author.</w:t>
      </w:r>
    </w:p>
    <w:p w:rsidR="000D45A9" w:rsidRPr="00580576" w:rsidRDefault="000D45A9" w:rsidP="00F20C45">
      <w:pPr>
        <w:autoSpaceDE w:val="0"/>
        <w:autoSpaceDN w:val="0"/>
        <w:adjustRightInd w:val="0"/>
        <w:spacing w:after="0" w:line="240" w:lineRule="auto"/>
        <w:rPr>
          <w:rFonts w:ascii="Times New Roman" w:hAnsi="Times New Roman"/>
          <w:sz w:val="24"/>
          <w:szCs w:val="24"/>
        </w:rPr>
      </w:pPr>
      <w:proofErr w:type="gramStart"/>
      <w:r w:rsidRPr="00580576">
        <w:rPr>
          <w:rFonts w:ascii="Times New Roman" w:hAnsi="Times New Roman"/>
          <w:sz w:val="24"/>
          <w:szCs w:val="24"/>
        </w:rPr>
        <w:t>UNCTAD.</w:t>
      </w:r>
      <w:proofErr w:type="gramEnd"/>
      <w:r w:rsidRPr="00580576">
        <w:rPr>
          <w:rFonts w:ascii="Times New Roman" w:hAnsi="Times New Roman"/>
          <w:sz w:val="24"/>
          <w:szCs w:val="24"/>
        </w:rPr>
        <w:t xml:space="preserve"> (2012)</w:t>
      </w:r>
      <w:proofErr w:type="gramStart"/>
      <w:r w:rsidRPr="00580576">
        <w:rPr>
          <w:rFonts w:ascii="Times New Roman" w:hAnsi="Times New Roman"/>
          <w:sz w:val="24"/>
          <w:szCs w:val="24"/>
        </w:rPr>
        <w:t xml:space="preserve">. </w:t>
      </w:r>
      <w:r w:rsidRPr="00580576">
        <w:rPr>
          <w:rFonts w:ascii="Times New Roman" w:hAnsi="Times New Roman"/>
          <w:i/>
          <w:iCs/>
          <w:sz w:val="24"/>
          <w:szCs w:val="24"/>
        </w:rPr>
        <w:t xml:space="preserve"> World</w:t>
      </w:r>
      <w:proofErr w:type="gramEnd"/>
      <w:r w:rsidRPr="00580576">
        <w:rPr>
          <w:rFonts w:ascii="Times New Roman" w:hAnsi="Times New Roman"/>
          <w:i/>
          <w:iCs/>
          <w:sz w:val="24"/>
          <w:szCs w:val="24"/>
        </w:rPr>
        <w:t xml:space="preserve"> investment report</w:t>
      </w:r>
      <w:r w:rsidRPr="00580576">
        <w:rPr>
          <w:rFonts w:ascii="Times New Roman" w:hAnsi="Times New Roman"/>
          <w:sz w:val="24"/>
          <w:szCs w:val="24"/>
        </w:rPr>
        <w:t xml:space="preserve">: </w:t>
      </w:r>
      <w:r w:rsidRPr="00580576">
        <w:rPr>
          <w:rFonts w:ascii="Times New Roman" w:hAnsi="Times New Roman"/>
          <w:i/>
          <w:sz w:val="24"/>
          <w:szCs w:val="24"/>
        </w:rPr>
        <w:t>Global investment trends</w:t>
      </w:r>
      <w:r w:rsidRPr="00580576">
        <w:rPr>
          <w:rFonts w:ascii="Times New Roman" w:hAnsi="Times New Roman"/>
          <w:sz w:val="24"/>
          <w:szCs w:val="24"/>
        </w:rPr>
        <w:t xml:space="preserve">. United Nations, New </w:t>
      </w:r>
      <w:r w:rsidRPr="00580576">
        <w:rPr>
          <w:rFonts w:ascii="Times New Roman" w:hAnsi="Times New Roman"/>
          <w:sz w:val="24"/>
          <w:szCs w:val="24"/>
        </w:rPr>
        <w:tab/>
        <w:t>York: Author.</w:t>
      </w:r>
    </w:p>
    <w:p w:rsidR="004174D0" w:rsidRPr="00580576" w:rsidRDefault="004174D0" w:rsidP="00F20C45">
      <w:pPr>
        <w:pStyle w:val="EndNoteBibliography"/>
        <w:spacing w:after="0"/>
        <w:ind w:left="720" w:hanging="720"/>
        <w:rPr>
          <w:rFonts w:ascii="Times New Roman" w:hAnsi="Times New Roman"/>
          <w:sz w:val="24"/>
          <w:szCs w:val="24"/>
        </w:rPr>
      </w:pPr>
      <w:bookmarkStart w:id="44" w:name="_ENREF_318"/>
      <w:r w:rsidRPr="00580576">
        <w:rPr>
          <w:rFonts w:ascii="Times New Roman" w:hAnsi="Times New Roman"/>
          <w:sz w:val="24"/>
          <w:szCs w:val="24"/>
        </w:rPr>
        <w:t xml:space="preserve">Windmeijer, F. (2005). A finite sample correction for the variance of linear efficient two-step GMM estimators. </w:t>
      </w:r>
      <w:r w:rsidRPr="00580576">
        <w:rPr>
          <w:rFonts w:ascii="Times New Roman" w:hAnsi="Times New Roman"/>
          <w:i/>
          <w:iCs/>
          <w:sz w:val="24"/>
          <w:szCs w:val="24"/>
        </w:rPr>
        <w:t>Journal of Econometrics, 126</w:t>
      </w:r>
      <w:r w:rsidRPr="00580576">
        <w:rPr>
          <w:rFonts w:ascii="Times New Roman" w:hAnsi="Times New Roman"/>
          <w:sz w:val="24"/>
          <w:szCs w:val="24"/>
        </w:rPr>
        <w:t>(1), 25-51.</w:t>
      </w:r>
    </w:p>
    <w:bookmarkEnd w:id="44"/>
    <w:p w:rsidR="004174D0" w:rsidRPr="00580576" w:rsidRDefault="004174D0" w:rsidP="00F20C45">
      <w:pPr>
        <w:autoSpaceDE w:val="0"/>
        <w:autoSpaceDN w:val="0"/>
        <w:adjustRightInd w:val="0"/>
        <w:spacing w:after="0" w:line="240" w:lineRule="auto"/>
        <w:jc w:val="both"/>
        <w:rPr>
          <w:rFonts w:ascii="Times New Roman" w:hAnsi="Times New Roman"/>
          <w:sz w:val="24"/>
          <w:szCs w:val="24"/>
        </w:rPr>
      </w:pPr>
      <w:r w:rsidRPr="00580576">
        <w:rPr>
          <w:rFonts w:ascii="Times New Roman" w:hAnsi="Times New Roman"/>
          <w:sz w:val="24"/>
          <w:szCs w:val="24"/>
        </w:rPr>
        <w:t xml:space="preserve">Wood, A. (1994). </w:t>
      </w:r>
      <w:r w:rsidRPr="00580576">
        <w:rPr>
          <w:rFonts w:ascii="Times New Roman" w:hAnsi="Times New Roman"/>
          <w:i/>
          <w:sz w:val="24"/>
          <w:szCs w:val="24"/>
        </w:rPr>
        <w:t xml:space="preserve">North-South trade, employment and inequality: Changing fortunes in a </w:t>
      </w:r>
      <w:r w:rsidRPr="00580576">
        <w:rPr>
          <w:rFonts w:ascii="Times New Roman" w:hAnsi="Times New Roman"/>
          <w:i/>
          <w:sz w:val="24"/>
          <w:szCs w:val="24"/>
        </w:rPr>
        <w:tab/>
        <w:t>skill-driven world</w:t>
      </w:r>
      <w:r w:rsidRPr="00580576">
        <w:rPr>
          <w:rFonts w:ascii="Times New Roman" w:hAnsi="Times New Roman"/>
          <w:sz w:val="24"/>
          <w:szCs w:val="24"/>
        </w:rPr>
        <w:t>. Oxford: Clarendon Press.</w:t>
      </w:r>
    </w:p>
    <w:p w:rsidR="000D45A9" w:rsidRPr="00580576" w:rsidRDefault="000D45A9"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t xml:space="preserve">World Bank. (2007). </w:t>
      </w:r>
      <w:r w:rsidRPr="00580576">
        <w:rPr>
          <w:rFonts w:ascii="Times New Roman" w:hAnsi="Times New Roman"/>
          <w:i/>
          <w:sz w:val="24"/>
          <w:szCs w:val="24"/>
        </w:rPr>
        <w:t>Productivity and investment climate survey</w:t>
      </w:r>
      <w:r w:rsidRPr="00580576">
        <w:rPr>
          <w:rFonts w:ascii="Times New Roman" w:hAnsi="Times New Roman"/>
          <w:sz w:val="24"/>
          <w:szCs w:val="24"/>
        </w:rPr>
        <w:t>. Malaysia: Economic Planning Unit., Prime Minister’s Department, Putrajaya .</w:t>
      </w:r>
    </w:p>
    <w:p w:rsidR="004174D0" w:rsidRPr="00580576" w:rsidRDefault="004174D0" w:rsidP="00F20C45">
      <w:pPr>
        <w:autoSpaceDE w:val="0"/>
        <w:autoSpaceDN w:val="0"/>
        <w:adjustRightInd w:val="0"/>
        <w:spacing w:after="0" w:line="240" w:lineRule="auto"/>
        <w:jc w:val="both"/>
        <w:rPr>
          <w:rFonts w:ascii="Times New Roman" w:hAnsi="Times New Roman"/>
          <w:sz w:val="24"/>
          <w:szCs w:val="24"/>
        </w:rPr>
      </w:pPr>
      <w:r w:rsidRPr="00580576">
        <w:rPr>
          <w:rFonts w:ascii="Times New Roman" w:hAnsi="Times New Roman"/>
          <w:sz w:val="24"/>
          <w:szCs w:val="24"/>
        </w:rPr>
        <w:t xml:space="preserve">Yamashita, N. (2008). The impact of production fragmentation on skill upgrading: New </w:t>
      </w:r>
      <w:r w:rsidRPr="00580576">
        <w:rPr>
          <w:rFonts w:ascii="Times New Roman" w:hAnsi="Times New Roman"/>
          <w:sz w:val="24"/>
          <w:szCs w:val="24"/>
        </w:rPr>
        <w:tab/>
        <w:t xml:space="preserve">Evidence from Japanese manufacturing. </w:t>
      </w:r>
      <w:r w:rsidRPr="00580576">
        <w:rPr>
          <w:rFonts w:ascii="Times New Roman" w:hAnsi="Times New Roman"/>
          <w:i/>
          <w:iCs/>
          <w:sz w:val="24"/>
          <w:szCs w:val="24"/>
        </w:rPr>
        <w:t xml:space="preserve">Working Paper No. 2008/06 </w:t>
      </w:r>
      <w:proofErr w:type="gramStart"/>
      <w:r w:rsidRPr="00580576">
        <w:rPr>
          <w:rFonts w:ascii="Times New Roman" w:hAnsi="Times New Roman"/>
          <w:i/>
          <w:iCs/>
          <w:sz w:val="24"/>
          <w:szCs w:val="24"/>
        </w:rPr>
        <w:t>The</w:t>
      </w:r>
      <w:proofErr w:type="gramEnd"/>
      <w:r w:rsidRPr="00580576">
        <w:rPr>
          <w:rFonts w:ascii="Times New Roman" w:hAnsi="Times New Roman"/>
          <w:i/>
          <w:iCs/>
          <w:sz w:val="24"/>
          <w:szCs w:val="24"/>
        </w:rPr>
        <w:t xml:space="preserve"> Arndt-</w:t>
      </w:r>
      <w:r w:rsidRPr="00580576">
        <w:rPr>
          <w:rFonts w:ascii="Times New Roman" w:hAnsi="Times New Roman"/>
          <w:i/>
          <w:iCs/>
          <w:sz w:val="24"/>
          <w:szCs w:val="24"/>
        </w:rPr>
        <w:tab/>
      </w:r>
      <w:proofErr w:type="spellStart"/>
      <w:r w:rsidRPr="00580576">
        <w:rPr>
          <w:rFonts w:ascii="Times New Roman" w:hAnsi="Times New Roman"/>
          <w:i/>
          <w:iCs/>
          <w:sz w:val="24"/>
          <w:szCs w:val="24"/>
        </w:rPr>
        <w:t>Corden</w:t>
      </w:r>
      <w:proofErr w:type="spellEnd"/>
      <w:r w:rsidRPr="00580576">
        <w:rPr>
          <w:rFonts w:ascii="Times New Roman" w:hAnsi="Times New Roman"/>
          <w:i/>
          <w:iCs/>
          <w:sz w:val="24"/>
          <w:szCs w:val="24"/>
        </w:rPr>
        <w:t xml:space="preserve"> Division Economics</w:t>
      </w:r>
      <w:r w:rsidRPr="00580576">
        <w:rPr>
          <w:rFonts w:ascii="Times New Roman" w:hAnsi="Times New Roman"/>
          <w:sz w:val="24"/>
          <w:szCs w:val="24"/>
        </w:rPr>
        <w:t>, Research School</w:t>
      </w:r>
      <w:r w:rsidR="008F1CC9" w:rsidRPr="00580576">
        <w:rPr>
          <w:rFonts w:ascii="Times New Roman" w:hAnsi="Times New Roman"/>
          <w:sz w:val="24"/>
          <w:szCs w:val="24"/>
        </w:rPr>
        <w:t xml:space="preserve"> of Pacific and Asian Studies, </w:t>
      </w:r>
      <w:r w:rsidRPr="00580576">
        <w:rPr>
          <w:rFonts w:ascii="Times New Roman" w:hAnsi="Times New Roman"/>
          <w:sz w:val="24"/>
          <w:szCs w:val="24"/>
        </w:rPr>
        <w:t xml:space="preserve">ANU </w:t>
      </w:r>
      <w:r w:rsidR="008F1CC9" w:rsidRPr="00580576">
        <w:rPr>
          <w:rFonts w:ascii="Times New Roman" w:hAnsi="Times New Roman"/>
          <w:sz w:val="24"/>
          <w:szCs w:val="24"/>
        </w:rPr>
        <w:tab/>
      </w:r>
      <w:r w:rsidRPr="00580576">
        <w:rPr>
          <w:rFonts w:ascii="Times New Roman" w:hAnsi="Times New Roman"/>
          <w:sz w:val="24"/>
          <w:szCs w:val="24"/>
        </w:rPr>
        <w:t>College of Asian and the Pacific: 1-52.</w:t>
      </w:r>
    </w:p>
    <w:p w:rsidR="003B6550" w:rsidRPr="00580576" w:rsidRDefault="003B6550" w:rsidP="00F20C45">
      <w:pPr>
        <w:pStyle w:val="EndNoteBibliography"/>
        <w:spacing w:after="0"/>
        <w:ind w:left="720" w:hanging="720"/>
        <w:rPr>
          <w:rFonts w:ascii="Times New Roman" w:hAnsi="Times New Roman"/>
          <w:sz w:val="24"/>
          <w:szCs w:val="24"/>
        </w:rPr>
      </w:pPr>
      <w:r w:rsidRPr="00580576">
        <w:rPr>
          <w:rFonts w:ascii="Times New Roman" w:hAnsi="Times New Roman"/>
          <w:sz w:val="24"/>
          <w:szCs w:val="24"/>
        </w:rPr>
        <w:lastRenderedPageBreak/>
        <w:t xml:space="preserve">Zhao, Y. (2001). Foreign direct investment and relative wages: The case of China. </w:t>
      </w:r>
      <w:r w:rsidRPr="00580576">
        <w:rPr>
          <w:rFonts w:ascii="Times New Roman" w:hAnsi="Times New Roman"/>
          <w:i/>
          <w:sz w:val="24"/>
          <w:szCs w:val="24"/>
        </w:rPr>
        <w:t>China Economic Review, 12</w:t>
      </w:r>
      <w:r w:rsidRPr="00580576">
        <w:rPr>
          <w:rFonts w:ascii="Times New Roman" w:hAnsi="Times New Roman"/>
          <w:sz w:val="24"/>
          <w:szCs w:val="24"/>
        </w:rPr>
        <w:t>(1), 40-57. doi: 10.1016/s1043-951x(01)00042-6</w:t>
      </w:r>
    </w:p>
    <w:p w:rsidR="003B6550" w:rsidRPr="00580576" w:rsidRDefault="003B6550" w:rsidP="00F20C45">
      <w:pPr>
        <w:autoSpaceDE w:val="0"/>
        <w:autoSpaceDN w:val="0"/>
        <w:adjustRightInd w:val="0"/>
        <w:spacing w:after="0" w:line="240" w:lineRule="auto"/>
        <w:ind w:left="720" w:hanging="720"/>
        <w:rPr>
          <w:rFonts w:ascii="Times New Roman" w:eastAsiaTheme="minorHAnsi" w:hAnsi="Times New Roman"/>
          <w:sz w:val="24"/>
          <w:szCs w:val="24"/>
          <w:lang w:eastAsia="en-US"/>
        </w:rPr>
      </w:pPr>
    </w:p>
    <w:p w:rsidR="004174D0" w:rsidRPr="00580576" w:rsidRDefault="004174D0" w:rsidP="00F20C45">
      <w:pPr>
        <w:spacing w:after="0" w:line="240" w:lineRule="auto"/>
        <w:jc w:val="both"/>
        <w:rPr>
          <w:rFonts w:ascii="Times New Roman" w:eastAsia="Calibri" w:hAnsi="Times New Roman"/>
          <w:sz w:val="24"/>
          <w:szCs w:val="24"/>
        </w:rPr>
      </w:pPr>
    </w:p>
    <w:p w:rsidR="004174D0" w:rsidRPr="00580576" w:rsidRDefault="004174D0" w:rsidP="00F20C45">
      <w:pPr>
        <w:spacing w:after="0" w:line="240" w:lineRule="auto"/>
        <w:jc w:val="both"/>
        <w:rPr>
          <w:rFonts w:ascii="Times New Roman" w:eastAsia="Calibri" w:hAnsi="Times New Roman"/>
          <w:sz w:val="24"/>
          <w:szCs w:val="24"/>
        </w:rPr>
      </w:pPr>
    </w:p>
    <w:p w:rsidR="004174D0" w:rsidRPr="00580576" w:rsidRDefault="004174D0" w:rsidP="00F20C45">
      <w:pPr>
        <w:spacing w:after="0" w:line="240" w:lineRule="auto"/>
        <w:jc w:val="both"/>
        <w:rPr>
          <w:rFonts w:ascii="Times New Roman" w:eastAsia="Calibri" w:hAnsi="Times New Roman"/>
          <w:sz w:val="24"/>
          <w:szCs w:val="24"/>
        </w:rPr>
      </w:pPr>
    </w:p>
    <w:p w:rsidR="004174D0" w:rsidRPr="00580576" w:rsidRDefault="004174D0" w:rsidP="003505AA">
      <w:pPr>
        <w:pStyle w:val="Heading1"/>
        <w:spacing w:before="0" w:line="240" w:lineRule="auto"/>
        <w:jc w:val="center"/>
      </w:pPr>
      <w:r w:rsidRPr="00580576">
        <w:t>Appendix</w:t>
      </w:r>
    </w:p>
    <w:p w:rsidR="004174D0" w:rsidRPr="00580576" w:rsidRDefault="004174D0" w:rsidP="003505AA">
      <w:pPr>
        <w:autoSpaceDE w:val="0"/>
        <w:autoSpaceDN w:val="0"/>
        <w:spacing w:after="0" w:line="240" w:lineRule="auto"/>
        <w:jc w:val="center"/>
        <w:rPr>
          <w:rFonts w:ascii="Times New Roman" w:hAnsi="Times New Roman"/>
          <w:b/>
          <w:sz w:val="24"/>
          <w:szCs w:val="24"/>
        </w:rPr>
      </w:pPr>
    </w:p>
    <w:p w:rsidR="004174D0" w:rsidRPr="00580576" w:rsidRDefault="004174D0" w:rsidP="003505AA">
      <w:pPr>
        <w:pStyle w:val="Caption"/>
        <w:spacing w:after="0"/>
        <w:jc w:val="center"/>
        <w:rPr>
          <w:b w:val="0"/>
          <w:color w:val="auto"/>
          <w:sz w:val="24"/>
          <w:szCs w:val="24"/>
        </w:rPr>
      </w:pPr>
      <w:r w:rsidRPr="00580576">
        <w:rPr>
          <w:color w:val="auto"/>
          <w:sz w:val="24"/>
          <w:szCs w:val="24"/>
        </w:rPr>
        <w:t xml:space="preserve">Appendix </w:t>
      </w:r>
      <w:r w:rsidR="0059164D" w:rsidRPr="00580576">
        <w:rPr>
          <w:color w:val="auto"/>
          <w:sz w:val="24"/>
          <w:szCs w:val="24"/>
        </w:rPr>
        <w:fldChar w:fldCharType="begin"/>
      </w:r>
      <w:r w:rsidRPr="00580576">
        <w:rPr>
          <w:color w:val="auto"/>
          <w:sz w:val="24"/>
          <w:szCs w:val="24"/>
        </w:rPr>
        <w:instrText xml:space="preserve"> SEQ Appendix \* ARABIC </w:instrText>
      </w:r>
      <w:r w:rsidR="0059164D" w:rsidRPr="00580576">
        <w:rPr>
          <w:color w:val="auto"/>
          <w:sz w:val="24"/>
          <w:szCs w:val="24"/>
        </w:rPr>
        <w:fldChar w:fldCharType="separate"/>
      </w:r>
      <w:r w:rsidR="00214FFA">
        <w:rPr>
          <w:noProof/>
          <w:color w:val="auto"/>
          <w:sz w:val="24"/>
          <w:szCs w:val="24"/>
        </w:rPr>
        <w:t>1</w:t>
      </w:r>
      <w:r w:rsidR="0059164D" w:rsidRPr="00580576">
        <w:rPr>
          <w:color w:val="auto"/>
          <w:sz w:val="24"/>
          <w:szCs w:val="24"/>
        </w:rPr>
        <w:fldChar w:fldCharType="end"/>
      </w:r>
      <w:r w:rsidRPr="00580576">
        <w:rPr>
          <w:color w:val="auto"/>
          <w:sz w:val="24"/>
          <w:szCs w:val="24"/>
        </w:rPr>
        <w:t>: Summary Statistic</w:t>
      </w:r>
    </w:p>
    <w:tbl>
      <w:tblPr>
        <w:tblW w:w="9075" w:type="dxa"/>
        <w:tblInd w:w="94" w:type="dxa"/>
        <w:tblLook w:val="04A0" w:firstRow="1" w:lastRow="0" w:firstColumn="1" w:lastColumn="0" w:noHBand="0" w:noVBand="1"/>
      </w:tblPr>
      <w:tblGrid>
        <w:gridCol w:w="3842"/>
        <w:gridCol w:w="877"/>
        <w:gridCol w:w="1089"/>
        <w:gridCol w:w="1152"/>
        <w:gridCol w:w="1026"/>
        <w:gridCol w:w="1089"/>
      </w:tblGrid>
      <w:tr w:rsidR="004174D0" w:rsidRPr="00580576" w:rsidTr="00632B64">
        <w:trPr>
          <w:trHeight w:val="569"/>
        </w:trPr>
        <w:tc>
          <w:tcPr>
            <w:tcW w:w="3842" w:type="dxa"/>
            <w:tcBorders>
              <w:top w:val="single" w:sz="4" w:space="0" w:color="auto"/>
              <w:left w:val="nil"/>
              <w:bottom w:val="single" w:sz="4" w:space="0" w:color="auto"/>
              <w:right w:val="nil"/>
            </w:tcBorders>
            <w:shd w:val="clear" w:color="auto" w:fill="auto"/>
            <w:vAlign w:val="center"/>
            <w:hideMark/>
          </w:tcPr>
          <w:p w:rsidR="004174D0" w:rsidRPr="00580576" w:rsidRDefault="004174D0" w:rsidP="003505AA">
            <w:pPr>
              <w:spacing w:after="0" w:line="240" w:lineRule="auto"/>
              <w:rPr>
                <w:rFonts w:ascii="Times New Roman" w:hAnsi="Times New Roman"/>
                <w:b/>
                <w:bCs/>
                <w:sz w:val="24"/>
                <w:szCs w:val="24"/>
              </w:rPr>
            </w:pPr>
            <w:r w:rsidRPr="00580576">
              <w:rPr>
                <w:rFonts w:ascii="Times New Roman" w:hAnsi="Times New Roman"/>
                <w:b/>
                <w:bCs/>
                <w:sz w:val="24"/>
                <w:szCs w:val="24"/>
              </w:rPr>
              <w:t>Variable</w:t>
            </w:r>
          </w:p>
        </w:tc>
        <w:tc>
          <w:tcPr>
            <w:tcW w:w="877" w:type="dxa"/>
            <w:tcBorders>
              <w:top w:val="single" w:sz="4" w:space="0" w:color="auto"/>
              <w:left w:val="nil"/>
              <w:bottom w:val="single" w:sz="4" w:space="0" w:color="auto"/>
              <w:right w:val="nil"/>
            </w:tcBorders>
            <w:shd w:val="clear" w:color="auto" w:fill="auto"/>
            <w:vAlign w:val="center"/>
            <w:hideMark/>
          </w:tcPr>
          <w:p w:rsidR="004174D0" w:rsidRPr="00580576" w:rsidRDefault="004174D0" w:rsidP="003505AA">
            <w:pPr>
              <w:spacing w:after="0" w:line="240" w:lineRule="auto"/>
              <w:jc w:val="center"/>
              <w:rPr>
                <w:rFonts w:ascii="Times New Roman" w:hAnsi="Times New Roman"/>
                <w:b/>
                <w:bCs/>
                <w:sz w:val="24"/>
                <w:szCs w:val="24"/>
              </w:rPr>
            </w:pPr>
            <w:proofErr w:type="spellStart"/>
            <w:r w:rsidRPr="00580576">
              <w:rPr>
                <w:rFonts w:ascii="Times New Roman" w:hAnsi="Times New Roman"/>
                <w:b/>
                <w:bCs/>
                <w:sz w:val="24"/>
                <w:szCs w:val="24"/>
              </w:rPr>
              <w:t>Obs</w:t>
            </w:r>
            <w:proofErr w:type="spellEnd"/>
          </w:p>
        </w:tc>
        <w:tc>
          <w:tcPr>
            <w:tcW w:w="1089" w:type="dxa"/>
            <w:tcBorders>
              <w:top w:val="single" w:sz="4" w:space="0" w:color="auto"/>
              <w:left w:val="nil"/>
              <w:bottom w:val="single" w:sz="4" w:space="0" w:color="auto"/>
              <w:right w:val="nil"/>
            </w:tcBorders>
            <w:shd w:val="clear" w:color="auto" w:fill="auto"/>
            <w:vAlign w:val="center"/>
            <w:hideMark/>
          </w:tcPr>
          <w:p w:rsidR="004174D0" w:rsidRPr="00580576" w:rsidRDefault="004174D0" w:rsidP="003505AA">
            <w:pPr>
              <w:spacing w:after="0" w:line="240" w:lineRule="auto"/>
              <w:jc w:val="center"/>
              <w:rPr>
                <w:rFonts w:ascii="Times New Roman" w:hAnsi="Times New Roman"/>
                <w:b/>
                <w:bCs/>
                <w:sz w:val="24"/>
                <w:szCs w:val="24"/>
              </w:rPr>
            </w:pPr>
            <w:r w:rsidRPr="00580576">
              <w:rPr>
                <w:rFonts w:ascii="Times New Roman" w:hAnsi="Times New Roman"/>
                <w:b/>
                <w:bCs/>
                <w:sz w:val="24"/>
                <w:szCs w:val="24"/>
              </w:rPr>
              <w:t>Mean</w:t>
            </w:r>
          </w:p>
        </w:tc>
        <w:tc>
          <w:tcPr>
            <w:tcW w:w="1152" w:type="dxa"/>
            <w:tcBorders>
              <w:top w:val="single" w:sz="4" w:space="0" w:color="auto"/>
              <w:left w:val="nil"/>
              <w:bottom w:val="single" w:sz="4" w:space="0" w:color="auto"/>
              <w:right w:val="nil"/>
            </w:tcBorders>
            <w:shd w:val="clear" w:color="auto" w:fill="auto"/>
            <w:vAlign w:val="center"/>
            <w:hideMark/>
          </w:tcPr>
          <w:p w:rsidR="004174D0" w:rsidRPr="00580576" w:rsidRDefault="004174D0" w:rsidP="003505AA">
            <w:pPr>
              <w:spacing w:after="0" w:line="240" w:lineRule="auto"/>
              <w:jc w:val="center"/>
              <w:rPr>
                <w:rFonts w:ascii="Times New Roman" w:hAnsi="Times New Roman"/>
                <w:b/>
                <w:bCs/>
                <w:sz w:val="24"/>
                <w:szCs w:val="24"/>
              </w:rPr>
            </w:pPr>
            <w:r w:rsidRPr="00580576">
              <w:rPr>
                <w:rFonts w:ascii="Times New Roman" w:hAnsi="Times New Roman"/>
                <w:b/>
                <w:bCs/>
                <w:sz w:val="24"/>
                <w:szCs w:val="24"/>
              </w:rPr>
              <w:t xml:space="preserve"> Std. </w:t>
            </w:r>
            <w:proofErr w:type="spellStart"/>
            <w:r w:rsidRPr="00580576">
              <w:rPr>
                <w:rFonts w:ascii="Times New Roman" w:hAnsi="Times New Roman"/>
                <w:b/>
                <w:bCs/>
                <w:sz w:val="24"/>
                <w:szCs w:val="24"/>
              </w:rPr>
              <w:t>Dev</w:t>
            </w:r>
            <w:proofErr w:type="spellEnd"/>
          </w:p>
        </w:tc>
        <w:tc>
          <w:tcPr>
            <w:tcW w:w="1026" w:type="dxa"/>
            <w:tcBorders>
              <w:top w:val="single" w:sz="4" w:space="0" w:color="auto"/>
              <w:left w:val="nil"/>
              <w:bottom w:val="single" w:sz="4" w:space="0" w:color="auto"/>
              <w:right w:val="nil"/>
            </w:tcBorders>
            <w:shd w:val="clear" w:color="auto" w:fill="auto"/>
            <w:vAlign w:val="center"/>
            <w:hideMark/>
          </w:tcPr>
          <w:p w:rsidR="004174D0" w:rsidRPr="00580576" w:rsidRDefault="004174D0" w:rsidP="003505AA">
            <w:pPr>
              <w:spacing w:after="0" w:line="240" w:lineRule="auto"/>
              <w:jc w:val="center"/>
              <w:rPr>
                <w:rFonts w:ascii="Times New Roman" w:hAnsi="Times New Roman"/>
                <w:b/>
                <w:bCs/>
                <w:sz w:val="24"/>
                <w:szCs w:val="24"/>
              </w:rPr>
            </w:pPr>
            <w:r w:rsidRPr="00580576">
              <w:rPr>
                <w:rFonts w:ascii="Times New Roman" w:hAnsi="Times New Roman"/>
                <w:b/>
                <w:bCs/>
                <w:sz w:val="24"/>
                <w:szCs w:val="24"/>
              </w:rPr>
              <w:t xml:space="preserve">      Min</w:t>
            </w:r>
          </w:p>
        </w:tc>
        <w:tc>
          <w:tcPr>
            <w:tcW w:w="1089" w:type="dxa"/>
            <w:tcBorders>
              <w:top w:val="single" w:sz="4" w:space="0" w:color="auto"/>
              <w:left w:val="nil"/>
              <w:bottom w:val="single" w:sz="4" w:space="0" w:color="auto"/>
              <w:right w:val="nil"/>
            </w:tcBorders>
            <w:shd w:val="clear" w:color="auto" w:fill="auto"/>
            <w:vAlign w:val="center"/>
            <w:hideMark/>
          </w:tcPr>
          <w:p w:rsidR="004174D0" w:rsidRPr="00580576" w:rsidRDefault="004174D0" w:rsidP="003505AA">
            <w:pPr>
              <w:spacing w:after="0" w:line="240" w:lineRule="auto"/>
              <w:jc w:val="center"/>
              <w:rPr>
                <w:rFonts w:ascii="Times New Roman" w:hAnsi="Times New Roman"/>
                <w:b/>
                <w:bCs/>
                <w:sz w:val="24"/>
                <w:szCs w:val="24"/>
              </w:rPr>
            </w:pPr>
            <w:r w:rsidRPr="00580576">
              <w:rPr>
                <w:rFonts w:ascii="Times New Roman" w:hAnsi="Times New Roman"/>
                <w:b/>
                <w:bCs/>
                <w:sz w:val="24"/>
                <w:szCs w:val="24"/>
              </w:rPr>
              <w:t xml:space="preserve">     Max</w:t>
            </w:r>
          </w:p>
        </w:tc>
      </w:tr>
      <w:tr w:rsidR="004174D0" w:rsidRPr="00580576" w:rsidTr="00632B64">
        <w:trPr>
          <w:trHeight w:val="285"/>
        </w:trPr>
        <w:tc>
          <w:tcPr>
            <w:tcW w:w="3842"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rPr>
                <w:rFonts w:ascii="Times New Roman" w:hAnsi="Times New Roman"/>
                <w:sz w:val="24"/>
                <w:szCs w:val="24"/>
              </w:rPr>
            </w:pPr>
            <w:r w:rsidRPr="00580576">
              <w:rPr>
                <w:rFonts w:ascii="Times New Roman" w:hAnsi="Times New Roman"/>
                <w:sz w:val="24"/>
                <w:szCs w:val="24"/>
              </w:rPr>
              <w:t>Share of Skilled Labour</w:t>
            </w:r>
          </w:p>
        </w:tc>
        <w:tc>
          <w:tcPr>
            <w:tcW w:w="877"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jc w:val="center"/>
              <w:rPr>
                <w:rFonts w:ascii="Times New Roman" w:hAnsi="Times New Roman"/>
                <w:sz w:val="24"/>
                <w:szCs w:val="24"/>
              </w:rPr>
            </w:pPr>
            <w:r w:rsidRPr="00580576">
              <w:rPr>
                <w:rFonts w:ascii="Times New Roman" w:hAnsi="Times New Roman"/>
                <w:sz w:val="24"/>
                <w:szCs w:val="24"/>
              </w:rPr>
              <w:t>50</w:t>
            </w:r>
          </w:p>
        </w:tc>
        <w:tc>
          <w:tcPr>
            <w:tcW w:w="1089"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jc w:val="center"/>
              <w:rPr>
                <w:rFonts w:ascii="Times New Roman" w:hAnsi="Times New Roman"/>
                <w:sz w:val="24"/>
                <w:szCs w:val="24"/>
              </w:rPr>
            </w:pPr>
            <w:r w:rsidRPr="00580576">
              <w:rPr>
                <w:rFonts w:ascii="Times New Roman" w:hAnsi="Times New Roman"/>
                <w:sz w:val="24"/>
                <w:szCs w:val="24"/>
              </w:rPr>
              <w:t>3.27</w:t>
            </w:r>
          </w:p>
        </w:tc>
        <w:tc>
          <w:tcPr>
            <w:tcW w:w="1152"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jc w:val="center"/>
              <w:rPr>
                <w:rFonts w:ascii="Times New Roman" w:hAnsi="Times New Roman"/>
                <w:sz w:val="24"/>
                <w:szCs w:val="24"/>
              </w:rPr>
            </w:pPr>
            <w:r w:rsidRPr="00580576">
              <w:rPr>
                <w:rFonts w:ascii="Times New Roman" w:hAnsi="Times New Roman"/>
                <w:sz w:val="24"/>
                <w:szCs w:val="24"/>
              </w:rPr>
              <w:t>0.40</w:t>
            </w:r>
          </w:p>
        </w:tc>
        <w:tc>
          <w:tcPr>
            <w:tcW w:w="1026"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jc w:val="right"/>
              <w:rPr>
                <w:rFonts w:ascii="Times New Roman" w:hAnsi="Times New Roman"/>
                <w:sz w:val="24"/>
                <w:szCs w:val="24"/>
              </w:rPr>
            </w:pPr>
            <w:r w:rsidRPr="00580576">
              <w:rPr>
                <w:rFonts w:ascii="Times New Roman" w:hAnsi="Times New Roman"/>
                <w:sz w:val="24"/>
                <w:szCs w:val="24"/>
              </w:rPr>
              <w:t>1.61</w:t>
            </w:r>
          </w:p>
        </w:tc>
        <w:tc>
          <w:tcPr>
            <w:tcW w:w="1089"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jc w:val="right"/>
              <w:rPr>
                <w:rFonts w:ascii="Times New Roman" w:hAnsi="Times New Roman"/>
                <w:sz w:val="24"/>
                <w:szCs w:val="24"/>
              </w:rPr>
            </w:pPr>
            <w:r w:rsidRPr="00580576">
              <w:rPr>
                <w:rFonts w:ascii="Times New Roman" w:hAnsi="Times New Roman"/>
                <w:sz w:val="24"/>
                <w:szCs w:val="24"/>
              </w:rPr>
              <w:t>4.84</w:t>
            </w:r>
          </w:p>
        </w:tc>
      </w:tr>
      <w:tr w:rsidR="004174D0" w:rsidRPr="00580576" w:rsidTr="00632B64">
        <w:trPr>
          <w:trHeight w:val="285"/>
        </w:trPr>
        <w:tc>
          <w:tcPr>
            <w:tcW w:w="3842"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rPr>
                <w:rFonts w:ascii="Times New Roman" w:hAnsi="Times New Roman"/>
                <w:sz w:val="24"/>
                <w:szCs w:val="24"/>
              </w:rPr>
            </w:pPr>
            <w:r w:rsidRPr="00580576">
              <w:rPr>
                <w:rFonts w:ascii="Times New Roman" w:hAnsi="Times New Roman"/>
                <w:sz w:val="24"/>
                <w:szCs w:val="24"/>
              </w:rPr>
              <w:t>Value added</w:t>
            </w:r>
          </w:p>
        </w:tc>
        <w:tc>
          <w:tcPr>
            <w:tcW w:w="877"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jc w:val="center"/>
              <w:rPr>
                <w:rFonts w:ascii="Times New Roman" w:hAnsi="Times New Roman"/>
                <w:sz w:val="24"/>
                <w:szCs w:val="24"/>
              </w:rPr>
            </w:pPr>
            <w:r w:rsidRPr="00580576">
              <w:rPr>
                <w:rFonts w:ascii="Times New Roman" w:hAnsi="Times New Roman"/>
                <w:sz w:val="24"/>
                <w:szCs w:val="24"/>
              </w:rPr>
              <w:t>50</w:t>
            </w:r>
          </w:p>
        </w:tc>
        <w:tc>
          <w:tcPr>
            <w:tcW w:w="1089"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jc w:val="center"/>
              <w:rPr>
                <w:rFonts w:ascii="Times New Roman" w:hAnsi="Times New Roman"/>
                <w:sz w:val="24"/>
                <w:szCs w:val="24"/>
              </w:rPr>
            </w:pPr>
            <w:r w:rsidRPr="00580576">
              <w:rPr>
                <w:rFonts w:ascii="Times New Roman" w:hAnsi="Times New Roman"/>
                <w:sz w:val="24"/>
                <w:szCs w:val="24"/>
              </w:rPr>
              <w:t>15.68</w:t>
            </w:r>
          </w:p>
        </w:tc>
        <w:tc>
          <w:tcPr>
            <w:tcW w:w="1152"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jc w:val="center"/>
              <w:rPr>
                <w:rFonts w:ascii="Times New Roman" w:hAnsi="Times New Roman"/>
                <w:sz w:val="24"/>
                <w:szCs w:val="24"/>
              </w:rPr>
            </w:pPr>
            <w:r w:rsidRPr="00580576">
              <w:rPr>
                <w:rFonts w:ascii="Times New Roman" w:hAnsi="Times New Roman"/>
                <w:sz w:val="24"/>
                <w:szCs w:val="24"/>
              </w:rPr>
              <w:t>2.90</w:t>
            </w:r>
          </w:p>
        </w:tc>
        <w:tc>
          <w:tcPr>
            <w:tcW w:w="1026"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jc w:val="right"/>
              <w:rPr>
                <w:rFonts w:ascii="Times New Roman" w:hAnsi="Times New Roman"/>
                <w:sz w:val="24"/>
                <w:szCs w:val="24"/>
              </w:rPr>
            </w:pPr>
            <w:r w:rsidRPr="00580576">
              <w:rPr>
                <w:rFonts w:ascii="Times New Roman" w:hAnsi="Times New Roman"/>
                <w:sz w:val="24"/>
                <w:szCs w:val="24"/>
              </w:rPr>
              <w:t>6.30</w:t>
            </w:r>
          </w:p>
        </w:tc>
        <w:tc>
          <w:tcPr>
            <w:tcW w:w="1089"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jc w:val="right"/>
              <w:rPr>
                <w:rFonts w:ascii="Times New Roman" w:hAnsi="Times New Roman"/>
                <w:sz w:val="24"/>
                <w:szCs w:val="24"/>
              </w:rPr>
            </w:pPr>
            <w:r w:rsidRPr="00580576">
              <w:rPr>
                <w:rFonts w:ascii="Times New Roman" w:hAnsi="Times New Roman"/>
                <w:sz w:val="24"/>
                <w:szCs w:val="24"/>
              </w:rPr>
              <w:t>22.95</w:t>
            </w:r>
          </w:p>
        </w:tc>
      </w:tr>
      <w:tr w:rsidR="004174D0" w:rsidRPr="00580576" w:rsidTr="00632B64">
        <w:trPr>
          <w:trHeight w:val="285"/>
        </w:trPr>
        <w:tc>
          <w:tcPr>
            <w:tcW w:w="3842"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rPr>
                <w:rFonts w:ascii="Times New Roman" w:hAnsi="Times New Roman"/>
                <w:sz w:val="24"/>
                <w:szCs w:val="24"/>
              </w:rPr>
            </w:pPr>
            <w:r w:rsidRPr="00580576">
              <w:rPr>
                <w:rFonts w:ascii="Times New Roman" w:hAnsi="Times New Roman"/>
                <w:sz w:val="24"/>
                <w:szCs w:val="24"/>
              </w:rPr>
              <w:t>Gross Fixed Capital Formation</w:t>
            </w:r>
          </w:p>
        </w:tc>
        <w:tc>
          <w:tcPr>
            <w:tcW w:w="877"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jc w:val="center"/>
              <w:rPr>
                <w:rFonts w:ascii="Times New Roman" w:hAnsi="Times New Roman"/>
                <w:sz w:val="24"/>
                <w:szCs w:val="24"/>
              </w:rPr>
            </w:pPr>
            <w:r w:rsidRPr="00580576">
              <w:rPr>
                <w:rFonts w:ascii="Times New Roman" w:hAnsi="Times New Roman"/>
                <w:sz w:val="24"/>
                <w:szCs w:val="24"/>
              </w:rPr>
              <w:t>50</w:t>
            </w:r>
          </w:p>
        </w:tc>
        <w:tc>
          <w:tcPr>
            <w:tcW w:w="1089"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jc w:val="center"/>
              <w:rPr>
                <w:rFonts w:ascii="Times New Roman" w:hAnsi="Times New Roman"/>
                <w:sz w:val="24"/>
                <w:szCs w:val="24"/>
              </w:rPr>
            </w:pPr>
            <w:r w:rsidRPr="00580576">
              <w:rPr>
                <w:rFonts w:ascii="Times New Roman" w:hAnsi="Times New Roman"/>
                <w:sz w:val="24"/>
                <w:szCs w:val="24"/>
              </w:rPr>
              <w:t>21.28</w:t>
            </w:r>
          </w:p>
        </w:tc>
        <w:tc>
          <w:tcPr>
            <w:tcW w:w="1152"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jc w:val="center"/>
              <w:rPr>
                <w:rFonts w:ascii="Times New Roman" w:hAnsi="Times New Roman"/>
                <w:sz w:val="24"/>
                <w:szCs w:val="24"/>
              </w:rPr>
            </w:pPr>
            <w:r w:rsidRPr="00580576">
              <w:rPr>
                <w:rFonts w:ascii="Times New Roman" w:hAnsi="Times New Roman"/>
                <w:sz w:val="24"/>
                <w:szCs w:val="24"/>
              </w:rPr>
              <w:t>1.32</w:t>
            </w:r>
          </w:p>
        </w:tc>
        <w:tc>
          <w:tcPr>
            <w:tcW w:w="1026"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jc w:val="right"/>
              <w:rPr>
                <w:rFonts w:ascii="Times New Roman" w:hAnsi="Times New Roman"/>
                <w:sz w:val="24"/>
                <w:szCs w:val="24"/>
              </w:rPr>
            </w:pPr>
            <w:r w:rsidRPr="00580576">
              <w:rPr>
                <w:rFonts w:ascii="Times New Roman" w:hAnsi="Times New Roman"/>
                <w:sz w:val="24"/>
                <w:szCs w:val="24"/>
              </w:rPr>
              <w:t>16.92</w:t>
            </w:r>
          </w:p>
        </w:tc>
        <w:tc>
          <w:tcPr>
            <w:tcW w:w="1089"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jc w:val="right"/>
              <w:rPr>
                <w:rFonts w:ascii="Times New Roman" w:hAnsi="Times New Roman"/>
                <w:sz w:val="24"/>
                <w:szCs w:val="24"/>
              </w:rPr>
            </w:pPr>
            <w:r w:rsidRPr="00580576">
              <w:rPr>
                <w:rFonts w:ascii="Times New Roman" w:hAnsi="Times New Roman"/>
                <w:sz w:val="24"/>
                <w:szCs w:val="24"/>
              </w:rPr>
              <w:t>25.15</w:t>
            </w:r>
          </w:p>
        </w:tc>
      </w:tr>
      <w:tr w:rsidR="004174D0" w:rsidRPr="00580576" w:rsidTr="00632B64">
        <w:trPr>
          <w:trHeight w:val="285"/>
        </w:trPr>
        <w:tc>
          <w:tcPr>
            <w:tcW w:w="3842"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rPr>
                <w:rFonts w:ascii="Times New Roman" w:hAnsi="Times New Roman"/>
                <w:sz w:val="24"/>
                <w:szCs w:val="24"/>
              </w:rPr>
            </w:pPr>
            <w:r w:rsidRPr="00580576">
              <w:rPr>
                <w:rFonts w:ascii="Times New Roman" w:hAnsi="Times New Roman"/>
                <w:sz w:val="24"/>
                <w:szCs w:val="24"/>
              </w:rPr>
              <w:t>Local R&amp;D Intensity</w:t>
            </w:r>
          </w:p>
        </w:tc>
        <w:tc>
          <w:tcPr>
            <w:tcW w:w="877"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jc w:val="center"/>
              <w:rPr>
                <w:rFonts w:ascii="Times New Roman" w:hAnsi="Times New Roman"/>
                <w:sz w:val="24"/>
                <w:szCs w:val="24"/>
              </w:rPr>
            </w:pPr>
            <w:r w:rsidRPr="00580576">
              <w:rPr>
                <w:rFonts w:ascii="Times New Roman" w:hAnsi="Times New Roman"/>
                <w:sz w:val="24"/>
                <w:szCs w:val="24"/>
              </w:rPr>
              <w:t>50</w:t>
            </w:r>
          </w:p>
        </w:tc>
        <w:tc>
          <w:tcPr>
            <w:tcW w:w="1089"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jc w:val="center"/>
              <w:rPr>
                <w:rFonts w:ascii="Times New Roman" w:hAnsi="Times New Roman"/>
                <w:sz w:val="24"/>
                <w:szCs w:val="24"/>
              </w:rPr>
            </w:pPr>
            <w:r w:rsidRPr="00580576">
              <w:rPr>
                <w:rFonts w:ascii="Times New Roman" w:hAnsi="Times New Roman"/>
                <w:sz w:val="24"/>
                <w:szCs w:val="24"/>
              </w:rPr>
              <w:t>1.42</w:t>
            </w:r>
          </w:p>
        </w:tc>
        <w:tc>
          <w:tcPr>
            <w:tcW w:w="1152"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jc w:val="center"/>
              <w:rPr>
                <w:rFonts w:ascii="Times New Roman" w:hAnsi="Times New Roman"/>
                <w:sz w:val="24"/>
                <w:szCs w:val="24"/>
              </w:rPr>
            </w:pPr>
            <w:r w:rsidRPr="00580576">
              <w:rPr>
                <w:rFonts w:ascii="Times New Roman" w:hAnsi="Times New Roman"/>
                <w:sz w:val="24"/>
                <w:szCs w:val="24"/>
              </w:rPr>
              <w:t>3.02</w:t>
            </w:r>
          </w:p>
        </w:tc>
        <w:tc>
          <w:tcPr>
            <w:tcW w:w="1026"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jc w:val="right"/>
              <w:rPr>
                <w:rFonts w:ascii="Times New Roman" w:hAnsi="Times New Roman"/>
                <w:sz w:val="24"/>
                <w:szCs w:val="24"/>
              </w:rPr>
            </w:pPr>
            <w:r w:rsidRPr="00580576">
              <w:rPr>
                <w:rFonts w:ascii="Times New Roman" w:hAnsi="Times New Roman"/>
                <w:sz w:val="24"/>
                <w:szCs w:val="24"/>
              </w:rPr>
              <w:t>-7.26</w:t>
            </w:r>
          </w:p>
        </w:tc>
        <w:tc>
          <w:tcPr>
            <w:tcW w:w="1089"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jc w:val="right"/>
              <w:rPr>
                <w:rFonts w:ascii="Times New Roman" w:hAnsi="Times New Roman"/>
                <w:sz w:val="24"/>
                <w:szCs w:val="24"/>
              </w:rPr>
            </w:pPr>
            <w:r w:rsidRPr="00580576">
              <w:rPr>
                <w:rFonts w:ascii="Times New Roman" w:hAnsi="Times New Roman"/>
                <w:sz w:val="24"/>
                <w:szCs w:val="24"/>
              </w:rPr>
              <w:t>7.26</w:t>
            </w:r>
          </w:p>
        </w:tc>
      </w:tr>
      <w:tr w:rsidR="004174D0" w:rsidRPr="00580576" w:rsidTr="00632B64">
        <w:trPr>
          <w:trHeight w:val="258"/>
        </w:trPr>
        <w:tc>
          <w:tcPr>
            <w:tcW w:w="3842" w:type="dxa"/>
            <w:tcBorders>
              <w:top w:val="nil"/>
              <w:left w:val="nil"/>
              <w:bottom w:val="nil"/>
              <w:right w:val="nil"/>
            </w:tcBorders>
            <w:shd w:val="clear" w:color="auto" w:fill="auto"/>
            <w:vAlign w:val="bottom"/>
            <w:hideMark/>
          </w:tcPr>
          <w:p w:rsidR="004174D0" w:rsidRPr="00580576" w:rsidRDefault="004174D0" w:rsidP="003505AA">
            <w:pPr>
              <w:spacing w:after="0" w:line="240" w:lineRule="auto"/>
              <w:rPr>
                <w:rFonts w:ascii="Times New Roman" w:hAnsi="Times New Roman"/>
                <w:sz w:val="24"/>
                <w:szCs w:val="24"/>
              </w:rPr>
            </w:pPr>
            <w:r w:rsidRPr="00580576">
              <w:rPr>
                <w:rFonts w:ascii="Times New Roman" w:hAnsi="Times New Roman"/>
                <w:sz w:val="24"/>
                <w:szCs w:val="24"/>
              </w:rPr>
              <w:t>Import of intermediate input</w:t>
            </w:r>
          </w:p>
        </w:tc>
        <w:tc>
          <w:tcPr>
            <w:tcW w:w="877"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jc w:val="center"/>
              <w:rPr>
                <w:rFonts w:ascii="Times New Roman" w:hAnsi="Times New Roman"/>
                <w:sz w:val="24"/>
                <w:szCs w:val="24"/>
              </w:rPr>
            </w:pPr>
            <w:r w:rsidRPr="00580576">
              <w:rPr>
                <w:rFonts w:ascii="Times New Roman" w:hAnsi="Times New Roman"/>
                <w:sz w:val="24"/>
                <w:szCs w:val="24"/>
              </w:rPr>
              <w:t>50</w:t>
            </w:r>
          </w:p>
        </w:tc>
        <w:tc>
          <w:tcPr>
            <w:tcW w:w="1089"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jc w:val="center"/>
              <w:rPr>
                <w:rFonts w:ascii="Times New Roman" w:hAnsi="Times New Roman"/>
                <w:sz w:val="24"/>
                <w:szCs w:val="24"/>
              </w:rPr>
            </w:pPr>
            <w:r w:rsidRPr="00580576">
              <w:rPr>
                <w:rFonts w:ascii="Times New Roman" w:hAnsi="Times New Roman"/>
                <w:sz w:val="24"/>
                <w:szCs w:val="24"/>
              </w:rPr>
              <w:t>-1.31</w:t>
            </w:r>
          </w:p>
        </w:tc>
        <w:tc>
          <w:tcPr>
            <w:tcW w:w="1152"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jc w:val="center"/>
              <w:rPr>
                <w:rFonts w:ascii="Times New Roman" w:hAnsi="Times New Roman"/>
                <w:sz w:val="24"/>
                <w:szCs w:val="24"/>
              </w:rPr>
            </w:pPr>
            <w:r w:rsidRPr="00580576">
              <w:rPr>
                <w:rFonts w:ascii="Times New Roman" w:hAnsi="Times New Roman"/>
                <w:sz w:val="24"/>
                <w:szCs w:val="24"/>
              </w:rPr>
              <w:t>2.10</w:t>
            </w:r>
          </w:p>
        </w:tc>
        <w:tc>
          <w:tcPr>
            <w:tcW w:w="1026"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jc w:val="right"/>
              <w:rPr>
                <w:rFonts w:ascii="Times New Roman" w:hAnsi="Times New Roman"/>
                <w:sz w:val="24"/>
                <w:szCs w:val="24"/>
              </w:rPr>
            </w:pPr>
            <w:r w:rsidRPr="00580576">
              <w:rPr>
                <w:rFonts w:ascii="Times New Roman" w:hAnsi="Times New Roman"/>
                <w:sz w:val="24"/>
                <w:szCs w:val="24"/>
              </w:rPr>
              <w:t>-8.52</w:t>
            </w:r>
          </w:p>
        </w:tc>
        <w:tc>
          <w:tcPr>
            <w:tcW w:w="1089"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jc w:val="right"/>
              <w:rPr>
                <w:rFonts w:ascii="Times New Roman" w:hAnsi="Times New Roman"/>
                <w:sz w:val="24"/>
                <w:szCs w:val="24"/>
              </w:rPr>
            </w:pPr>
            <w:r w:rsidRPr="00580576">
              <w:rPr>
                <w:rFonts w:ascii="Times New Roman" w:hAnsi="Times New Roman"/>
                <w:sz w:val="24"/>
                <w:szCs w:val="24"/>
              </w:rPr>
              <w:t>3.54</w:t>
            </w:r>
          </w:p>
        </w:tc>
      </w:tr>
      <w:tr w:rsidR="004174D0" w:rsidRPr="00580576" w:rsidTr="00632B64">
        <w:trPr>
          <w:trHeight w:val="285"/>
        </w:trPr>
        <w:tc>
          <w:tcPr>
            <w:tcW w:w="3842"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rPr>
                <w:rFonts w:ascii="Times New Roman" w:hAnsi="Times New Roman"/>
                <w:sz w:val="24"/>
                <w:szCs w:val="24"/>
              </w:rPr>
            </w:pPr>
            <w:r w:rsidRPr="00580576">
              <w:rPr>
                <w:rFonts w:ascii="Times New Roman" w:hAnsi="Times New Roman"/>
                <w:sz w:val="24"/>
                <w:szCs w:val="24"/>
              </w:rPr>
              <w:t>FDI</w:t>
            </w:r>
          </w:p>
        </w:tc>
        <w:tc>
          <w:tcPr>
            <w:tcW w:w="877"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jc w:val="center"/>
              <w:rPr>
                <w:rFonts w:ascii="Times New Roman" w:hAnsi="Times New Roman"/>
                <w:sz w:val="24"/>
                <w:szCs w:val="24"/>
              </w:rPr>
            </w:pPr>
            <w:r w:rsidRPr="00580576">
              <w:rPr>
                <w:rFonts w:ascii="Times New Roman" w:hAnsi="Times New Roman"/>
                <w:sz w:val="24"/>
                <w:szCs w:val="24"/>
              </w:rPr>
              <w:t>50</w:t>
            </w:r>
          </w:p>
        </w:tc>
        <w:tc>
          <w:tcPr>
            <w:tcW w:w="1089"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jc w:val="center"/>
              <w:rPr>
                <w:rFonts w:ascii="Times New Roman" w:hAnsi="Times New Roman"/>
                <w:sz w:val="24"/>
                <w:szCs w:val="24"/>
              </w:rPr>
            </w:pPr>
            <w:r w:rsidRPr="00580576">
              <w:rPr>
                <w:rFonts w:ascii="Times New Roman" w:hAnsi="Times New Roman"/>
                <w:sz w:val="24"/>
                <w:szCs w:val="24"/>
              </w:rPr>
              <w:t>2.91</w:t>
            </w:r>
          </w:p>
        </w:tc>
        <w:tc>
          <w:tcPr>
            <w:tcW w:w="1152"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jc w:val="center"/>
              <w:rPr>
                <w:rFonts w:ascii="Times New Roman" w:hAnsi="Times New Roman"/>
                <w:sz w:val="24"/>
                <w:szCs w:val="24"/>
              </w:rPr>
            </w:pPr>
            <w:r w:rsidRPr="00580576">
              <w:rPr>
                <w:rFonts w:ascii="Times New Roman" w:hAnsi="Times New Roman"/>
                <w:sz w:val="24"/>
                <w:szCs w:val="24"/>
              </w:rPr>
              <w:t>1.04</w:t>
            </w:r>
          </w:p>
        </w:tc>
        <w:tc>
          <w:tcPr>
            <w:tcW w:w="1026"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jc w:val="right"/>
              <w:rPr>
                <w:rFonts w:ascii="Times New Roman" w:hAnsi="Times New Roman"/>
                <w:sz w:val="24"/>
                <w:szCs w:val="24"/>
              </w:rPr>
            </w:pPr>
            <w:r w:rsidRPr="00580576">
              <w:rPr>
                <w:rFonts w:ascii="Times New Roman" w:hAnsi="Times New Roman"/>
                <w:sz w:val="24"/>
                <w:szCs w:val="24"/>
              </w:rPr>
              <w:t>-1.14</w:t>
            </w:r>
          </w:p>
        </w:tc>
        <w:tc>
          <w:tcPr>
            <w:tcW w:w="1089" w:type="dxa"/>
            <w:tcBorders>
              <w:top w:val="nil"/>
              <w:left w:val="nil"/>
              <w:bottom w:val="nil"/>
              <w:right w:val="nil"/>
            </w:tcBorders>
            <w:shd w:val="clear" w:color="auto" w:fill="auto"/>
            <w:noWrap/>
            <w:vAlign w:val="bottom"/>
            <w:hideMark/>
          </w:tcPr>
          <w:p w:rsidR="004174D0" w:rsidRPr="00580576" w:rsidRDefault="004174D0" w:rsidP="003505AA">
            <w:pPr>
              <w:spacing w:after="0" w:line="240" w:lineRule="auto"/>
              <w:jc w:val="right"/>
              <w:rPr>
                <w:rFonts w:ascii="Times New Roman" w:hAnsi="Times New Roman"/>
                <w:sz w:val="24"/>
                <w:szCs w:val="24"/>
              </w:rPr>
            </w:pPr>
            <w:r w:rsidRPr="00580576">
              <w:rPr>
                <w:rFonts w:ascii="Times New Roman" w:hAnsi="Times New Roman"/>
                <w:sz w:val="24"/>
                <w:szCs w:val="24"/>
              </w:rPr>
              <w:t>4.51</w:t>
            </w:r>
          </w:p>
        </w:tc>
      </w:tr>
      <w:tr w:rsidR="004174D0" w:rsidRPr="00580576" w:rsidTr="00632B64">
        <w:trPr>
          <w:trHeight w:val="285"/>
        </w:trPr>
        <w:tc>
          <w:tcPr>
            <w:tcW w:w="3842" w:type="dxa"/>
            <w:tcBorders>
              <w:top w:val="nil"/>
              <w:left w:val="nil"/>
              <w:bottom w:val="single" w:sz="4" w:space="0" w:color="auto"/>
              <w:right w:val="nil"/>
            </w:tcBorders>
            <w:shd w:val="clear" w:color="auto" w:fill="auto"/>
            <w:noWrap/>
            <w:vAlign w:val="bottom"/>
            <w:hideMark/>
          </w:tcPr>
          <w:p w:rsidR="004174D0" w:rsidRPr="00580576" w:rsidRDefault="004174D0" w:rsidP="003505AA">
            <w:pPr>
              <w:spacing w:after="0" w:line="240" w:lineRule="auto"/>
              <w:rPr>
                <w:rFonts w:ascii="Times New Roman" w:hAnsi="Times New Roman"/>
                <w:sz w:val="24"/>
                <w:szCs w:val="24"/>
              </w:rPr>
            </w:pPr>
            <w:r w:rsidRPr="00580576">
              <w:rPr>
                <w:rFonts w:ascii="Times New Roman" w:hAnsi="Times New Roman"/>
                <w:sz w:val="24"/>
                <w:szCs w:val="24"/>
              </w:rPr>
              <w:t>FDI²</w:t>
            </w:r>
          </w:p>
        </w:tc>
        <w:tc>
          <w:tcPr>
            <w:tcW w:w="877" w:type="dxa"/>
            <w:tcBorders>
              <w:top w:val="nil"/>
              <w:left w:val="nil"/>
              <w:bottom w:val="single" w:sz="4" w:space="0" w:color="auto"/>
              <w:right w:val="nil"/>
            </w:tcBorders>
            <w:shd w:val="clear" w:color="auto" w:fill="auto"/>
            <w:noWrap/>
            <w:vAlign w:val="bottom"/>
            <w:hideMark/>
          </w:tcPr>
          <w:p w:rsidR="004174D0" w:rsidRPr="00580576" w:rsidRDefault="004174D0" w:rsidP="003505AA">
            <w:pPr>
              <w:spacing w:after="0" w:line="240" w:lineRule="auto"/>
              <w:jc w:val="center"/>
              <w:rPr>
                <w:rFonts w:ascii="Times New Roman" w:hAnsi="Times New Roman"/>
                <w:sz w:val="24"/>
                <w:szCs w:val="24"/>
              </w:rPr>
            </w:pPr>
            <w:r w:rsidRPr="00580576">
              <w:rPr>
                <w:rFonts w:ascii="Times New Roman" w:hAnsi="Times New Roman"/>
                <w:sz w:val="24"/>
                <w:szCs w:val="24"/>
              </w:rPr>
              <w:t>50</w:t>
            </w:r>
          </w:p>
        </w:tc>
        <w:tc>
          <w:tcPr>
            <w:tcW w:w="1089" w:type="dxa"/>
            <w:tcBorders>
              <w:top w:val="nil"/>
              <w:left w:val="nil"/>
              <w:bottom w:val="single" w:sz="4" w:space="0" w:color="auto"/>
              <w:right w:val="nil"/>
            </w:tcBorders>
            <w:shd w:val="clear" w:color="auto" w:fill="auto"/>
            <w:noWrap/>
            <w:vAlign w:val="bottom"/>
            <w:hideMark/>
          </w:tcPr>
          <w:p w:rsidR="004174D0" w:rsidRPr="00580576" w:rsidRDefault="004174D0" w:rsidP="003505AA">
            <w:pPr>
              <w:spacing w:after="0" w:line="240" w:lineRule="auto"/>
              <w:jc w:val="center"/>
              <w:rPr>
                <w:rFonts w:ascii="Times New Roman" w:hAnsi="Times New Roman"/>
                <w:sz w:val="24"/>
                <w:szCs w:val="24"/>
              </w:rPr>
            </w:pPr>
            <w:r w:rsidRPr="00580576">
              <w:rPr>
                <w:rFonts w:ascii="Times New Roman" w:hAnsi="Times New Roman"/>
                <w:sz w:val="24"/>
                <w:szCs w:val="24"/>
              </w:rPr>
              <w:t>5.83</w:t>
            </w:r>
          </w:p>
        </w:tc>
        <w:tc>
          <w:tcPr>
            <w:tcW w:w="1152" w:type="dxa"/>
            <w:tcBorders>
              <w:top w:val="nil"/>
              <w:left w:val="nil"/>
              <w:bottom w:val="single" w:sz="4" w:space="0" w:color="auto"/>
              <w:right w:val="nil"/>
            </w:tcBorders>
            <w:shd w:val="clear" w:color="auto" w:fill="auto"/>
            <w:noWrap/>
            <w:vAlign w:val="bottom"/>
            <w:hideMark/>
          </w:tcPr>
          <w:p w:rsidR="004174D0" w:rsidRPr="00580576" w:rsidRDefault="004174D0" w:rsidP="003505AA">
            <w:pPr>
              <w:spacing w:after="0" w:line="240" w:lineRule="auto"/>
              <w:jc w:val="center"/>
              <w:rPr>
                <w:rFonts w:ascii="Times New Roman" w:hAnsi="Times New Roman"/>
                <w:sz w:val="24"/>
                <w:szCs w:val="24"/>
              </w:rPr>
            </w:pPr>
            <w:r w:rsidRPr="00580576">
              <w:rPr>
                <w:rFonts w:ascii="Times New Roman" w:hAnsi="Times New Roman"/>
                <w:sz w:val="24"/>
                <w:szCs w:val="24"/>
              </w:rPr>
              <w:t>2.07</w:t>
            </w:r>
          </w:p>
        </w:tc>
        <w:tc>
          <w:tcPr>
            <w:tcW w:w="1026" w:type="dxa"/>
            <w:tcBorders>
              <w:top w:val="nil"/>
              <w:left w:val="nil"/>
              <w:bottom w:val="single" w:sz="4" w:space="0" w:color="auto"/>
              <w:right w:val="nil"/>
            </w:tcBorders>
            <w:shd w:val="clear" w:color="auto" w:fill="auto"/>
            <w:noWrap/>
            <w:vAlign w:val="bottom"/>
            <w:hideMark/>
          </w:tcPr>
          <w:p w:rsidR="004174D0" w:rsidRPr="00580576" w:rsidRDefault="004174D0" w:rsidP="003505AA">
            <w:pPr>
              <w:spacing w:after="0" w:line="240" w:lineRule="auto"/>
              <w:jc w:val="right"/>
              <w:rPr>
                <w:rFonts w:ascii="Times New Roman" w:hAnsi="Times New Roman"/>
                <w:sz w:val="24"/>
                <w:szCs w:val="24"/>
              </w:rPr>
            </w:pPr>
            <w:r w:rsidRPr="00580576">
              <w:rPr>
                <w:rFonts w:ascii="Times New Roman" w:hAnsi="Times New Roman"/>
                <w:sz w:val="24"/>
                <w:szCs w:val="24"/>
              </w:rPr>
              <w:t>-2.30</w:t>
            </w:r>
          </w:p>
        </w:tc>
        <w:tc>
          <w:tcPr>
            <w:tcW w:w="1089" w:type="dxa"/>
            <w:tcBorders>
              <w:top w:val="nil"/>
              <w:left w:val="nil"/>
              <w:bottom w:val="single" w:sz="4" w:space="0" w:color="auto"/>
              <w:right w:val="nil"/>
            </w:tcBorders>
            <w:shd w:val="clear" w:color="auto" w:fill="auto"/>
            <w:noWrap/>
            <w:vAlign w:val="bottom"/>
            <w:hideMark/>
          </w:tcPr>
          <w:p w:rsidR="004174D0" w:rsidRPr="00580576" w:rsidRDefault="004174D0" w:rsidP="003505AA">
            <w:pPr>
              <w:spacing w:after="0" w:line="240" w:lineRule="auto"/>
              <w:jc w:val="right"/>
              <w:rPr>
                <w:rFonts w:ascii="Times New Roman" w:hAnsi="Times New Roman"/>
                <w:sz w:val="24"/>
                <w:szCs w:val="24"/>
              </w:rPr>
            </w:pPr>
            <w:r w:rsidRPr="00580576">
              <w:rPr>
                <w:rFonts w:ascii="Times New Roman" w:hAnsi="Times New Roman"/>
                <w:sz w:val="24"/>
                <w:szCs w:val="24"/>
              </w:rPr>
              <w:t>9.02</w:t>
            </w:r>
          </w:p>
        </w:tc>
      </w:tr>
    </w:tbl>
    <w:p w:rsidR="004174D0" w:rsidRPr="00C10004" w:rsidRDefault="004174D0" w:rsidP="003505AA">
      <w:pPr>
        <w:spacing w:after="0" w:line="240" w:lineRule="auto"/>
        <w:rPr>
          <w:rFonts w:ascii="Times New Roman" w:hAnsi="Times New Roman"/>
          <w:sz w:val="24"/>
          <w:szCs w:val="24"/>
          <w:lang w:val="en-US"/>
        </w:rPr>
      </w:pPr>
      <w:r w:rsidRPr="00C10004">
        <w:rPr>
          <w:rFonts w:ascii="Times New Roman" w:hAnsi="Times New Roman"/>
          <w:sz w:val="24"/>
          <w:szCs w:val="24"/>
          <w:lang w:val="en-US"/>
        </w:rPr>
        <w:t xml:space="preserve">Note: All variables </w:t>
      </w:r>
      <w:r w:rsidR="00C10004" w:rsidRPr="00C10004">
        <w:rPr>
          <w:rFonts w:ascii="Times New Roman" w:hAnsi="Times New Roman"/>
          <w:sz w:val="24"/>
          <w:szCs w:val="24"/>
          <w:lang w:val="en-US"/>
        </w:rPr>
        <w:t xml:space="preserve">are in </w:t>
      </w:r>
      <w:r w:rsidRPr="00C10004">
        <w:rPr>
          <w:rFonts w:ascii="Times New Roman" w:hAnsi="Times New Roman"/>
          <w:sz w:val="24"/>
          <w:szCs w:val="24"/>
          <w:lang w:val="en-US"/>
        </w:rPr>
        <w:t>natural log</w:t>
      </w:r>
      <w:r w:rsidR="00C10004" w:rsidRPr="00C10004">
        <w:rPr>
          <w:rFonts w:ascii="Times New Roman" w:hAnsi="Times New Roman"/>
          <w:sz w:val="24"/>
          <w:szCs w:val="24"/>
          <w:lang w:val="en-US"/>
        </w:rPr>
        <w:t>arithmic form.</w:t>
      </w:r>
    </w:p>
    <w:p w:rsidR="004174D0" w:rsidRPr="00580576" w:rsidRDefault="004174D0" w:rsidP="003505AA">
      <w:pPr>
        <w:spacing w:after="0" w:line="240" w:lineRule="auto"/>
        <w:jc w:val="center"/>
        <w:rPr>
          <w:rFonts w:ascii="Times New Roman" w:hAnsi="Times New Roman"/>
          <w:b/>
          <w:sz w:val="24"/>
          <w:szCs w:val="24"/>
          <w:lang w:val="en-US"/>
        </w:rPr>
      </w:pPr>
    </w:p>
    <w:p w:rsidR="004174D0" w:rsidRPr="00580576" w:rsidRDefault="004174D0" w:rsidP="003505AA">
      <w:pPr>
        <w:spacing w:after="0" w:line="240" w:lineRule="auto"/>
        <w:jc w:val="both"/>
        <w:rPr>
          <w:rFonts w:ascii="Times New Roman" w:hAnsi="Times New Roman"/>
          <w:sz w:val="24"/>
          <w:szCs w:val="24"/>
        </w:rPr>
      </w:pPr>
    </w:p>
    <w:p w:rsidR="004174D0" w:rsidRPr="00580576" w:rsidRDefault="004174D0" w:rsidP="003505AA">
      <w:pPr>
        <w:spacing w:after="0"/>
        <w:rPr>
          <w:rFonts w:ascii="Times New Roman" w:hAnsi="Times New Roman"/>
        </w:rPr>
      </w:pPr>
    </w:p>
    <w:p w:rsidR="00A41CDD" w:rsidRPr="00580576" w:rsidRDefault="00A41CDD" w:rsidP="003505AA">
      <w:pPr>
        <w:spacing w:after="0" w:line="240" w:lineRule="auto"/>
        <w:ind w:firstLine="708"/>
        <w:jc w:val="both"/>
        <w:rPr>
          <w:rFonts w:ascii="Times New Roman" w:hAnsi="Times New Roman"/>
        </w:rPr>
      </w:pPr>
    </w:p>
    <w:sectPr w:rsidR="00A41CDD" w:rsidRPr="00580576" w:rsidSect="00301D2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327" w:rsidRDefault="00FC4327" w:rsidP="000131DA">
      <w:pPr>
        <w:spacing w:after="0" w:line="240" w:lineRule="auto"/>
      </w:pPr>
      <w:r>
        <w:separator/>
      </w:r>
    </w:p>
  </w:endnote>
  <w:endnote w:type="continuationSeparator" w:id="0">
    <w:p w:rsidR="00FC4327" w:rsidRDefault="00FC4327" w:rsidP="0001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odoni MT Black">
    <w:panose1 w:val="02070A03080606020203"/>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NeueLTStd-Lt">
    <w:altName w:val="MS Gothic"/>
    <w:panose1 w:val="00000000000000000000"/>
    <w:charset w:val="80"/>
    <w:family w:val="swiss"/>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238232"/>
      <w:docPartObj>
        <w:docPartGallery w:val="Page Numbers (Bottom of Page)"/>
        <w:docPartUnique/>
      </w:docPartObj>
    </w:sdtPr>
    <w:sdtEndPr/>
    <w:sdtContent>
      <w:p w:rsidR="00BA249E" w:rsidRDefault="00BA249E">
        <w:pPr>
          <w:pStyle w:val="Footer"/>
          <w:jc w:val="center"/>
        </w:pPr>
        <w:r>
          <w:fldChar w:fldCharType="begin"/>
        </w:r>
        <w:r>
          <w:instrText xml:space="preserve"> PAGE   \* MERGEFORMAT </w:instrText>
        </w:r>
        <w:r>
          <w:fldChar w:fldCharType="separate"/>
        </w:r>
        <w:r w:rsidR="00571D4E">
          <w:rPr>
            <w:noProof/>
          </w:rPr>
          <w:t>12</w:t>
        </w:r>
        <w:r>
          <w:rPr>
            <w:noProof/>
          </w:rPr>
          <w:fldChar w:fldCharType="end"/>
        </w:r>
      </w:p>
    </w:sdtContent>
  </w:sdt>
  <w:p w:rsidR="00BA249E" w:rsidRDefault="00BA2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9E" w:rsidRDefault="00BA249E">
    <w:pPr>
      <w:pStyle w:val="Footer"/>
      <w:jc w:val="center"/>
    </w:pPr>
    <w:r>
      <w:fldChar w:fldCharType="begin"/>
    </w:r>
    <w:r>
      <w:instrText xml:space="preserve"> PAGE   \* MERGEFORMAT </w:instrText>
    </w:r>
    <w:r>
      <w:fldChar w:fldCharType="separate"/>
    </w:r>
    <w:r w:rsidR="00571D4E">
      <w:rPr>
        <w:noProof/>
      </w:rPr>
      <w:t>15</w:t>
    </w:r>
    <w:r>
      <w:rPr>
        <w:noProof/>
      </w:rPr>
      <w:fldChar w:fldCharType="end"/>
    </w:r>
  </w:p>
  <w:p w:rsidR="00BA249E" w:rsidRDefault="00BA24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9E" w:rsidRDefault="00BA249E">
    <w:pPr>
      <w:pStyle w:val="Footer"/>
      <w:jc w:val="center"/>
    </w:pPr>
    <w:r>
      <w:fldChar w:fldCharType="begin"/>
    </w:r>
    <w:r>
      <w:instrText xml:space="preserve"> PAGE   \* MERGEFORMAT </w:instrText>
    </w:r>
    <w:r>
      <w:fldChar w:fldCharType="separate"/>
    </w:r>
    <w:r w:rsidR="00571D4E">
      <w:rPr>
        <w:noProof/>
      </w:rPr>
      <w:t>24</w:t>
    </w:r>
    <w:r>
      <w:rPr>
        <w:noProof/>
      </w:rPr>
      <w:fldChar w:fldCharType="end"/>
    </w:r>
  </w:p>
  <w:p w:rsidR="00BA249E" w:rsidRDefault="00BA2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327" w:rsidRDefault="00FC4327" w:rsidP="000131DA">
      <w:pPr>
        <w:spacing w:after="0" w:line="240" w:lineRule="auto"/>
      </w:pPr>
      <w:r>
        <w:separator/>
      </w:r>
    </w:p>
  </w:footnote>
  <w:footnote w:type="continuationSeparator" w:id="0">
    <w:p w:rsidR="00FC4327" w:rsidRDefault="00FC4327" w:rsidP="000131DA">
      <w:pPr>
        <w:spacing w:after="0" w:line="240" w:lineRule="auto"/>
      </w:pPr>
      <w:r>
        <w:continuationSeparator/>
      </w:r>
    </w:p>
  </w:footnote>
  <w:footnote w:id="1">
    <w:p w:rsidR="00BA249E" w:rsidRPr="000131DA" w:rsidRDefault="00BA249E" w:rsidP="000131DA">
      <w:pPr>
        <w:pStyle w:val="FootnoteText"/>
        <w:spacing w:after="0" w:line="240" w:lineRule="auto"/>
        <w:jc w:val="both"/>
        <w:rPr>
          <w:rFonts w:ascii="Times New Roman" w:hAnsi="Times New Roman"/>
          <w:sz w:val="20"/>
          <w:szCs w:val="20"/>
          <w:lang w:val="en-US"/>
        </w:rPr>
      </w:pPr>
      <w:r w:rsidRPr="000131DA">
        <w:rPr>
          <w:rStyle w:val="FootnoteReference"/>
          <w:rFonts w:ascii="Times New Roman" w:hAnsi="Times New Roman"/>
          <w:sz w:val="20"/>
          <w:szCs w:val="20"/>
        </w:rPr>
        <w:footnoteRef/>
      </w:r>
      <w:r w:rsidRPr="000131DA">
        <w:rPr>
          <w:rFonts w:ascii="Times New Roman" w:hAnsi="Times New Roman"/>
          <w:sz w:val="20"/>
          <w:szCs w:val="20"/>
        </w:rPr>
        <w:t xml:space="preserve">* Correspondence Address: Norhanishah Mohamad Yunus, School of Distance Education, University of Science Malaysia, 11800, Minden Penang, Malaysia. Email: </w:t>
      </w:r>
      <w:r w:rsidRPr="000131DA">
        <w:rPr>
          <w:rFonts w:ascii="Times New Roman" w:hAnsi="Times New Roman"/>
          <w:sz w:val="20"/>
          <w:szCs w:val="20"/>
          <w:lang w:val="en-US"/>
        </w:rPr>
        <w:t>Norhanishah@usm.my</w:t>
      </w:r>
      <w:r w:rsidRPr="000131DA">
        <w:rPr>
          <w:rFonts w:ascii="Times New Roman" w:hAnsi="Times New Roman"/>
          <w:sz w:val="20"/>
          <w:szCs w:val="20"/>
        </w:rPr>
        <w:t>. Tel: +604-6535930</w:t>
      </w:r>
    </w:p>
  </w:footnote>
  <w:footnote w:id="2">
    <w:p w:rsidR="00BA249E" w:rsidRPr="000131DA" w:rsidRDefault="00BA249E" w:rsidP="00797A87">
      <w:pPr>
        <w:pStyle w:val="Default"/>
        <w:jc w:val="both"/>
        <w:rPr>
          <w:rFonts w:eastAsiaTheme="minorEastAsia"/>
          <w:sz w:val="20"/>
          <w:szCs w:val="20"/>
          <w:lang w:val="en-MY"/>
        </w:rPr>
      </w:pPr>
      <w:r w:rsidRPr="000131DA">
        <w:rPr>
          <w:rStyle w:val="FootnoteReference"/>
          <w:sz w:val="20"/>
          <w:szCs w:val="20"/>
        </w:rPr>
        <w:footnoteRef/>
      </w:r>
      <w:proofErr w:type="spellStart"/>
      <w:r w:rsidRPr="000131DA">
        <w:rPr>
          <w:rFonts w:eastAsiaTheme="minorEastAsia"/>
          <w:sz w:val="20"/>
          <w:szCs w:val="20"/>
        </w:rPr>
        <w:t>Rusmawati</w:t>
      </w:r>
      <w:proofErr w:type="spellEnd"/>
      <w:r w:rsidRPr="000131DA">
        <w:rPr>
          <w:rFonts w:eastAsiaTheme="minorEastAsia"/>
          <w:sz w:val="20"/>
          <w:szCs w:val="20"/>
        </w:rPr>
        <w:t xml:space="preserve"> Said, Faculty of Economics and Management, University Putra Malaysia, 43400, </w:t>
      </w:r>
      <w:proofErr w:type="spellStart"/>
      <w:r w:rsidRPr="000131DA">
        <w:rPr>
          <w:rFonts w:eastAsiaTheme="minorEastAsia"/>
          <w:sz w:val="20"/>
          <w:szCs w:val="20"/>
        </w:rPr>
        <w:t>Serdang</w:t>
      </w:r>
      <w:proofErr w:type="spellEnd"/>
      <w:r w:rsidRPr="000131DA">
        <w:rPr>
          <w:rFonts w:eastAsiaTheme="minorEastAsia"/>
          <w:sz w:val="20"/>
          <w:szCs w:val="20"/>
        </w:rPr>
        <w:t xml:space="preserve"> Selangor, Malaysia. Email: </w:t>
      </w:r>
      <w:r w:rsidRPr="000131DA">
        <w:rPr>
          <w:rFonts w:eastAsiaTheme="minorEastAsia"/>
          <w:iCs/>
          <w:sz w:val="20"/>
          <w:szCs w:val="20"/>
        </w:rPr>
        <w:t xml:space="preserve">rusmawati@upm.edu.my. </w:t>
      </w:r>
      <w:r w:rsidRPr="000131DA">
        <w:rPr>
          <w:rFonts w:eastAsiaTheme="minorEastAsia"/>
          <w:sz w:val="20"/>
          <w:szCs w:val="20"/>
        </w:rPr>
        <w:t xml:space="preserve"> Tel: +603-89467580</w:t>
      </w:r>
    </w:p>
  </w:footnote>
  <w:footnote w:id="3">
    <w:p w:rsidR="00BA249E" w:rsidRPr="000131DA" w:rsidRDefault="00BA249E" w:rsidP="00797A87">
      <w:pPr>
        <w:pStyle w:val="Default"/>
        <w:jc w:val="both"/>
        <w:rPr>
          <w:rFonts w:eastAsiaTheme="minorEastAsia"/>
          <w:sz w:val="20"/>
          <w:szCs w:val="20"/>
          <w:lang w:val="en-MY"/>
        </w:rPr>
      </w:pPr>
      <w:r w:rsidRPr="000131DA">
        <w:rPr>
          <w:rStyle w:val="FootnoteReference"/>
          <w:sz w:val="20"/>
          <w:szCs w:val="20"/>
        </w:rPr>
        <w:footnoteRef/>
      </w:r>
      <w:r>
        <w:rPr>
          <w:sz w:val="20"/>
          <w:szCs w:val="20"/>
        </w:rPr>
        <w:t>W.</w:t>
      </w:r>
      <w:r w:rsidRPr="00DC4A62">
        <w:rPr>
          <w:sz w:val="20"/>
          <w:szCs w:val="20"/>
        </w:rPr>
        <w:t xml:space="preserve">N.W. </w:t>
      </w:r>
      <w:proofErr w:type="spellStart"/>
      <w:r w:rsidRPr="00DC4A62">
        <w:rPr>
          <w:sz w:val="20"/>
          <w:szCs w:val="20"/>
        </w:rPr>
        <w:t>Azman</w:t>
      </w:r>
      <w:proofErr w:type="spellEnd"/>
      <w:r>
        <w:rPr>
          <w:sz w:val="20"/>
          <w:szCs w:val="20"/>
        </w:rPr>
        <w:t xml:space="preserve"> </w:t>
      </w:r>
      <w:r w:rsidRPr="00DC4A62">
        <w:rPr>
          <w:sz w:val="20"/>
          <w:szCs w:val="20"/>
        </w:rPr>
        <w:t>-</w:t>
      </w:r>
      <w:proofErr w:type="spellStart"/>
      <w:r w:rsidRPr="00DC4A62">
        <w:rPr>
          <w:sz w:val="20"/>
          <w:szCs w:val="20"/>
        </w:rPr>
        <w:t>Saini</w:t>
      </w:r>
      <w:proofErr w:type="spellEnd"/>
      <w:r w:rsidRPr="000131DA">
        <w:rPr>
          <w:rFonts w:eastAsiaTheme="minorEastAsia"/>
          <w:sz w:val="20"/>
          <w:szCs w:val="20"/>
        </w:rPr>
        <w:t>, Faculty of Economics and Management, University Putra Malaysia, 43400</w:t>
      </w:r>
      <w:proofErr w:type="gramStart"/>
      <w:r w:rsidRPr="000131DA">
        <w:rPr>
          <w:rFonts w:eastAsiaTheme="minorEastAsia"/>
          <w:sz w:val="20"/>
          <w:szCs w:val="20"/>
        </w:rPr>
        <w:t>,Serdang</w:t>
      </w:r>
      <w:proofErr w:type="gramEnd"/>
      <w:r w:rsidRPr="000131DA">
        <w:rPr>
          <w:rFonts w:eastAsiaTheme="minorEastAsia"/>
          <w:sz w:val="20"/>
          <w:szCs w:val="20"/>
        </w:rPr>
        <w:t xml:space="preserve"> Selangor, Malaysia. Email: wazman</w:t>
      </w:r>
      <w:r w:rsidRPr="000131DA">
        <w:rPr>
          <w:rFonts w:eastAsiaTheme="minorEastAsia"/>
          <w:iCs/>
          <w:sz w:val="20"/>
          <w:szCs w:val="20"/>
        </w:rPr>
        <w:t xml:space="preserve">@putra.upm.edu.my. </w:t>
      </w:r>
      <w:r w:rsidRPr="000131DA">
        <w:rPr>
          <w:rFonts w:eastAsiaTheme="minorEastAsia"/>
          <w:sz w:val="20"/>
          <w:szCs w:val="20"/>
        </w:rPr>
        <w:t xml:space="preserve"> Tel: +603-89467621</w:t>
      </w:r>
    </w:p>
    <w:p w:rsidR="00BA249E" w:rsidRPr="00CD4230" w:rsidRDefault="00BA249E" w:rsidP="00797A87">
      <w:pPr>
        <w:pStyle w:val="FootnoteText"/>
        <w:rPr>
          <w:lang w:val="en-US"/>
        </w:rPr>
      </w:pPr>
    </w:p>
  </w:footnote>
  <w:footnote w:id="4">
    <w:p w:rsidR="00BA249E" w:rsidRPr="00BA249E" w:rsidRDefault="00BA249E" w:rsidP="000131DA">
      <w:pPr>
        <w:pStyle w:val="FootnoteText"/>
        <w:spacing w:line="240" w:lineRule="auto"/>
        <w:jc w:val="both"/>
        <w:rPr>
          <w:rFonts w:ascii="Times New Roman" w:hAnsi="Times New Roman"/>
          <w:sz w:val="20"/>
          <w:szCs w:val="20"/>
          <w:lang w:val="en-GB"/>
        </w:rPr>
      </w:pPr>
      <w:r w:rsidRPr="00BA249E">
        <w:rPr>
          <w:rStyle w:val="FootnoteReference"/>
          <w:rFonts w:ascii="Times New Roman" w:hAnsi="Times New Roman"/>
          <w:sz w:val="20"/>
          <w:szCs w:val="20"/>
          <w:lang w:val="en-GB"/>
        </w:rPr>
        <w:footnoteRef/>
      </w:r>
      <w:r w:rsidRPr="00BA249E">
        <w:rPr>
          <w:rFonts w:ascii="Times New Roman" w:hAnsi="Times New Roman"/>
          <w:sz w:val="20"/>
          <w:szCs w:val="20"/>
        </w:rPr>
        <w:t>The share of foreign investment  decline in 2009 is due to</w:t>
      </w:r>
      <w:r w:rsidRPr="00BA249E">
        <w:rPr>
          <w:rFonts w:ascii="Times New Roman" w:hAnsi="Times New Roman"/>
          <w:sz w:val="20"/>
          <w:szCs w:val="20"/>
          <w:lang w:val="en-US"/>
        </w:rPr>
        <w:t xml:space="preserve"> the rise in  </w:t>
      </w:r>
      <w:r w:rsidRPr="00BA249E">
        <w:rPr>
          <w:rFonts w:ascii="Times New Roman" w:hAnsi="Times New Roman"/>
          <w:sz w:val="20"/>
          <w:szCs w:val="20"/>
        </w:rPr>
        <w:t>outflows of capital from Malaysia and</w:t>
      </w:r>
      <w:r w:rsidRPr="00BA249E">
        <w:rPr>
          <w:rFonts w:ascii="Times New Roman" w:hAnsi="Times New Roman"/>
          <w:sz w:val="20"/>
          <w:szCs w:val="20"/>
          <w:lang w:val="en-US"/>
        </w:rPr>
        <w:t xml:space="preserve"> is </w:t>
      </w:r>
      <w:r w:rsidRPr="00BA249E">
        <w:rPr>
          <w:rFonts w:ascii="Times New Roman" w:hAnsi="Times New Roman"/>
          <w:sz w:val="20"/>
          <w:szCs w:val="20"/>
        </w:rPr>
        <w:t xml:space="preserve">affected by </w:t>
      </w:r>
      <w:r w:rsidRPr="00BA249E">
        <w:rPr>
          <w:rFonts w:ascii="Times New Roman" w:hAnsi="Times New Roman"/>
          <w:sz w:val="20"/>
          <w:szCs w:val="20"/>
          <w:lang w:val="en-US"/>
        </w:rPr>
        <w:t xml:space="preserve">the </w:t>
      </w:r>
      <w:r w:rsidRPr="00BA249E">
        <w:rPr>
          <w:rFonts w:ascii="Times New Roman" w:hAnsi="Times New Roman"/>
          <w:sz w:val="20"/>
          <w:szCs w:val="20"/>
        </w:rPr>
        <w:t>global economic crisis. Meanwhile</w:t>
      </w:r>
      <w:r w:rsidRPr="00BA249E">
        <w:rPr>
          <w:rFonts w:ascii="Times New Roman" w:hAnsi="Times New Roman"/>
          <w:sz w:val="20"/>
          <w:szCs w:val="20"/>
          <w:lang w:val="en-US"/>
        </w:rPr>
        <w:t xml:space="preserve">, </w:t>
      </w:r>
      <w:r w:rsidRPr="00BA249E">
        <w:rPr>
          <w:rFonts w:ascii="Times New Roman" w:hAnsi="Times New Roman"/>
          <w:sz w:val="20"/>
          <w:szCs w:val="20"/>
        </w:rPr>
        <w:t xml:space="preserve">in 2011, the </w:t>
      </w:r>
      <w:r w:rsidRPr="00BA249E">
        <w:rPr>
          <w:rFonts w:ascii="Times New Roman" w:hAnsi="Times New Roman"/>
          <w:sz w:val="20"/>
          <w:szCs w:val="20"/>
          <w:lang w:val="en-GB"/>
        </w:rPr>
        <w:t xml:space="preserve">share of domestic investment was higher than foreign investment by 21.7% due to the greater response from the </w:t>
      </w:r>
      <w:r w:rsidRPr="00BA249E">
        <w:rPr>
          <w:rFonts w:ascii="Times New Roman" w:hAnsi="Times New Roman"/>
          <w:bCs/>
          <w:sz w:val="20"/>
          <w:szCs w:val="20"/>
          <w:lang w:val="en-GB"/>
        </w:rPr>
        <w:t>domestic direct investments (DDI</w:t>
      </w:r>
      <w:r w:rsidRPr="00BA249E">
        <w:rPr>
          <w:rFonts w:ascii="Times New Roman" w:hAnsi="Times New Roman"/>
          <w:sz w:val="20"/>
          <w:szCs w:val="20"/>
          <w:lang w:val="en-GB"/>
        </w:rPr>
        <w:t>) to spearhead the Economic Transformation Programme (ETP).</w:t>
      </w:r>
    </w:p>
  </w:footnote>
  <w:footnote w:id="5">
    <w:p w:rsidR="00BA249E" w:rsidRDefault="00BA249E" w:rsidP="000131DA">
      <w:pPr>
        <w:pStyle w:val="Default"/>
        <w:jc w:val="both"/>
      </w:pPr>
      <w:r>
        <w:rPr>
          <w:rStyle w:val="FootnoteReference"/>
        </w:rPr>
        <w:footnoteRef/>
      </w:r>
      <w:proofErr w:type="spellStart"/>
      <w:r>
        <w:rPr>
          <w:sz w:val="20"/>
          <w:szCs w:val="20"/>
        </w:rPr>
        <w:t>Meshi</w:t>
      </w:r>
      <w:proofErr w:type="spellEnd"/>
      <w:r>
        <w:rPr>
          <w:sz w:val="20"/>
          <w:szCs w:val="20"/>
        </w:rPr>
        <w:t xml:space="preserve"> </w:t>
      </w:r>
      <w:r>
        <w:rPr>
          <w:i/>
          <w:iCs/>
          <w:sz w:val="20"/>
          <w:szCs w:val="20"/>
        </w:rPr>
        <w:t>et al</w:t>
      </w:r>
      <w:r>
        <w:rPr>
          <w:sz w:val="20"/>
          <w:szCs w:val="20"/>
        </w:rPr>
        <w:t xml:space="preserve">. (2011) use dummy variable (&gt;10% foreign firms). </w:t>
      </w:r>
      <w:proofErr w:type="spellStart"/>
      <w:r>
        <w:rPr>
          <w:sz w:val="20"/>
          <w:szCs w:val="20"/>
        </w:rPr>
        <w:t>Fajnzylber&amp;Fernandes</w:t>
      </w:r>
      <w:proofErr w:type="spellEnd"/>
      <w:r>
        <w:rPr>
          <w:sz w:val="20"/>
          <w:szCs w:val="20"/>
        </w:rPr>
        <w:t xml:space="preserve"> (2009) use both foreign share and dummy variables. </w:t>
      </w:r>
    </w:p>
    <w:p w:rsidR="00BA249E" w:rsidRPr="005F7521" w:rsidRDefault="00BA249E" w:rsidP="000131DA">
      <w:pPr>
        <w:pStyle w:val="FootnoteText"/>
        <w:rPr>
          <w:lang w:val="en-US"/>
        </w:rPr>
      </w:pPr>
    </w:p>
  </w:footnote>
  <w:footnote w:id="6">
    <w:p w:rsidR="00BA249E" w:rsidRPr="00FA06F5" w:rsidRDefault="00BA249E" w:rsidP="003975DF">
      <w:pPr>
        <w:pStyle w:val="Default"/>
        <w:jc w:val="both"/>
        <w:rPr>
          <w:rFonts w:ascii="Tahoma" w:hAnsi="Tahoma" w:cs="Tahoma"/>
          <w:sz w:val="20"/>
          <w:szCs w:val="20"/>
          <w:lang w:val="en-MY" w:eastAsia="en-US"/>
        </w:rPr>
      </w:pPr>
      <w:r w:rsidRPr="00FA06F5">
        <w:rPr>
          <w:rStyle w:val="FootnoteReference"/>
          <w:sz w:val="20"/>
          <w:szCs w:val="20"/>
        </w:rPr>
        <w:footnoteRef/>
      </w:r>
      <w:r w:rsidRPr="00FA06F5">
        <w:rPr>
          <w:sz w:val="20"/>
          <w:szCs w:val="20"/>
        </w:rPr>
        <w:t>This is not a standard definition of skill levels in Malaysia (EPU&amp; World Bank, 2012).</w:t>
      </w:r>
    </w:p>
    <w:p w:rsidR="00BA249E" w:rsidRPr="00604D36" w:rsidRDefault="00BA249E" w:rsidP="003975DF">
      <w:pPr>
        <w:autoSpaceDE w:val="0"/>
        <w:autoSpaceDN w:val="0"/>
        <w:adjustRightInd w:val="0"/>
        <w:spacing w:after="0" w:line="240" w:lineRule="auto"/>
        <w:jc w:val="both"/>
        <w:rPr>
          <w:szCs w:val="24"/>
        </w:rPr>
      </w:pPr>
    </w:p>
    <w:p w:rsidR="00BA249E" w:rsidRPr="003B5D34" w:rsidRDefault="00BA249E" w:rsidP="003975DF">
      <w:pPr>
        <w:pStyle w:val="FootnoteText"/>
        <w:rPr>
          <w:lang w:val="en-US"/>
        </w:rPr>
      </w:pPr>
    </w:p>
  </w:footnote>
  <w:footnote w:id="7">
    <w:p w:rsidR="00BA249E" w:rsidRPr="00B45B0A" w:rsidRDefault="00BA249E" w:rsidP="00BA249E">
      <w:pPr>
        <w:pStyle w:val="FootnoteText"/>
        <w:spacing w:after="0" w:line="240" w:lineRule="auto"/>
        <w:jc w:val="both"/>
        <w:rPr>
          <w:rFonts w:ascii="Times New Roman" w:hAnsi="Times New Roman" w:cs="Times New Roman"/>
          <w:sz w:val="20"/>
          <w:szCs w:val="20"/>
          <w:lang w:val="en-US"/>
        </w:rPr>
      </w:pPr>
      <w:r w:rsidRPr="00B45B0A">
        <w:rPr>
          <w:rStyle w:val="FootnoteReference"/>
          <w:rFonts w:ascii="Times New Roman" w:hAnsi="Times New Roman" w:cs="Times New Roman"/>
          <w:sz w:val="20"/>
          <w:szCs w:val="20"/>
        </w:rPr>
        <w:footnoteRef/>
      </w:r>
      <w:r w:rsidRPr="00B45B0A">
        <w:rPr>
          <w:rFonts w:ascii="Times New Roman" w:hAnsi="Times New Roman" w:cs="Times New Roman"/>
          <w:sz w:val="20"/>
          <w:szCs w:val="20"/>
        </w:rPr>
        <w:fldChar w:fldCharType="begin"/>
      </w:r>
      <w:r w:rsidRPr="00B45B0A">
        <w:rPr>
          <w:rFonts w:ascii="Times New Roman" w:hAnsi="Times New Roman" w:cs="Times New Roman"/>
          <w:sz w:val="20"/>
          <w:szCs w:val="20"/>
        </w:rPr>
        <w:instrText xml:space="preserve"> ADDIN EN.CITE &lt;EndNote&gt;&lt;Cite AuthorYear="1"&gt;&lt;Author&gt;Katz&lt;/Author&gt;&lt;Year&gt;1999&lt;/Year&gt;&lt;RecNum&gt;736&lt;/RecNum&gt;&lt;DisplayText&gt;Katz and Autor (1999)&lt;/DisplayText&gt;&lt;record&gt;&lt;rec-number&gt;736&lt;/rec-number&gt;&lt;foreign-keys&gt;&lt;key app="EN" db-id="etdv2x2e2rtzrzes5w0vxtwhs0xv5rdw2afs"&gt;736&lt;/key&gt;&lt;/foreign-keys&gt;&lt;ref-type name="Book Section"&gt;5&lt;/ref-type&gt;&lt;contributors&gt;&lt;authors&gt;&lt;author&gt;Katz, L.F.&lt;/author&gt;&lt;author&gt;Autor, David H.&lt;/author&gt;&lt;/authors&gt;&lt;secondary-authors&gt;&lt;author&gt;Orley, C. Ashenfelter&lt;/author&gt;&lt;author&gt;David, Card&lt;/author&gt;&lt;/secondary-authors&gt;&lt;/contributors&gt;&lt;titles&gt;&lt;title&gt;Chapter 26 Changes in the wage structure and earnings inequality&lt;/title&gt;&lt;secondary-title&gt;Handbook of Labor Economics&lt;/secondary-title&gt;&lt;/titles&gt;&lt;pages&gt;1463-1555&lt;/pages&gt;&lt;volume&gt;Volume 3, Part A&lt;/volume&gt;&lt;keywords&gt;&lt;keyword&gt;J0&lt;/keyword&gt;&lt;keyword&gt;J3&lt;/keyword&gt;&lt;/keywords&gt;&lt;dates&gt;&lt;year&gt;1999&lt;/year&gt;&lt;/dates&gt;&lt;publisher&gt;Elsevier&lt;/publisher&gt;&lt;isbn&gt;1573-4463&lt;/isbn&gt;&lt;urls&gt;&lt;related-urls&gt;&lt;url&gt;http://www.sciencedirect.com/science/article/pii/S1573446399030072&lt;/url&gt;&lt;/related-urls&gt;&lt;/urls&gt;&lt;electronic-resource-num&gt;10.1016/s1573-4463(99)03007-2&lt;/electronic-resource-num&gt;&lt;/record&gt;&lt;/Cite&gt;&lt;/EndNote&gt;</w:instrText>
      </w:r>
      <w:r w:rsidRPr="00B45B0A">
        <w:rPr>
          <w:rFonts w:ascii="Times New Roman" w:hAnsi="Times New Roman" w:cs="Times New Roman"/>
          <w:sz w:val="20"/>
          <w:szCs w:val="20"/>
        </w:rPr>
        <w:fldChar w:fldCharType="separate"/>
      </w:r>
      <w:hyperlink w:anchor="_ENREF_26" w:tooltip="Katz, 1999 #736" w:history="1">
        <w:r w:rsidRPr="00B45B0A">
          <w:rPr>
            <w:rFonts w:ascii="Times New Roman" w:hAnsi="Times New Roman" w:cs="Times New Roman"/>
            <w:noProof/>
            <w:sz w:val="20"/>
            <w:szCs w:val="20"/>
          </w:rPr>
          <w:t>Katz and Autor (1999</w:t>
        </w:r>
      </w:hyperlink>
      <w:r w:rsidRPr="00B45B0A">
        <w:rPr>
          <w:rFonts w:ascii="Times New Roman" w:hAnsi="Times New Roman" w:cs="Times New Roman"/>
          <w:noProof/>
          <w:sz w:val="20"/>
          <w:szCs w:val="20"/>
        </w:rPr>
        <w:t>)</w:t>
      </w:r>
      <w:r w:rsidRPr="00B45B0A">
        <w:rPr>
          <w:rFonts w:ascii="Times New Roman" w:hAnsi="Times New Roman" w:cs="Times New Roman"/>
          <w:sz w:val="20"/>
          <w:szCs w:val="20"/>
        </w:rPr>
        <w:fldChar w:fldCharType="end"/>
      </w:r>
      <w:r w:rsidRPr="00B45B0A">
        <w:rPr>
          <w:rFonts w:ascii="Times New Roman" w:hAnsi="Times New Roman" w:cs="Times New Roman"/>
          <w:sz w:val="20"/>
          <w:szCs w:val="20"/>
          <w:lang w:val="en-US"/>
        </w:rPr>
        <w:t xml:space="preserve"> expected that high R&amp;D activities involve the employment of high skilled workers. Through measure stock R&amp;D as a proportion value </w:t>
      </w:r>
      <w:r w:rsidR="00B81F98" w:rsidRPr="00B45B0A">
        <w:rPr>
          <w:rFonts w:ascii="Times New Roman" w:hAnsi="Times New Roman" w:cs="Times New Roman"/>
          <w:sz w:val="20"/>
          <w:szCs w:val="20"/>
          <w:lang w:val="en-US"/>
        </w:rPr>
        <w:t>added is</w:t>
      </w:r>
      <w:r w:rsidRPr="00B45B0A">
        <w:rPr>
          <w:rFonts w:ascii="Times New Roman" w:hAnsi="Times New Roman" w:cs="Times New Roman"/>
          <w:sz w:val="20"/>
          <w:szCs w:val="20"/>
          <w:lang w:val="en-US"/>
        </w:rPr>
        <w:t xml:space="preserve"> enabled to estimate in level and first differences, rather than using merely R&amp;D expenditure in level equation into a differenced equation.</w:t>
      </w:r>
    </w:p>
  </w:footnote>
  <w:footnote w:id="8">
    <w:p w:rsidR="00BA249E" w:rsidRPr="004E4A34" w:rsidRDefault="00BA249E" w:rsidP="00BA249E">
      <w:pPr>
        <w:pStyle w:val="FootnoteText"/>
        <w:spacing w:after="0" w:line="240" w:lineRule="auto"/>
        <w:jc w:val="both"/>
        <w:rPr>
          <w:rFonts w:ascii="Times New Roman" w:hAnsi="Times New Roman" w:cs="Times New Roman"/>
          <w:sz w:val="20"/>
          <w:szCs w:val="20"/>
          <w:highlight w:val="yellow"/>
        </w:rPr>
      </w:pPr>
      <w:r w:rsidRPr="00B45B0A">
        <w:rPr>
          <w:rStyle w:val="FootnoteReference"/>
          <w:rFonts w:ascii="Times New Roman" w:hAnsi="Times New Roman" w:cs="Times New Roman"/>
          <w:sz w:val="20"/>
          <w:szCs w:val="20"/>
        </w:rPr>
        <w:footnoteRef/>
      </w:r>
      <w:r w:rsidRPr="00B45B0A">
        <w:rPr>
          <w:rFonts w:ascii="Times New Roman" w:hAnsi="Times New Roman" w:cs="Times New Roman"/>
          <w:sz w:val="20"/>
          <w:szCs w:val="20"/>
        </w:rPr>
        <w:t>To measure the “learning effect” from FDI spillovers, some empirical studies have lagged FDI</w:t>
      </w:r>
      <w:r w:rsidRPr="00B45B0A">
        <w:rPr>
          <w:rFonts w:ascii="Times New Roman" w:hAnsi="Times New Roman" w:cs="Times New Roman"/>
          <w:sz w:val="20"/>
          <w:szCs w:val="20"/>
          <w:vertAlign w:val="superscript"/>
        </w:rPr>
        <w:t>2</w:t>
      </w:r>
      <w:r w:rsidRPr="00B45B0A">
        <w:rPr>
          <w:rFonts w:ascii="Times New Roman" w:hAnsi="Times New Roman" w:cs="Times New Roman"/>
          <w:sz w:val="20"/>
          <w:szCs w:val="20"/>
        </w:rPr>
        <w:t xml:space="preserve"> to measure the effect of FDIas a route of technological change</w:t>
      </w:r>
      <w:r w:rsidRPr="00B45B0A">
        <w:rPr>
          <w:rFonts w:ascii="Times New Roman" w:hAnsi="Times New Roman" w:cs="Times New Roman"/>
          <w:sz w:val="20"/>
          <w:szCs w:val="20"/>
        </w:rPr>
        <w:fldChar w:fldCharType="begin"/>
      </w:r>
      <w:r w:rsidRPr="00B45B0A">
        <w:rPr>
          <w:rFonts w:ascii="Times New Roman" w:hAnsi="Times New Roman" w:cs="Times New Roman"/>
          <w:sz w:val="20"/>
          <w:szCs w:val="20"/>
        </w:rPr>
        <w:instrText xml:space="preserve"> ADDIN EN.CITE &lt;EndNote&gt;&lt;Cite&gt;&lt;Author&gt;Taylor&lt;/Author&gt;&lt;Year&gt;2005&lt;/Year&gt;&lt;RecNum&gt;1032&lt;/RecNum&gt;&lt;DisplayText&gt;(Taylor &amp;amp; Driffield, 2005)&lt;/DisplayText&gt;&lt;record&gt;&lt;rec-number&gt;1032&lt;/rec-number&gt;&lt;foreign-keys&gt;&lt;key app="EN" db-id="etdv2x2e2rtzrzes5w0vxtwhs0xv5rdw2afs"&gt;1032&lt;/key&gt;&lt;/foreign-keys&gt;&lt;ref-type name="Journal Article"&gt;17&lt;/ref-type&gt;&lt;contributors&gt;&lt;authors&gt;&lt;author&gt;Taylor, K.&lt;/author&gt;&lt;author&gt;Driffield, N.&lt;/author&gt;&lt;/authors&gt;&lt;/contributors&gt;&lt;titles&gt;&lt;title&gt;Wage inequality and the role of multinationals: Evidence from UK panel data&lt;/title&gt;&lt;secondary-title&gt;Labour Economics&lt;/secondary-title&gt;&lt;/titles&gt;&lt;periodical&gt;&lt;full-title&gt;Labour Economics&lt;/full-title&gt;&lt;/periodical&gt;&lt;pages&gt;223-249&lt;/pages&gt;&lt;volume&gt;12&lt;/volume&gt;&lt;number&gt;2&lt;/number&gt;&lt;dates&gt;&lt;year&gt;2005&lt;/year&gt;&lt;/dates&gt;&lt;isbn&gt;0927-5371&lt;/isbn&gt;&lt;urls&gt;&lt;/urls&gt;&lt;/record&gt;&lt;/Cite&gt;&lt;/EndNote&gt;</w:instrText>
      </w:r>
      <w:r w:rsidRPr="00B45B0A">
        <w:rPr>
          <w:rFonts w:ascii="Times New Roman" w:hAnsi="Times New Roman" w:cs="Times New Roman"/>
          <w:sz w:val="20"/>
          <w:szCs w:val="20"/>
        </w:rPr>
        <w:fldChar w:fldCharType="separate"/>
      </w:r>
      <w:r w:rsidRPr="00B45B0A">
        <w:rPr>
          <w:rFonts w:ascii="Times New Roman" w:hAnsi="Times New Roman" w:cs="Times New Roman"/>
          <w:noProof/>
          <w:sz w:val="20"/>
          <w:szCs w:val="20"/>
        </w:rPr>
        <w:t>(</w:t>
      </w:r>
      <w:hyperlink w:anchor="_ENREF_94" w:tooltip="Taylor, 2005 #1269" w:history="1">
        <w:r w:rsidRPr="00B45B0A">
          <w:rPr>
            <w:rFonts w:ascii="Times New Roman" w:hAnsi="Times New Roman" w:cs="Times New Roman"/>
            <w:noProof/>
            <w:sz w:val="20"/>
            <w:szCs w:val="20"/>
          </w:rPr>
          <w:t>Taylor &amp; Driffield, 2005</w:t>
        </w:r>
      </w:hyperlink>
      <w:r w:rsidRPr="00B45B0A">
        <w:rPr>
          <w:rFonts w:ascii="Times New Roman" w:hAnsi="Times New Roman" w:cs="Times New Roman"/>
          <w:noProof/>
          <w:sz w:val="20"/>
          <w:szCs w:val="20"/>
        </w:rPr>
        <w:t>)</w:t>
      </w:r>
      <w:r w:rsidRPr="00B45B0A">
        <w:rPr>
          <w:rFonts w:ascii="Times New Roman" w:hAnsi="Times New Roman" w:cs="Times New Roman"/>
          <w:sz w:val="20"/>
          <w:szCs w:val="20"/>
        </w:rPr>
        <w:fldChar w:fldCharType="end"/>
      </w:r>
      <w:r w:rsidRPr="00B45B0A">
        <w:rPr>
          <w:rFonts w:ascii="Times New Roman" w:hAnsi="Times New Roman" w:cs="Times New Roman"/>
          <w:sz w:val="20"/>
          <w:szCs w:val="20"/>
        </w:rPr>
        <w:t xml:space="preserve">. </w:t>
      </w:r>
      <w:r w:rsidRPr="00B45B0A">
        <w:rPr>
          <w:rFonts w:ascii="Times New Roman" w:hAnsi="Times New Roman" w:cs="Times New Roman"/>
          <w:sz w:val="20"/>
          <w:szCs w:val="20"/>
          <w:lang w:val="en-US"/>
        </w:rPr>
        <w:t>This is</w:t>
      </w:r>
      <w:r w:rsidRPr="00B45B0A">
        <w:rPr>
          <w:rFonts w:ascii="Times New Roman" w:hAnsi="Times New Roman" w:cs="Times New Roman"/>
          <w:sz w:val="20"/>
          <w:szCs w:val="20"/>
        </w:rPr>
        <w:t xml:space="preserve"> due to the spillover effects of FDI, trade and technology change </w:t>
      </w:r>
      <w:r w:rsidRPr="00B45B0A">
        <w:rPr>
          <w:rFonts w:ascii="Times New Roman" w:hAnsi="Times New Roman" w:cs="Times New Roman"/>
          <w:sz w:val="20"/>
          <w:szCs w:val="20"/>
          <w:lang w:val="en-US"/>
        </w:rPr>
        <w:t xml:space="preserve">which </w:t>
      </w:r>
      <w:r w:rsidRPr="00B45B0A">
        <w:rPr>
          <w:rFonts w:ascii="Times New Roman" w:hAnsi="Times New Roman" w:cs="Times New Roman"/>
          <w:sz w:val="20"/>
          <w:szCs w:val="20"/>
        </w:rPr>
        <w:t xml:space="preserve">are likely to involve </w:t>
      </w:r>
      <w:r w:rsidRPr="00B45B0A">
        <w:rPr>
          <w:rFonts w:ascii="Times New Roman" w:hAnsi="Times New Roman" w:cs="Times New Roman"/>
          <w:sz w:val="20"/>
          <w:szCs w:val="20"/>
          <w:lang w:val="en-US"/>
        </w:rPr>
        <w:t xml:space="preserve">a </w:t>
      </w:r>
      <w:r w:rsidRPr="00B45B0A">
        <w:rPr>
          <w:rFonts w:ascii="Times New Roman" w:hAnsi="Times New Roman" w:cs="Times New Roman"/>
          <w:sz w:val="20"/>
          <w:szCs w:val="20"/>
        </w:rPr>
        <w:t xml:space="preserve">lagged time </w:t>
      </w:r>
      <w:r w:rsidRPr="004E4A34">
        <w:rPr>
          <w:rFonts w:ascii="Times New Roman" w:hAnsi="Times New Roman" w:cs="Times New Roman"/>
          <w:sz w:val="20"/>
          <w:szCs w:val="20"/>
        </w:rPr>
        <w:t>period. However, in this study, the FDI variable could not be lagged because we do not have a vast panel data.</w:t>
      </w:r>
    </w:p>
    <w:p w:rsidR="00BA249E" w:rsidRPr="004E4A34" w:rsidRDefault="00BA249E" w:rsidP="003975DF">
      <w:pPr>
        <w:pStyle w:val="FootnoteText"/>
        <w:spacing w:after="0" w:line="240" w:lineRule="auto"/>
        <w:jc w:val="both"/>
        <w:rPr>
          <w:sz w:val="20"/>
          <w:szCs w:val="20"/>
          <w:lang w:val="en-US"/>
        </w:rPr>
      </w:pPr>
    </w:p>
  </w:footnote>
  <w:footnote w:id="9">
    <w:p w:rsidR="00BA249E" w:rsidRPr="00EE7327" w:rsidRDefault="00BA249E" w:rsidP="00EE7327">
      <w:pPr>
        <w:pStyle w:val="FootnoteText"/>
        <w:spacing w:after="0" w:line="240" w:lineRule="auto"/>
        <w:jc w:val="both"/>
        <w:rPr>
          <w:rFonts w:ascii="Times New Roman" w:hAnsi="Times New Roman"/>
          <w:sz w:val="20"/>
          <w:szCs w:val="20"/>
          <w:lang w:val="en-US"/>
        </w:rPr>
      </w:pPr>
      <w:r w:rsidRPr="00EE7327">
        <w:rPr>
          <w:rStyle w:val="FootnoteReference"/>
          <w:rFonts w:ascii="Times New Roman" w:hAnsi="Times New Roman"/>
          <w:sz w:val="20"/>
          <w:szCs w:val="20"/>
        </w:rPr>
        <w:footnoteRef/>
      </w:r>
      <w:r w:rsidRPr="00EE7327">
        <w:rPr>
          <w:rFonts w:ascii="Times New Roman" w:hAnsi="Times New Roman"/>
          <w:sz w:val="20"/>
          <w:szCs w:val="20"/>
        </w:rPr>
        <w:t>Physical capital stock is the stock of fixed assets which comprises net book value of land and land improvement, building, transport equipment, computer, machinery and equipment at the end of each reference year.</w:t>
      </w:r>
    </w:p>
  </w:footnote>
  <w:footnote w:id="10">
    <w:p w:rsidR="00BA249E" w:rsidRPr="00EE7327" w:rsidRDefault="00BA249E" w:rsidP="00EE7327">
      <w:pPr>
        <w:pStyle w:val="FootnoteText"/>
        <w:spacing w:after="0" w:line="240" w:lineRule="auto"/>
        <w:jc w:val="both"/>
        <w:rPr>
          <w:rFonts w:ascii="Times New Roman" w:hAnsi="Times New Roman"/>
          <w:sz w:val="20"/>
          <w:szCs w:val="20"/>
          <w:lang w:val="en-US"/>
        </w:rPr>
      </w:pPr>
      <w:r w:rsidRPr="00EE7327">
        <w:rPr>
          <w:rStyle w:val="FootnoteReference"/>
          <w:rFonts w:ascii="Times New Roman" w:hAnsi="Times New Roman"/>
          <w:sz w:val="20"/>
          <w:szCs w:val="20"/>
        </w:rPr>
        <w:footnoteRef/>
      </w:r>
      <w:r w:rsidRPr="00EE7327">
        <w:rPr>
          <w:rFonts w:ascii="Times New Roman" w:hAnsi="Times New Roman"/>
          <w:sz w:val="20"/>
          <w:szCs w:val="20"/>
        </w:rPr>
        <w:t>Value added is the net output of a sector after adding up all outputs and subtracting intermediate inputs. It is calculated without making deductions for depreciation of fabricated assets or depletion and degradation of natural resources. The origin of value added is determined by the International Standard Industrial Classification (ISIC), revision 3.</w:t>
      </w:r>
    </w:p>
  </w:footnote>
  <w:footnote w:id="11">
    <w:p w:rsidR="00BA249E" w:rsidRPr="00EA4B69" w:rsidRDefault="00BA249E" w:rsidP="00EE7327">
      <w:pPr>
        <w:pStyle w:val="FootnoteText"/>
        <w:spacing w:after="0" w:line="240" w:lineRule="auto"/>
        <w:jc w:val="both"/>
        <w:rPr>
          <w:lang w:val="en-US"/>
        </w:rPr>
      </w:pPr>
      <w:r w:rsidRPr="00EE7327">
        <w:rPr>
          <w:rStyle w:val="FootnoteReference"/>
          <w:rFonts w:ascii="Times New Roman" w:hAnsi="Times New Roman"/>
          <w:sz w:val="20"/>
          <w:szCs w:val="20"/>
        </w:rPr>
        <w:footnoteRef/>
      </w:r>
      <w:r w:rsidRPr="00EE7327">
        <w:rPr>
          <w:rFonts w:ascii="Times New Roman" w:hAnsi="Times New Roman"/>
          <w:sz w:val="20"/>
          <w:szCs w:val="20"/>
          <w:lang w:val="en-US"/>
        </w:rPr>
        <w:t>FDI</w:t>
      </w:r>
      <w:r w:rsidRPr="00EE7327">
        <w:rPr>
          <w:rFonts w:ascii="Times New Roman" w:hAnsi="Times New Roman"/>
          <w:sz w:val="20"/>
          <w:szCs w:val="20"/>
          <w:vertAlign w:val="superscript"/>
          <w:lang w:val="en-US"/>
        </w:rPr>
        <w:t>2</w:t>
      </w:r>
      <w:r w:rsidRPr="00EE7327">
        <w:rPr>
          <w:rFonts w:ascii="Times New Roman" w:hAnsi="Times New Roman"/>
          <w:sz w:val="20"/>
          <w:szCs w:val="20"/>
          <w:lang w:val="en-US"/>
        </w:rPr>
        <w:t xml:space="preserve"> is obtained by squared the </w:t>
      </w:r>
      <w:r w:rsidRPr="00EE7327">
        <w:rPr>
          <w:rFonts w:ascii="Times New Roman" w:hAnsi="Times New Roman"/>
          <w:sz w:val="20"/>
          <w:szCs w:val="20"/>
        </w:rPr>
        <w:t>share of local employment in foreign firms to total employment.</w:t>
      </w:r>
    </w:p>
  </w:footnote>
  <w:footnote w:id="12">
    <w:p w:rsidR="00BA249E" w:rsidRPr="0022329B" w:rsidRDefault="00BA249E" w:rsidP="004174D0">
      <w:pPr>
        <w:autoSpaceDE w:val="0"/>
        <w:autoSpaceDN w:val="0"/>
        <w:adjustRightInd w:val="0"/>
        <w:spacing w:after="0" w:line="240" w:lineRule="auto"/>
        <w:jc w:val="both"/>
        <w:rPr>
          <w:rFonts w:ascii="Times New Roman" w:hAnsi="Times New Roman"/>
          <w:sz w:val="20"/>
          <w:szCs w:val="20"/>
        </w:rPr>
      </w:pPr>
      <w:r w:rsidRPr="0022329B">
        <w:rPr>
          <w:rStyle w:val="FootnoteReference"/>
          <w:rFonts w:ascii="Times New Roman" w:hAnsi="Times New Roman"/>
          <w:sz w:val="20"/>
          <w:szCs w:val="20"/>
        </w:rPr>
        <w:footnoteRef/>
      </w:r>
      <w:r w:rsidRPr="0022329B">
        <w:rPr>
          <w:rFonts w:ascii="Times New Roman" w:hAnsi="Times New Roman"/>
          <w:sz w:val="20"/>
          <w:szCs w:val="20"/>
        </w:rPr>
        <w:t xml:space="preserve">A study by </w:t>
      </w:r>
      <w:r w:rsidRPr="0022329B">
        <w:rPr>
          <w:rFonts w:ascii="Times New Roman" w:hAnsi="Times New Roman"/>
          <w:sz w:val="20"/>
          <w:szCs w:val="20"/>
        </w:rPr>
        <w:fldChar w:fldCharType="begin"/>
      </w:r>
      <w:r w:rsidRPr="0022329B">
        <w:rPr>
          <w:rFonts w:ascii="Times New Roman" w:hAnsi="Times New Roman"/>
          <w:sz w:val="20"/>
          <w:szCs w:val="20"/>
        </w:rPr>
        <w:instrText xml:space="preserve"> ADDIN EN.CITE &lt;EndNote&gt;&lt;Cite AuthorYear="1"&gt;&lt;Author&gt;Masron&lt;/Author&gt;&lt;Year&gt;2012&lt;/Year&gt;&lt;RecNum&gt;1470&lt;/RecNum&gt;&lt;DisplayText&gt;Masron et al. (2012)&lt;/DisplayText&gt;&lt;record&gt;&lt;rec-number&gt;1470&lt;/rec-number&gt;&lt;foreign-keys&gt;&lt;key app="EN" db-id="etdv2x2e2rtzrzes5w0vxtwhs0xv5rdw2afs"&gt;1470&lt;/key&gt;&lt;/foreign-keys&gt;&lt;ref-type name="Journal Article"&gt;17&lt;/ref-type&gt;&lt;contributors&gt;&lt;authors&gt;&lt;author&gt;Masron, Tajul Ariffin&lt;/author&gt;&lt;author&gt;Zulkafli, Abdul Hadi&lt;/author&gt;&lt;author&gt;Ibrahim, Haslindar&lt;/author&gt;&lt;/authors&gt;&lt;/contributors&gt;&lt;titles&gt;&lt;title&gt;Spillover Effects of FDI within Manufacturing Sector in Malaysia&lt;/title&gt;&lt;secondary-title&gt;Procedia - Social and Behavioral Sciences&lt;/secondary-title&gt;&lt;/titles&gt;&lt;periodical&gt;&lt;full-title&gt;Procedia - Social and Behavioral Sciences&lt;/full-title&gt;&lt;/periodical&gt;&lt;pages&gt;1204-1211&lt;/pages&gt;&lt;volume&gt;58&lt;/volume&gt;&lt;number&gt;0&lt;/number&gt;&lt;keywords&gt;&lt;keyword&gt;Spillover Effect&lt;/keyword&gt;&lt;keyword&gt;FDI&lt;/keyword&gt;&lt;keyword&gt;Manufacturing Sector&lt;/keyword&gt;&lt;keyword&gt;Malaysia&lt;/keyword&gt;&lt;/keywords&gt;&lt;dates&gt;&lt;year&gt;2012&lt;/year&gt;&lt;/dates&gt;&lt;isbn&gt;1877-0428&lt;/isbn&gt;&lt;urls&gt;&lt;related-urls&gt;&lt;url&gt;http://www.sciencedirect.com/science/article/pii/S1877042812045648&lt;/url&gt;&lt;/related-urls&gt;&lt;/urls&gt;&lt;/record&gt;&lt;/Cite&gt;&lt;/EndNote&gt;</w:instrText>
      </w:r>
      <w:r w:rsidRPr="0022329B">
        <w:rPr>
          <w:rFonts w:ascii="Times New Roman" w:hAnsi="Times New Roman"/>
          <w:sz w:val="20"/>
          <w:szCs w:val="20"/>
        </w:rPr>
        <w:fldChar w:fldCharType="separate"/>
      </w:r>
      <w:hyperlink w:anchor="_ENREF_30" w:tooltip="Masron, 2012 #1470" w:history="1">
        <w:r w:rsidRPr="0022329B">
          <w:rPr>
            <w:rFonts w:ascii="Times New Roman" w:hAnsi="Times New Roman"/>
            <w:noProof/>
            <w:sz w:val="20"/>
            <w:szCs w:val="20"/>
          </w:rPr>
          <w:t>Masron et al. (2012</w:t>
        </w:r>
      </w:hyperlink>
      <w:r w:rsidRPr="0022329B">
        <w:rPr>
          <w:rFonts w:ascii="Times New Roman" w:hAnsi="Times New Roman"/>
          <w:noProof/>
          <w:sz w:val="20"/>
          <w:szCs w:val="20"/>
        </w:rPr>
        <w:t>)</w:t>
      </w:r>
      <w:r w:rsidRPr="0022329B">
        <w:rPr>
          <w:rFonts w:ascii="Times New Roman" w:hAnsi="Times New Roman"/>
          <w:sz w:val="20"/>
          <w:szCs w:val="20"/>
        </w:rPr>
        <w:fldChar w:fldCharType="end"/>
      </w:r>
      <w:r w:rsidRPr="0022329B">
        <w:rPr>
          <w:rFonts w:ascii="Times New Roman" w:hAnsi="Times New Roman"/>
          <w:sz w:val="20"/>
          <w:szCs w:val="20"/>
        </w:rPr>
        <w:t xml:space="preserve"> shows a crowding-out phenomenon is potentially to occur in labour intensive sector such as paper and printing products, apparel product and metal product. These sectors receive the least amount of FDI inflows.</w:t>
      </w:r>
    </w:p>
    <w:p w:rsidR="00BA249E" w:rsidRPr="00953D4A" w:rsidRDefault="00BA249E" w:rsidP="004174D0">
      <w:pPr>
        <w:pStyle w:val="FootnoteText"/>
        <w:spacing w:line="240" w:lineRule="auto"/>
        <w:rPr>
          <w:rFonts w:ascii="Times New Roman" w:hAnsi="Times New Roman"/>
          <w:sz w:val="16"/>
          <w:szCs w:val="16"/>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B30B0"/>
    <w:multiLevelType w:val="hybridMultilevel"/>
    <w:tmpl w:val="3132A7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1DA"/>
    <w:rsid w:val="000131DA"/>
    <w:rsid w:val="00071FC0"/>
    <w:rsid w:val="00077630"/>
    <w:rsid w:val="00077B1F"/>
    <w:rsid w:val="000A1E41"/>
    <w:rsid w:val="000C3A3A"/>
    <w:rsid w:val="000D45A9"/>
    <w:rsid w:val="0011031D"/>
    <w:rsid w:val="00147477"/>
    <w:rsid w:val="001D33FC"/>
    <w:rsid w:val="00214FFA"/>
    <w:rsid w:val="00284A67"/>
    <w:rsid w:val="002B5742"/>
    <w:rsid w:val="002C7A9F"/>
    <w:rsid w:val="00301D24"/>
    <w:rsid w:val="003505AA"/>
    <w:rsid w:val="0035397E"/>
    <w:rsid w:val="003975DF"/>
    <w:rsid w:val="003B6550"/>
    <w:rsid w:val="004174D0"/>
    <w:rsid w:val="00482E81"/>
    <w:rsid w:val="004B197E"/>
    <w:rsid w:val="004C7A2F"/>
    <w:rsid w:val="004E4A34"/>
    <w:rsid w:val="00571D4E"/>
    <w:rsid w:val="00580576"/>
    <w:rsid w:val="0059164D"/>
    <w:rsid w:val="005C4B44"/>
    <w:rsid w:val="00631D30"/>
    <w:rsid w:val="00632B64"/>
    <w:rsid w:val="006458E2"/>
    <w:rsid w:val="00657CCE"/>
    <w:rsid w:val="006927E0"/>
    <w:rsid w:val="006D5133"/>
    <w:rsid w:val="006F6287"/>
    <w:rsid w:val="00705E89"/>
    <w:rsid w:val="00797A87"/>
    <w:rsid w:val="00887875"/>
    <w:rsid w:val="00891840"/>
    <w:rsid w:val="008F1CC9"/>
    <w:rsid w:val="009578AC"/>
    <w:rsid w:val="0098491E"/>
    <w:rsid w:val="009A782F"/>
    <w:rsid w:val="00A24162"/>
    <w:rsid w:val="00A377A6"/>
    <w:rsid w:val="00A41CDD"/>
    <w:rsid w:val="00AD70E4"/>
    <w:rsid w:val="00B35467"/>
    <w:rsid w:val="00B45B0A"/>
    <w:rsid w:val="00B81F98"/>
    <w:rsid w:val="00BA249E"/>
    <w:rsid w:val="00C10004"/>
    <w:rsid w:val="00C21B91"/>
    <w:rsid w:val="00C4010E"/>
    <w:rsid w:val="00C51038"/>
    <w:rsid w:val="00C67D53"/>
    <w:rsid w:val="00CA76E1"/>
    <w:rsid w:val="00CB711B"/>
    <w:rsid w:val="00CC66AD"/>
    <w:rsid w:val="00D335C2"/>
    <w:rsid w:val="00D524E1"/>
    <w:rsid w:val="00DA2188"/>
    <w:rsid w:val="00DA5721"/>
    <w:rsid w:val="00DC4A62"/>
    <w:rsid w:val="00DF490A"/>
    <w:rsid w:val="00E263F0"/>
    <w:rsid w:val="00E45609"/>
    <w:rsid w:val="00E476E9"/>
    <w:rsid w:val="00E94C0D"/>
    <w:rsid w:val="00EE7327"/>
    <w:rsid w:val="00F20C45"/>
    <w:rsid w:val="00F3158C"/>
    <w:rsid w:val="00F57D61"/>
    <w:rsid w:val="00F77830"/>
    <w:rsid w:val="00FC4327"/>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DA"/>
    <w:rPr>
      <w:rFonts w:ascii="Calibri" w:eastAsia="Times New Roman" w:hAnsi="Calibri" w:cs="Times New Roman"/>
      <w:lang w:val="en-MY" w:eastAsia="en-MY"/>
    </w:rPr>
  </w:style>
  <w:style w:type="paragraph" w:styleId="Heading1">
    <w:name w:val="heading 1"/>
    <w:basedOn w:val="Normal"/>
    <w:next w:val="Normal"/>
    <w:link w:val="Heading1Char"/>
    <w:uiPriority w:val="9"/>
    <w:qFormat/>
    <w:rsid w:val="000131DA"/>
    <w:pPr>
      <w:keepNext/>
      <w:keepLines/>
      <w:spacing w:before="480" w:after="0" w:line="480" w:lineRule="auto"/>
      <w:outlineLvl w:val="0"/>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1DA"/>
    <w:rPr>
      <w:rFonts w:ascii="Times New Roman" w:eastAsia="Times New Roman" w:hAnsi="Times New Roman" w:cs="Times New Roman"/>
      <w:b/>
      <w:bCs/>
      <w:sz w:val="24"/>
      <w:szCs w:val="24"/>
      <w:lang w:val="en-MY"/>
    </w:rPr>
  </w:style>
  <w:style w:type="paragraph" w:customStyle="1" w:styleId="Normal1">
    <w:name w:val="Normal1"/>
    <w:basedOn w:val="Normal"/>
    <w:qFormat/>
    <w:rsid w:val="000131DA"/>
    <w:pPr>
      <w:tabs>
        <w:tab w:val="left" w:pos="1418"/>
        <w:tab w:val="left" w:pos="2835"/>
        <w:tab w:val="left" w:pos="4253"/>
        <w:tab w:val="left" w:pos="5670"/>
        <w:tab w:val="left" w:pos="7088"/>
      </w:tabs>
      <w:adjustRightInd w:val="0"/>
      <w:spacing w:after="0" w:line="480" w:lineRule="auto"/>
      <w:ind w:left="90"/>
      <w:jc w:val="both"/>
    </w:pPr>
    <w:rPr>
      <w:rFonts w:ascii="Times New Roman" w:hAnsi="Times New Roman"/>
      <w:sz w:val="24"/>
      <w:szCs w:val="24"/>
      <w:lang w:eastAsia="en-US"/>
    </w:rPr>
  </w:style>
  <w:style w:type="character" w:customStyle="1" w:styleId="FootnoteTextChar">
    <w:name w:val="Footnote Text Char"/>
    <w:link w:val="FootnoteText"/>
    <w:uiPriority w:val="99"/>
    <w:rsid w:val="000131DA"/>
  </w:style>
  <w:style w:type="paragraph" w:styleId="FootnoteText">
    <w:name w:val="footnote text"/>
    <w:basedOn w:val="Normal"/>
    <w:link w:val="FootnoteTextChar"/>
    <w:uiPriority w:val="99"/>
    <w:unhideWhenUsed/>
    <w:rsid w:val="000131DA"/>
    <w:rPr>
      <w:rFonts w:asciiTheme="minorHAnsi" w:eastAsiaTheme="minorHAnsi" w:hAnsiTheme="minorHAnsi" w:cstheme="minorBidi"/>
      <w:lang w:val="ms-MY" w:eastAsia="en-US"/>
    </w:rPr>
  </w:style>
  <w:style w:type="character" w:customStyle="1" w:styleId="FootnoteTextChar1">
    <w:name w:val="Footnote Text Char1"/>
    <w:basedOn w:val="DefaultParagraphFont"/>
    <w:uiPriority w:val="99"/>
    <w:semiHidden/>
    <w:rsid w:val="000131DA"/>
    <w:rPr>
      <w:rFonts w:ascii="Calibri" w:eastAsia="Times New Roman" w:hAnsi="Calibri" w:cs="Times New Roman"/>
      <w:sz w:val="20"/>
      <w:szCs w:val="20"/>
      <w:lang w:val="en-MY" w:eastAsia="en-MY"/>
    </w:rPr>
  </w:style>
  <w:style w:type="character" w:styleId="FootnoteReference">
    <w:name w:val="footnote reference"/>
    <w:uiPriority w:val="99"/>
    <w:unhideWhenUsed/>
    <w:rsid w:val="000131DA"/>
    <w:rPr>
      <w:vertAlign w:val="superscript"/>
    </w:rPr>
  </w:style>
  <w:style w:type="character" w:customStyle="1" w:styleId="hit">
    <w:name w:val="hit"/>
    <w:rsid w:val="000131DA"/>
    <w:rPr>
      <w:sz w:val="24"/>
      <w:szCs w:val="24"/>
      <w:bdr w:val="none" w:sz="0" w:space="0" w:color="auto" w:frame="1"/>
      <w:shd w:val="clear" w:color="auto" w:fill="FFFFDD"/>
      <w:vertAlign w:val="baseline"/>
    </w:rPr>
  </w:style>
  <w:style w:type="paragraph" w:customStyle="1" w:styleId="Default">
    <w:name w:val="Default"/>
    <w:rsid w:val="000131DA"/>
    <w:pPr>
      <w:autoSpaceDE w:val="0"/>
      <w:autoSpaceDN w:val="0"/>
      <w:adjustRightInd w:val="0"/>
      <w:spacing w:after="0" w:line="240" w:lineRule="auto"/>
    </w:pPr>
    <w:rPr>
      <w:rFonts w:ascii="Times New Roman" w:eastAsia="Calibri" w:hAnsi="Times New Roman" w:cs="Times New Roman"/>
      <w:color w:val="000000"/>
      <w:sz w:val="24"/>
      <w:szCs w:val="24"/>
      <w:lang w:val="en-US" w:eastAsia="en-MY"/>
    </w:rPr>
  </w:style>
  <w:style w:type="paragraph" w:styleId="Caption">
    <w:name w:val="caption"/>
    <w:basedOn w:val="Normal"/>
    <w:next w:val="Normal"/>
    <w:link w:val="CaptionChar"/>
    <w:unhideWhenUsed/>
    <w:qFormat/>
    <w:rsid w:val="000131DA"/>
    <w:pPr>
      <w:widowControl w:val="0"/>
      <w:adjustRightInd w:val="0"/>
      <w:spacing w:line="240" w:lineRule="auto"/>
      <w:jc w:val="both"/>
      <w:textAlignment w:val="baseline"/>
    </w:pPr>
    <w:rPr>
      <w:rFonts w:ascii="Times New Roman" w:hAnsi="Times New Roman"/>
      <w:b/>
      <w:bCs/>
      <w:color w:val="4F81BD"/>
      <w:sz w:val="18"/>
      <w:szCs w:val="18"/>
      <w:lang w:val="en-US" w:eastAsia="en-US"/>
    </w:rPr>
  </w:style>
  <w:style w:type="character" w:customStyle="1" w:styleId="CaptionChar">
    <w:name w:val="Caption Char"/>
    <w:link w:val="Caption"/>
    <w:rsid w:val="000131DA"/>
    <w:rPr>
      <w:rFonts w:ascii="Times New Roman" w:eastAsia="Times New Roman" w:hAnsi="Times New Roman" w:cs="Times New Roman"/>
      <w:b/>
      <w:bCs/>
      <w:color w:val="4F81BD"/>
      <w:sz w:val="18"/>
      <w:szCs w:val="18"/>
      <w:lang w:val="en-US"/>
    </w:rPr>
  </w:style>
  <w:style w:type="character" w:customStyle="1" w:styleId="hps">
    <w:name w:val="hps"/>
    <w:basedOn w:val="DefaultParagraphFont"/>
    <w:rsid w:val="00284A67"/>
  </w:style>
  <w:style w:type="paragraph" w:styleId="BalloonText">
    <w:name w:val="Balloon Text"/>
    <w:basedOn w:val="Normal"/>
    <w:link w:val="BalloonTextChar"/>
    <w:unhideWhenUsed/>
    <w:rsid w:val="00397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975DF"/>
    <w:rPr>
      <w:rFonts w:ascii="Tahoma" w:eastAsia="Times New Roman" w:hAnsi="Tahoma" w:cs="Tahoma"/>
      <w:sz w:val="16"/>
      <w:szCs w:val="16"/>
      <w:lang w:val="en-MY" w:eastAsia="en-MY"/>
    </w:rPr>
  </w:style>
  <w:style w:type="paragraph" w:styleId="Footer">
    <w:name w:val="footer"/>
    <w:basedOn w:val="Normal"/>
    <w:link w:val="FooterChar"/>
    <w:uiPriority w:val="99"/>
    <w:unhideWhenUsed/>
    <w:rsid w:val="000C3A3A"/>
    <w:pPr>
      <w:tabs>
        <w:tab w:val="center" w:pos="4536"/>
        <w:tab w:val="right" w:pos="9072"/>
      </w:tabs>
    </w:pPr>
  </w:style>
  <w:style w:type="character" w:customStyle="1" w:styleId="FooterChar">
    <w:name w:val="Footer Char"/>
    <w:basedOn w:val="DefaultParagraphFont"/>
    <w:link w:val="Footer"/>
    <w:uiPriority w:val="99"/>
    <w:rsid w:val="000C3A3A"/>
    <w:rPr>
      <w:rFonts w:ascii="Calibri" w:eastAsia="Times New Roman" w:hAnsi="Calibri" w:cs="Times New Roman"/>
      <w:lang w:val="en-MY" w:eastAsia="en-MY"/>
    </w:rPr>
  </w:style>
  <w:style w:type="character" w:styleId="Hyperlink">
    <w:name w:val="Hyperlink"/>
    <w:uiPriority w:val="99"/>
    <w:unhideWhenUsed/>
    <w:rsid w:val="004174D0"/>
    <w:rPr>
      <w:color w:val="0000FF"/>
      <w:u w:val="single"/>
    </w:rPr>
  </w:style>
  <w:style w:type="paragraph" w:customStyle="1" w:styleId="EndNoteBibliography">
    <w:name w:val="EndNote Bibliography"/>
    <w:basedOn w:val="Normal"/>
    <w:link w:val="EndNoteBibliographyChar"/>
    <w:rsid w:val="004174D0"/>
    <w:pPr>
      <w:spacing w:line="240" w:lineRule="auto"/>
      <w:jc w:val="both"/>
    </w:pPr>
    <w:rPr>
      <w:rFonts w:eastAsia="Calibri"/>
      <w:noProof/>
      <w:sz w:val="20"/>
      <w:szCs w:val="20"/>
      <w:lang w:val="en-US"/>
    </w:rPr>
  </w:style>
  <w:style w:type="character" w:customStyle="1" w:styleId="EndNoteBibliographyChar">
    <w:name w:val="EndNote Bibliography Char"/>
    <w:link w:val="EndNoteBibliography"/>
    <w:rsid w:val="004174D0"/>
    <w:rPr>
      <w:rFonts w:ascii="Calibri" w:eastAsia="Calibri" w:hAnsi="Calibri" w:cs="Times New Roman"/>
      <w:noProof/>
      <w:sz w:val="20"/>
      <w:szCs w:val="20"/>
      <w:lang w:val="en-US" w:eastAsia="en-MY"/>
    </w:rPr>
  </w:style>
  <w:style w:type="character" w:styleId="HTMLCite">
    <w:name w:val="HTML Cite"/>
    <w:basedOn w:val="DefaultParagraphFont"/>
    <w:uiPriority w:val="99"/>
    <w:semiHidden/>
    <w:unhideWhenUsed/>
    <w:rsid w:val="004174D0"/>
    <w:rPr>
      <w:i/>
      <w:iCs/>
    </w:rPr>
  </w:style>
  <w:style w:type="paragraph" w:styleId="DocumentMap">
    <w:name w:val="Document Map"/>
    <w:basedOn w:val="Normal"/>
    <w:link w:val="DocumentMapChar"/>
    <w:uiPriority w:val="99"/>
    <w:semiHidden/>
    <w:unhideWhenUsed/>
    <w:rsid w:val="00CA76E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A76E1"/>
    <w:rPr>
      <w:rFonts w:ascii="Tahoma" w:eastAsia="Times New Roman" w:hAnsi="Tahoma" w:cs="Tahoma"/>
      <w:sz w:val="16"/>
      <w:szCs w:val="16"/>
      <w:lang w:val="en-MY" w:eastAsia="en-MY"/>
    </w:rPr>
  </w:style>
  <w:style w:type="paragraph" w:styleId="NormalWeb">
    <w:name w:val="Normal (Web)"/>
    <w:basedOn w:val="Normal"/>
    <w:rsid w:val="0035397E"/>
    <w:pPr>
      <w:spacing w:before="100" w:beforeAutospacing="1" w:after="100" w:afterAutospacing="1" w:line="240" w:lineRule="auto"/>
    </w:pPr>
    <w:rPr>
      <w:rFonts w:ascii="Times New Roman" w:hAnsi="Times New Roman"/>
      <w:sz w:val="24"/>
      <w:szCs w:val="24"/>
      <w:lang w:val="en-US" w:eastAsia="en-US"/>
    </w:rPr>
  </w:style>
  <w:style w:type="paragraph" w:styleId="NoSpacing">
    <w:name w:val="No Spacing"/>
    <w:uiPriority w:val="1"/>
    <w:qFormat/>
    <w:rsid w:val="00A377A6"/>
    <w:pPr>
      <w:spacing w:after="0" w:line="240" w:lineRule="auto"/>
    </w:pPr>
    <w:rPr>
      <w:rFonts w:ascii="Calibri" w:eastAsia="Times New Roman" w:hAnsi="Calibri" w:cs="Times New Roman"/>
      <w:lang w:val="en-MY"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DA"/>
    <w:rPr>
      <w:rFonts w:ascii="Calibri" w:eastAsia="Times New Roman" w:hAnsi="Calibri" w:cs="Times New Roman"/>
      <w:lang w:val="en-MY" w:eastAsia="en-MY"/>
    </w:rPr>
  </w:style>
  <w:style w:type="paragraph" w:styleId="Heading1">
    <w:name w:val="heading 1"/>
    <w:basedOn w:val="Normal"/>
    <w:next w:val="Normal"/>
    <w:link w:val="Heading1Char"/>
    <w:uiPriority w:val="9"/>
    <w:qFormat/>
    <w:rsid w:val="000131DA"/>
    <w:pPr>
      <w:keepNext/>
      <w:keepLines/>
      <w:spacing w:before="480" w:after="0" w:line="480" w:lineRule="auto"/>
      <w:outlineLvl w:val="0"/>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1DA"/>
    <w:rPr>
      <w:rFonts w:ascii="Times New Roman" w:eastAsia="Times New Roman" w:hAnsi="Times New Roman" w:cs="Times New Roman"/>
      <w:b/>
      <w:bCs/>
      <w:sz w:val="24"/>
      <w:szCs w:val="24"/>
      <w:lang w:val="en-MY"/>
    </w:rPr>
  </w:style>
  <w:style w:type="paragraph" w:customStyle="1" w:styleId="Normal1">
    <w:name w:val="Normal1"/>
    <w:basedOn w:val="Normal"/>
    <w:qFormat/>
    <w:rsid w:val="000131DA"/>
    <w:pPr>
      <w:tabs>
        <w:tab w:val="left" w:pos="1418"/>
        <w:tab w:val="left" w:pos="2835"/>
        <w:tab w:val="left" w:pos="4253"/>
        <w:tab w:val="left" w:pos="5670"/>
        <w:tab w:val="left" w:pos="7088"/>
      </w:tabs>
      <w:adjustRightInd w:val="0"/>
      <w:spacing w:after="0" w:line="480" w:lineRule="auto"/>
      <w:ind w:left="90"/>
      <w:jc w:val="both"/>
    </w:pPr>
    <w:rPr>
      <w:rFonts w:ascii="Times New Roman" w:hAnsi="Times New Roman"/>
      <w:sz w:val="24"/>
      <w:szCs w:val="24"/>
      <w:lang w:eastAsia="en-US"/>
    </w:rPr>
  </w:style>
  <w:style w:type="character" w:customStyle="1" w:styleId="FootnoteTextChar">
    <w:name w:val="Footnote Text Char"/>
    <w:link w:val="FootnoteText"/>
    <w:uiPriority w:val="99"/>
    <w:rsid w:val="000131DA"/>
  </w:style>
  <w:style w:type="paragraph" w:styleId="FootnoteText">
    <w:name w:val="footnote text"/>
    <w:basedOn w:val="Normal"/>
    <w:link w:val="FootnoteTextChar"/>
    <w:uiPriority w:val="99"/>
    <w:unhideWhenUsed/>
    <w:rsid w:val="000131DA"/>
    <w:rPr>
      <w:rFonts w:asciiTheme="minorHAnsi" w:eastAsiaTheme="minorHAnsi" w:hAnsiTheme="minorHAnsi" w:cstheme="minorBidi"/>
      <w:lang w:val="ms-MY" w:eastAsia="en-US"/>
    </w:rPr>
  </w:style>
  <w:style w:type="character" w:customStyle="1" w:styleId="FootnoteTextChar1">
    <w:name w:val="Footnote Text Char1"/>
    <w:basedOn w:val="DefaultParagraphFont"/>
    <w:uiPriority w:val="99"/>
    <w:semiHidden/>
    <w:rsid w:val="000131DA"/>
    <w:rPr>
      <w:rFonts w:ascii="Calibri" w:eastAsia="Times New Roman" w:hAnsi="Calibri" w:cs="Times New Roman"/>
      <w:sz w:val="20"/>
      <w:szCs w:val="20"/>
      <w:lang w:val="en-MY" w:eastAsia="en-MY"/>
    </w:rPr>
  </w:style>
  <w:style w:type="character" w:styleId="FootnoteReference">
    <w:name w:val="footnote reference"/>
    <w:uiPriority w:val="99"/>
    <w:unhideWhenUsed/>
    <w:rsid w:val="000131DA"/>
    <w:rPr>
      <w:vertAlign w:val="superscript"/>
    </w:rPr>
  </w:style>
  <w:style w:type="character" w:customStyle="1" w:styleId="hit">
    <w:name w:val="hit"/>
    <w:rsid w:val="000131DA"/>
    <w:rPr>
      <w:sz w:val="24"/>
      <w:szCs w:val="24"/>
      <w:bdr w:val="none" w:sz="0" w:space="0" w:color="auto" w:frame="1"/>
      <w:shd w:val="clear" w:color="auto" w:fill="FFFFDD"/>
      <w:vertAlign w:val="baseline"/>
    </w:rPr>
  </w:style>
  <w:style w:type="paragraph" w:customStyle="1" w:styleId="Default">
    <w:name w:val="Default"/>
    <w:rsid w:val="000131DA"/>
    <w:pPr>
      <w:autoSpaceDE w:val="0"/>
      <w:autoSpaceDN w:val="0"/>
      <w:adjustRightInd w:val="0"/>
      <w:spacing w:after="0" w:line="240" w:lineRule="auto"/>
    </w:pPr>
    <w:rPr>
      <w:rFonts w:ascii="Times New Roman" w:eastAsia="Calibri" w:hAnsi="Times New Roman" w:cs="Times New Roman"/>
      <w:color w:val="000000"/>
      <w:sz w:val="24"/>
      <w:szCs w:val="24"/>
      <w:lang w:val="en-US" w:eastAsia="en-MY"/>
    </w:rPr>
  </w:style>
  <w:style w:type="paragraph" w:styleId="Caption">
    <w:name w:val="caption"/>
    <w:basedOn w:val="Normal"/>
    <w:next w:val="Normal"/>
    <w:link w:val="CaptionChar"/>
    <w:unhideWhenUsed/>
    <w:qFormat/>
    <w:rsid w:val="000131DA"/>
    <w:pPr>
      <w:widowControl w:val="0"/>
      <w:adjustRightInd w:val="0"/>
      <w:spacing w:line="240" w:lineRule="auto"/>
      <w:jc w:val="both"/>
      <w:textAlignment w:val="baseline"/>
    </w:pPr>
    <w:rPr>
      <w:rFonts w:ascii="Times New Roman" w:hAnsi="Times New Roman"/>
      <w:b/>
      <w:bCs/>
      <w:color w:val="4F81BD"/>
      <w:sz w:val="18"/>
      <w:szCs w:val="18"/>
      <w:lang w:val="en-US" w:eastAsia="en-US"/>
    </w:rPr>
  </w:style>
  <w:style w:type="character" w:customStyle="1" w:styleId="CaptionChar">
    <w:name w:val="Caption Char"/>
    <w:link w:val="Caption"/>
    <w:rsid w:val="000131DA"/>
    <w:rPr>
      <w:rFonts w:ascii="Times New Roman" w:eastAsia="Times New Roman" w:hAnsi="Times New Roman" w:cs="Times New Roman"/>
      <w:b/>
      <w:bCs/>
      <w:color w:val="4F81BD"/>
      <w:sz w:val="18"/>
      <w:szCs w:val="18"/>
      <w:lang w:val="en-US"/>
    </w:rPr>
  </w:style>
  <w:style w:type="character" w:customStyle="1" w:styleId="hps">
    <w:name w:val="hps"/>
    <w:basedOn w:val="DefaultParagraphFont"/>
    <w:rsid w:val="00284A67"/>
  </w:style>
  <w:style w:type="paragraph" w:styleId="BalloonText">
    <w:name w:val="Balloon Text"/>
    <w:basedOn w:val="Normal"/>
    <w:link w:val="BalloonTextChar"/>
    <w:unhideWhenUsed/>
    <w:rsid w:val="00397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975DF"/>
    <w:rPr>
      <w:rFonts w:ascii="Tahoma" w:eastAsia="Times New Roman" w:hAnsi="Tahoma" w:cs="Tahoma"/>
      <w:sz w:val="16"/>
      <w:szCs w:val="16"/>
      <w:lang w:val="en-MY" w:eastAsia="en-MY"/>
    </w:rPr>
  </w:style>
  <w:style w:type="paragraph" w:styleId="Footer">
    <w:name w:val="footer"/>
    <w:basedOn w:val="Normal"/>
    <w:link w:val="FooterChar"/>
    <w:uiPriority w:val="99"/>
    <w:unhideWhenUsed/>
    <w:rsid w:val="000C3A3A"/>
    <w:pPr>
      <w:tabs>
        <w:tab w:val="center" w:pos="4536"/>
        <w:tab w:val="right" w:pos="9072"/>
      </w:tabs>
    </w:pPr>
  </w:style>
  <w:style w:type="character" w:customStyle="1" w:styleId="FooterChar">
    <w:name w:val="Footer Char"/>
    <w:basedOn w:val="DefaultParagraphFont"/>
    <w:link w:val="Footer"/>
    <w:uiPriority w:val="99"/>
    <w:rsid w:val="000C3A3A"/>
    <w:rPr>
      <w:rFonts w:ascii="Calibri" w:eastAsia="Times New Roman" w:hAnsi="Calibri" w:cs="Times New Roman"/>
      <w:lang w:val="en-MY" w:eastAsia="en-MY"/>
    </w:rPr>
  </w:style>
  <w:style w:type="character" w:styleId="Hyperlink">
    <w:name w:val="Hyperlink"/>
    <w:uiPriority w:val="99"/>
    <w:unhideWhenUsed/>
    <w:rsid w:val="004174D0"/>
    <w:rPr>
      <w:color w:val="0000FF"/>
      <w:u w:val="single"/>
    </w:rPr>
  </w:style>
  <w:style w:type="paragraph" w:customStyle="1" w:styleId="EndNoteBibliography">
    <w:name w:val="EndNote Bibliography"/>
    <w:basedOn w:val="Normal"/>
    <w:link w:val="EndNoteBibliographyChar"/>
    <w:rsid w:val="004174D0"/>
    <w:pPr>
      <w:spacing w:line="240" w:lineRule="auto"/>
      <w:jc w:val="both"/>
    </w:pPr>
    <w:rPr>
      <w:rFonts w:eastAsia="Calibri"/>
      <w:noProof/>
      <w:sz w:val="20"/>
      <w:szCs w:val="20"/>
      <w:lang w:val="en-US"/>
    </w:rPr>
  </w:style>
  <w:style w:type="character" w:customStyle="1" w:styleId="EndNoteBibliographyChar">
    <w:name w:val="EndNote Bibliography Char"/>
    <w:link w:val="EndNoteBibliography"/>
    <w:rsid w:val="004174D0"/>
    <w:rPr>
      <w:rFonts w:ascii="Calibri" w:eastAsia="Calibri" w:hAnsi="Calibri" w:cs="Times New Roman"/>
      <w:noProof/>
      <w:sz w:val="20"/>
      <w:szCs w:val="20"/>
      <w:lang w:val="en-US" w:eastAsia="en-MY"/>
    </w:rPr>
  </w:style>
  <w:style w:type="character" w:styleId="HTMLCite">
    <w:name w:val="HTML Cite"/>
    <w:basedOn w:val="DefaultParagraphFont"/>
    <w:uiPriority w:val="99"/>
    <w:semiHidden/>
    <w:unhideWhenUsed/>
    <w:rsid w:val="004174D0"/>
    <w:rPr>
      <w:i/>
      <w:iCs/>
    </w:rPr>
  </w:style>
  <w:style w:type="paragraph" w:styleId="DocumentMap">
    <w:name w:val="Document Map"/>
    <w:basedOn w:val="Normal"/>
    <w:link w:val="DocumentMapChar"/>
    <w:uiPriority w:val="99"/>
    <w:semiHidden/>
    <w:unhideWhenUsed/>
    <w:rsid w:val="00CA76E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A76E1"/>
    <w:rPr>
      <w:rFonts w:ascii="Tahoma" w:eastAsia="Times New Roman" w:hAnsi="Tahoma" w:cs="Tahoma"/>
      <w:sz w:val="16"/>
      <w:szCs w:val="16"/>
      <w:lang w:val="en-MY" w:eastAsia="en-MY"/>
    </w:rPr>
  </w:style>
  <w:style w:type="paragraph" w:styleId="NormalWeb">
    <w:name w:val="Normal (Web)"/>
    <w:basedOn w:val="Normal"/>
    <w:rsid w:val="0035397E"/>
    <w:pPr>
      <w:spacing w:before="100" w:beforeAutospacing="1" w:after="100" w:afterAutospacing="1" w:line="240" w:lineRule="auto"/>
    </w:pPr>
    <w:rPr>
      <w:rFonts w:ascii="Times New Roman" w:hAnsi="Times New Roman"/>
      <w:sz w:val="24"/>
      <w:szCs w:val="24"/>
      <w:lang w:val="en-US" w:eastAsia="en-US"/>
    </w:rPr>
  </w:style>
  <w:style w:type="paragraph" w:styleId="NoSpacing">
    <w:name w:val="No Spacing"/>
    <w:uiPriority w:val="1"/>
    <w:qFormat/>
    <w:rsid w:val="00A377A6"/>
    <w:pPr>
      <w:spacing w:after="0" w:line="240" w:lineRule="auto"/>
    </w:pPr>
    <w:rPr>
      <w:rFonts w:ascii="Calibri" w:eastAsia="Times New Roman" w:hAnsi="Calibri" w:cs="Times New Roman"/>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JavaScript:WinOpen(26377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stic.gov.my/documents/10156/eb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24</Pages>
  <Words>18737</Words>
  <Characters>106802</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12</cp:revision>
  <dcterms:created xsi:type="dcterms:W3CDTF">2015-09-18T00:22:00Z</dcterms:created>
  <dcterms:modified xsi:type="dcterms:W3CDTF">2015-10-29T07:03:00Z</dcterms:modified>
</cp:coreProperties>
</file>